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2525" w14:textId="77777777" w:rsidR="00E22DBC" w:rsidRDefault="00E22DBC" w:rsidP="00F362BB">
      <w:pPr>
        <w:tabs>
          <w:tab w:val="left" w:pos="1440"/>
        </w:tabs>
        <w:spacing w:line="240" w:lineRule="auto"/>
        <w:jc w:val="center"/>
        <w:rPr>
          <w:rFonts w:ascii="Times New Roman" w:hAnsi="Times New Roman"/>
          <w:b/>
          <w:bCs/>
          <w:sz w:val="26"/>
          <w:szCs w:val="26"/>
        </w:rPr>
      </w:pPr>
      <w:r>
        <w:rPr>
          <w:rFonts w:ascii="Times New Roman" w:hAnsi="Times New Roman"/>
          <w:b/>
          <w:bCs/>
          <w:sz w:val="26"/>
          <w:szCs w:val="26"/>
        </w:rPr>
        <w:t>CHAPTER ONE</w:t>
      </w:r>
    </w:p>
    <w:p w14:paraId="32FEF095" w14:textId="77777777" w:rsidR="00E22DBC" w:rsidRDefault="00E22DBC" w:rsidP="00E22DBC">
      <w:pPr>
        <w:spacing w:line="240" w:lineRule="auto"/>
        <w:rPr>
          <w:rFonts w:ascii="Times New Roman" w:hAnsi="Times New Roman"/>
          <w:b/>
          <w:bCs/>
          <w:sz w:val="26"/>
          <w:szCs w:val="26"/>
        </w:rPr>
      </w:pPr>
    </w:p>
    <w:p w14:paraId="79604C6E" w14:textId="77777777" w:rsidR="00E22DBC" w:rsidRDefault="00E22DBC" w:rsidP="00E22DBC">
      <w:pPr>
        <w:spacing w:line="240" w:lineRule="auto"/>
        <w:jc w:val="center"/>
        <w:rPr>
          <w:rFonts w:ascii="Times New Roman" w:hAnsi="Times New Roman"/>
          <w:b/>
          <w:bCs/>
          <w:sz w:val="26"/>
          <w:szCs w:val="26"/>
        </w:rPr>
      </w:pPr>
      <w:r>
        <w:rPr>
          <w:rFonts w:ascii="Times New Roman" w:hAnsi="Times New Roman"/>
          <w:b/>
          <w:bCs/>
          <w:sz w:val="26"/>
          <w:szCs w:val="26"/>
        </w:rPr>
        <w:t>PRELIMINARY AND GENERAL INSTRUCTIONS</w:t>
      </w:r>
    </w:p>
    <w:p w14:paraId="6F89A22D" w14:textId="77777777" w:rsidR="00E22DBC" w:rsidRDefault="00E22DBC" w:rsidP="00E22DBC">
      <w:pPr>
        <w:spacing w:line="240" w:lineRule="auto"/>
        <w:rPr>
          <w:rFonts w:ascii="Times New Roman" w:hAnsi="Times New Roman"/>
          <w:sz w:val="26"/>
          <w:szCs w:val="26"/>
        </w:rPr>
      </w:pPr>
    </w:p>
    <w:p w14:paraId="0E1F8213" w14:textId="643FAE7D" w:rsidR="00E22DBC" w:rsidRPr="00E104B4" w:rsidRDefault="00E22DBC" w:rsidP="00E22DBC">
      <w:pPr>
        <w:spacing w:line="240" w:lineRule="auto"/>
        <w:rPr>
          <w:rFonts w:ascii="Times New Roman" w:hAnsi="Times New Roman"/>
          <w:sz w:val="26"/>
          <w:szCs w:val="26"/>
          <w:u w:val="single"/>
        </w:rPr>
      </w:pPr>
      <w:r w:rsidRPr="00E104B4">
        <w:rPr>
          <w:rFonts w:ascii="Times New Roman" w:hAnsi="Times New Roman"/>
          <w:sz w:val="26"/>
          <w:szCs w:val="26"/>
          <w:u w:val="single"/>
        </w:rPr>
        <w:t>No.</w:t>
      </w:r>
      <w:r w:rsidR="00F362BB">
        <w:rPr>
          <w:rFonts w:ascii="Times New Roman" w:hAnsi="Times New Roman"/>
          <w:sz w:val="26"/>
          <w:szCs w:val="26"/>
        </w:rPr>
        <w:tab/>
      </w:r>
      <w:r w:rsidR="00F362BB">
        <w:rPr>
          <w:rFonts w:ascii="Times New Roman" w:hAnsi="Times New Roman"/>
          <w:sz w:val="26"/>
          <w:szCs w:val="26"/>
        </w:rPr>
        <w:tab/>
      </w:r>
      <w:r w:rsidRPr="00E104B4">
        <w:rPr>
          <w:rFonts w:ascii="Times New Roman" w:hAnsi="Times New Roman"/>
          <w:sz w:val="26"/>
          <w:szCs w:val="26"/>
          <w:u w:val="single"/>
        </w:rPr>
        <w:t>Subject</w:t>
      </w:r>
    </w:p>
    <w:p w14:paraId="69CDD1C4" w14:textId="77777777" w:rsidR="00E22DBC" w:rsidRDefault="00E22DBC" w:rsidP="00E22DBC">
      <w:pPr>
        <w:spacing w:line="240" w:lineRule="auto"/>
        <w:rPr>
          <w:rFonts w:ascii="Times New Roman" w:hAnsi="Times New Roman"/>
          <w:sz w:val="26"/>
          <w:szCs w:val="26"/>
        </w:rPr>
      </w:pPr>
    </w:p>
    <w:p w14:paraId="17F53541"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1-101</w:t>
      </w:r>
      <w:r>
        <w:rPr>
          <w:rFonts w:ascii="Times New Roman" w:hAnsi="Times New Roman"/>
          <w:sz w:val="26"/>
          <w:szCs w:val="26"/>
        </w:rPr>
        <w:tab/>
      </w:r>
      <w:r>
        <w:rPr>
          <w:rFonts w:ascii="Times New Roman" w:hAnsi="Times New Roman"/>
          <w:sz w:val="26"/>
          <w:szCs w:val="26"/>
        </w:rPr>
        <w:tab/>
        <w:t>Preliminary Instruction 1</w:t>
      </w:r>
    </w:p>
    <w:p w14:paraId="3508CB6A"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1-102</w:t>
      </w:r>
      <w:r>
        <w:rPr>
          <w:rFonts w:ascii="Times New Roman" w:hAnsi="Times New Roman"/>
          <w:sz w:val="26"/>
          <w:szCs w:val="26"/>
        </w:rPr>
        <w:tab/>
      </w:r>
      <w:r>
        <w:rPr>
          <w:rFonts w:ascii="Times New Roman" w:hAnsi="Times New Roman"/>
          <w:sz w:val="26"/>
          <w:szCs w:val="26"/>
        </w:rPr>
        <w:tab/>
        <w:t>Preliminary Instruction 2</w:t>
      </w:r>
    </w:p>
    <w:p w14:paraId="2D708251"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1-103</w:t>
      </w:r>
      <w:r>
        <w:rPr>
          <w:rFonts w:ascii="Times New Roman" w:hAnsi="Times New Roman"/>
          <w:sz w:val="26"/>
          <w:szCs w:val="26"/>
        </w:rPr>
        <w:tab/>
      </w:r>
      <w:r>
        <w:rPr>
          <w:rFonts w:ascii="Times New Roman" w:hAnsi="Times New Roman"/>
          <w:sz w:val="26"/>
          <w:szCs w:val="26"/>
        </w:rPr>
        <w:tab/>
        <w:t>Preliminary Instruction 3</w:t>
      </w:r>
    </w:p>
    <w:p w14:paraId="50442AFA"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1-104</w:t>
      </w:r>
      <w:r>
        <w:rPr>
          <w:rFonts w:ascii="Times New Roman" w:hAnsi="Times New Roman"/>
          <w:sz w:val="26"/>
          <w:szCs w:val="26"/>
        </w:rPr>
        <w:tab/>
      </w:r>
      <w:r>
        <w:rPr>
          <w:rFonts w:ascii="Times New Roman" w:hAnsi="Times New Roman"/>
          <w:sz w:val="26"/>
          <w:szCs w:val="26"/>
        </w:rPr>
        <w:tab/>
        <w:t>Preliminary Instruction 4</w:t>
      </w:r>
    </w:p>
    <w:p w14:paraId="62319295"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1-105</w:t>
      </w:r>
      <w:r>
        <w:rPr>
          <w:rFonts w:ascii="Times New Roman" w:hAnsi="Times New Roman"/>
          <w:sz w:val="26"/>
          <w:szCs w:val="26"/>
        </w:rPr>
        <w:tab/>
      </w:r>
      <w:r>
        <w:rPr>
          <w:rFonts w:ascii="Times New Roman" w:hAnsi="Times New Roman"/>
          <w:sz w:val="26"/>
          <w:szCs w:val="26"/>
        </w:rPr>
        <w:tab/>
        <w:t>Function of Bailiff and Questions to Court</w:t>
      </w:r>
    </w:p>
    <w:p w14:paraId="22D14F33"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1-106</w:t>
      </w:r>
      <w:r>
        <w:rPr>
          <w:rFonts w:ascii="Times New Roman" w:hAnsi="Times New Roman"/>
          <w:sz w:val="26"/>
          <w:szCs w:val="26"/>
        </w:rPr>
        <w:tab/>
      </w:r>
      <w:r>
        <w:rPr>
          <w:rFonts w:ascii="Times New Roman" w:hAnsi="Times New Roman"/>
          <w:sz w:val="26"/>
          <w:szCs w:val="26"/>
        </w:rPr>
        <w:tab/>
        <w:t>Jury Deliberation</w:t>
      </w:r>
    </w:p>
    <w:p w14:paraId="52D80EAC" w14:textId="77777777" w:rsidR="00E22DBC" w:rsidRDefault="00E22DBC" w:rsidP="00E22DBC">
      <w:pPr>
        <w:spacing w:line="240" w:lineRule="auto"/>
        <w:rPr>
          <w:rFonts w:ascii="Times New Roman" w:hAnsi="Times New Roman"/>
          <w:sz w:val="26"/>
          <w:szCs w:val="26"/>
        </w:rPr>
      </w:pPr>
      <w:r>
        <w:rPr>
          <w:rFonts w:ascii="Times New Roman" w:hAnsi="Times New Roman"/>
          <w:sz w:val="26"/>
          <w:szCs w:val="26"/>
        </w:rPr>
        <w:t>1-106(a)</w:t>
      </w:r>
      <w:r>
        <w:rPr>
          <w:rFonts w:ascii="Times New Roman" w:hAnsi="Times New Roman"/>
          <w:sz w:val="26"/>
          <w:szCs w:val="26"/>
        </w:rPr>
        <w:tab/>
        <w:t>Continuous Conduct</w:t>
      </w:r>
    </w:p>
    <w:p w14:paraId="45B7D0B3"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1-107</w:t>
      </w:r>
      <w:r>
        <w:rPr>
          <w:rFonts w:ascii="Times New Roman" w:hAnsi="Times New Roman"/>
          <w:sz w:val="26"/>
          <w:szCs w:val="26"/>
        </w:rPr>
        <w:tab/>
      </w:r>
      <w:r>
        <w:rPr>
          <w:rFonts w:ascii="Times New Roman" w:hAnsi="Times New Roman"/>
          <w:sz w:val="26"/>
          <w:szCs w:val="26"/>
        </w:rPr>
        <w:tab/>
        <w:t>Voluntary Act</w:t>
      </w:r>
    </w:p>
    <w:p w14:paraId="37CE324D"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1-108</w:t>
      </w:r>
      <w:r>
        <w:rPr>
          <w:rFonts w:ascii="Times New Roman" w:hAnsi="Times New Roman"/>
          <w:sz w:val="26"/>
          <w:szCs w:val="26"/>
        </w:rPr>
        <w:tab/>
      </w:r>
      <w:r>
        <w:rPr>
          <w:rFonts w:ascii="Times New Roman" w:hAnsi="Times New Roman"/>
          <w:sz w:val="26"/>
          <w:szCs w:val="26"/>
        </w:rPr>
        <w:tab/>
        <w:t>Alternative Charges</w:t>
      </w:r>
    </w:p>
    <w:p w14:paraId="7C6C948D"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1-109</w:t>
      </w:r>
      <w:r>
        <w:rPr>
          <w:rFonts w:ascii="Times New Roman" w:hAnsi="Times New Roman"/>
          <w:sz w:val="26"/>
          <w:szCs w:val="26"/>
        </w:rPr>
        <w:tab/>
      </w:r>
      <w:r>
        <w:rPr>
          <w:rFonts w:ascii="Times New Roman" w:hAnsi="Times New Roman"/>
          <w:sz w:val="26"/>
          <w:szCs w:val="26"/>
        </w:rPr>
        <w:tab/>
        <w:t>Separate Offenses</w:t>
      </w:r>
    </w:p>
    <w:p w14:paraId="6C8BEA98"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1-110</w:t>
      </w:r>
      <w:r>
        <w:rPr>
          <w:rFonts w:ascii="Times New Roman" w:hAnsi="Times New Roman"/>
          <w:sz w:val="26"/>
          <w:szCs w:val="26"/>
        </w:rPr>
        <w:tab/>
      </w:r>
      <w:r>
        <w:rPr>
          <w:rFonts w:ascii="Times New Roman" w:hAnsi="Times New Roman"/>
          <w:sz w:val="26"/>
          <w:szCs w:val="26"/>
        </w:rPr>
        <w:tab/>
        <w:t>Co-Defendants</w:t>
      </w:r>
    </w:p>
    <w:p w14:paraId="4EB3AF58"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1-111</w:t>
      </w:r>
      <w:r>
        <w:rPr>
          <w:rFonts w:ascii="Times New Roman" w:hAnsi="Times New Roman"/>
          <w:sz w:val="26"/>
          <w:szCs w:val="26"/>
        </w:rPr>
        <w:tab/>
      </w:r>
      <w:r>
        <w:rPr>
          <w:rFonts w:ascii="Times New Roman" w:hAnsi="Times New Roman"/>
          <w:sz w:val="26"/>
          <w:szCs w:val="26"/>
        </w:rPr>
        <w:tab/>
        <w:t>Lesser Included Offenses</w:t>
      </w:r>
    </w:p>
    <w:p w14:paraId="5E5AB2FC"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1-111(a)</w:t>
      </w:r>
      <w:r>
        <w:rPr>
          <w:rFonts w:ascii="Times New Roman" w:hAnsi="Times New Roman"/>
          <w:sz w:val="26"/>
          <w:szCs w:val="26"/>
        </w:rPr>
        <w:tab/>
        <w:t>Multiple Lesser Included Offenses</w:t>
      </w:r>
    </w:p>
    <w:p w14:paraId="58915C97"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1-112</w:t>
      </w:r>
      <w:r>
        <w:rPr>
          <w:rFonts w:ascii="Times New Roman" w:hAnsi="Times New Roman"/>
          <w:sz w:val="26"/>
          <w:szCs w:val="26"/>
        </w:rPr>
        <w:tab/>
      </w:r>
      <w:r>
        <w:rPr>
          <w:rFonts w:ascii="Times New Roman" w:hAnsi="Times New Roman"/>
          <w:sz w:val="26"/>
          <w:szCs w:val="26"/>
        </w:rPr>
        <w:tab/>
        <w:t>Witness Legally Accountable</w:t>
      </w:r>
    </w:p>
    <w:p w14:paraId="5B99EE09"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1-113</w:t>
      </w:r>
      <w:r>
        <w:rPr>
          <w:rFonts w:ascii="Times New Roman" w:hAnsi="Times New Roman"/>
          <w:sz w:val="26"/>
          <w:szCs w:val="26"/>
        </w:rPr>
        <w:tab/>
      </w:r>
      <w:r>
        <w:rPr>
          <w:rFonts w:ascii="Times New Roman" w:hAnsi="Times New Roman"/>
          <w:sz w:val="26"/>
          <w:szCs w:val="26"/>
        </w:rPr>
        <w:tab/>
        <w:t>Expert Witness</w:t>
      </w:r>
    </w:p>
    <w:p w14:paraId="3B4DBFAA"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1-114</w:t>
      </w:r>
      <w:r>
        <w:rPr>
          <w:rFonts w:ascii="Times New Roman" w:hAnsi="Times New Roman"/>
          <w:sz w:val="26"/>
          <w:szCs w:val="26"/>
        </w:rPr>
        <w:tab/>
      </w:r>
      <w:r>
        <w:rPr>
          <w:rFonts w:ascii="Times New Roman" w:hAnsi="Times New Roman"/>
          <w:sz w:val="26"/>
          <w:szCs w:val="26"/>
        </w:rPr>
        <w:tab/>
        <w:t>Child as Witness</w:t>
      </w:r>
    </w:p>
    <w:p w14:paraId="30BEA1EB" w14:textId="0AA94A8A"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1-115</w:t>
      </w:r>
      <w:r>
        <w:rPr>
          <w:rFonts w:ascii="Times New Roman" w:hAnsi="Times New Roman"/>
          <w:sz w:val="26"/>
          <w:szCs w:val="26"/>
        </w:rPr>
        <w:tab/>
      </w:r>
      <w:r>
        <w:rPr>
          <w:rFonts w:ascii="Times New Roman" w:hAnsi="Times New Roman"/>
          <w:sz w:val="26"/>
          <w:szCs w:val="26"/>
        </w:rPr>
        <w:tab/>
        <w:t>Evidence</w:t>
      </w:r>
      <w:r w:rsidR="00F362BB">
        <w:rPr>
          <w:rFonts w:ascii="Times New Roman" w:hAnsi="Times New Roman"/>
          <w:sz w:val="26"/>
          <w:szCs w:val="26"/>
        </w:rPr>
        <w:t>—</w:t>
      </w:r>
      <w:r>
        <w:rPr>
          <w:rFonts w:ascii="Times New Roman" w:hAnsi="Times New Roman"/>
          <w:sz w:val="26"/>
          <w:szCs w:val="26"/>
        </w:rPr>
        <w:t>Deposition</w:t>
      </w:r>
    </w:p>
    <w:p w14:paraId="1C5680F3" w14:textId="14918D4C" w:rsidR="00E22DBC" w:rsidRDefault="00E22DBC" w:rsidP="00E22DBC">
      <w:pPr>
        <w:spacing w:line="240" w:lineRule="auto"/>
        <w:rPr>
          <w:rFonts w:ascii="Times New Roman" w:hAnsi="Times New Roman"/>
          <w:sz w:val="26"/>
          <w:szCs w:val="26"/>
        </w:rPr>
      </w:pPr>
      <w:r>
        <w:rPr>
          <w:rFonts w:ascii="Times New Roman" w:hAnsi="Times New Roman"/>
          <w:sz w:val="26"/>
          <w:szCs w:val="26"/>
        </w:rPr>
        <w:t>1-116</w:t>
      </w:r>
      <w:r w:rsidR="00F362BB">
        <w:rPr>
          <w:rFonts w:ascii="Times New Roman" w:hAnsi="Times New Roman"/>
          <w:sz w:val="26"/>
          <w:szCs w:val="26"/>
        </w:rPr>
        <w:tab/>
      </w:r>
      <w:r>
        <w:rPr>
          <w:rFonts w:ascii="Times New Roman" w:hAnsi="Times New Roman"/>
          <w:sz w:val="26"/>
          <w:szCs w:val="26"/>
        </w:rPr>
        <w:tab/>
        <w:t>Evidence</w:t>
      </w:r>
      <w:r w:rsidR="00F362BB">
        <w:rPr>
          <w:rFonts w:ascii="Times New Roman" w:hAnsi="Times New Roman"/>
          <w:sz w:val="26"/>
          <w:szCs w:val="26"/>
        </w:rPr>
        <w:t>—</w:t>
      </w:r>
      <w:r>
        <w:rPr>
          <w:rFonts w:ascii="Times New Roman" w:hAnsi="Times New Roman"/>
          <w:sz w:val="26"/>
          <w:szCs w:val="26"/>
        </w:rPr>
        <w:t>Videotaped Deposition</w:t>
      </w:r>
    </w:p>
    <w:p w14:paraId="3D9DB62E" w14:textId="4FE3BFC3" w:rsidR="00E22DBC" w:rsidRDefault="00E22DBC" w:rsidP="00E22DBC">
      <w:pPr>
        <w:spacing w:line="240" w:lineRule="auto"/>
        <w:rPr>
          <w:rFonts w:ascii="Times New Roman" w:hAnsi="Times New Roman"/>
          <w:sz w:val="26"/>
          <w:szCs w:val="26"/>
        </w:rPr>
      </w:pPr>
      <w:r>
        <w:rPr>
          <w:rFonts w:ascii="Times New Roman" w:hAnsi="Times New Roman"/>
          <w:sz w:val="26"/>
          <w:szCs w:val="26"/>
        </w:rPr>
        <w:t>1-116(a)</w:t>
      </w:r>
      <w:r>
        <w:rPr>
          <w:rFonts w:ascii="Times New Roman" w:hAnsi="Times New Roman"/>
          <w:sz w:val="26"/>
          <w:szCs w:val="26"/>
        </w:rPr>
        <w:tab/>
        <w:t>Evidence</w:t>
      </w:r>
      <w:r w:rsidR="00F362BB">
        <w:rPr>
          <w:rFonts w:ascii="Times New Roman" w:hAnsi="Times New Roman"/>
          <w:sz w:val="26"/>
          <w:szCs w:val="26"/>
        </w:rPr>
        <w:t>—</w:t>
      </w:r>
      <w:r>
        <w:rPr>
          <w:rFonts w:ascii="Times New Roman" w:hAnsi="Times New Roman"/>
          <w:sz w:val="26"/>
          <w:szCs w:val="26"/>
        </w:rPr>
        <w:t>Videotaped Deposition Presented</w:t>
      </w:r>
    </w:p>
    <w:p w14:paraId="6662DC9F"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1-117</w:t>
      </w:r>
      <w:r>
        <w:rPr>
          <w:rFonts w:ascii="Times New Roman" w:hAnsi="Times New Roman"/>
          <w:sz w:val="26"/>
          <w:szCs w:val="26"/>
        </w:rPr>
        <w:tab/>
      </w:r>
      <w:r>
        <w:rPr>
          <w:rFonts w:ascii="Times New Roman" w:hAnsi="Times New Roman"/>
          <w:sz w:val="26"/>
          <w:szCs w:val="26"/>
        </w:rPr>
        <w:tab/>
        <w:t>Evidence:  Direct and Circumstantial</w:t>
      </w:r>
    </w:p>
    <w:p w14:paraId="79B6BEC3" w14:textId="77777777" w:rsidR="00E22DBC" w:rsidRDefault="00E22DBC" w:rsidP="00E22DBC">
      <w:pPr>
        <w:spacing w:line="240" w:lineRule="auto"/>
        <w:rPr>
          <w:rFonts w:ascii="Times New Roman" w:hAnsi="Times New Roman"/>
          <w:sz w:val="26"/>
          <w:szCs w:val="26"/>
        </w:rPr>
      </w:pPr>
      <w:r>
        <w:rPr>
          <w:rFonts w:ascii="Times New Roman" w:hAnsi="Times New Roman"/>
          <w:sz w:val="26"/>
          <w:szCs w:val="26"/>
        </w:rPr>
        <w:t>1-117(a)</w:t>
      </w:r>
      <w:r>
        <w:rPr>
          <w:rFonts w:ascii="Times New Roman" w:hAnsi="Times New Roman"/>
          <w:sz w:val="26"/>
          <w:szCs w:val="26"/>
        </w:rPr>
        <w:tab/>
        <w:t>Evidence: Solely Circumstantial</w:t>
      </w:r>
    </w:p>
    <w:p w14:paraId="72C13A78" w14:textId="0AE5846B" w:rsidR="00E22DBC" w:rsidRDefault="00F362BB" w:rsidP="00E22DBC">
      <w:pPr>
        <w:spacing w:line="240" w:lineRule="auto"/>
        <w:rPr>
          <w:rFonts w:ascii="Times New Roman" w:hAnsi="Times New Roman"/>
          <w:sz w:val="26"/>
          <w:szCs w:val="26"/>
        </w:rPr>
      </w:pPr>
      <w:r>
        <w:rPr>
          <w:rFonts w:ascii="Times New Roman" w:hAnsi="Times New Roman"/>
          <w:sz w:val="26"/>
          <w:szCs w:val="26"/>
        </w:rPr>
        <w:t>1-117(b)</w:t>
      </w:r>
      <w:r>
        <w:rPr>
          <w:rFonts w:ascii="Times New Roman" w:hAnsi="Times New Roman"/>
          <w:sz w:val="26"/>
          <w:szCs w:val="26"/>
        </w:rPr>
        <w:tab/>
        <w:t>Circumstantial—</w:t>
      </w:r>
      <w:r w:rsidR="00E22DBC">
        <w:rPr>
          <w:rFonts w:ascii="Times New Roman" w:hAnsi="Times New Roman"/>
          <w:sz w:val="26"/>
          <w:szCs w:val="26"/>
        </w:rPr>
        <w:t>Inference of Mental State</w:t>
      </w:r>
    </w:p>
    <w:p w14:paraId="79ED02B4" w14:textId="19DE1EAA" w:rsidR="00E22DBC" w:rsidRDefault="00F362BB"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1-118</w:t>
      </w:r>
      <w:r>
        <w:rPr>
          <w:rFonts w:ascii="Times New Roman" w:hAnsi="Times New Roman"/>
          <w:sz w:val="26"/>
          <w:szCs w:val="26"/>
        </w:rPr>
        <w:tab/>
      </w:r>
      <w:r>
        <w:rPr>
          <w:rFonts w:ascii="Times New Roman" w:hAnsi="Times New Roman"/>
          <w:sz w:val="26"/>
          <w:szCs w:val="26"/>
        </w:rPr>
        <w:tab/>
        <w:t>Evidence—</w:t>
      </w:r>
      <w:r w:rsidR="00E22DBC">
        <w:rPr>
          <w:rFonts w:ascii="Times New Roman" w:hAnsi="Times New Roman"/>
          <w:sz w:val="26"/>
          <w:szCs w:val="26"/>
        </w:rPr>
        <w:t>Weight</w:t>
      </w:r>
    </w:p>
    <w:p w14:paraId="148DB000"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1-119</w:t>
      </w:r>
      <w:r>
        <w:rPr>
          <w:rFonts w:ascii="Times New Roman" w:hAnsi="Times New Roman"/>
          <w:sz w:val="26"/>
          <w:szCs w:val="26"/>
        </w:rPr>
        <w:tab/>
      </w:r>
      <w:r>
        <w:rPr>
          <w:rFonts w:ascii="Times New Roman" w:hAnsi="Times New Roman"/>
          <w:sz w:val="26"/>
          <w:szCs w:val="26"/>
        </w:rPr>
        <w:tab/>
        <w:t>Admissions or Confessions</w:t>
      </w:r>
    </w:p>
    <w:p w14:paraId="1AA5A62D"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1-120</w:t>
      </w:r>
      <w:r>
        <w:rPr>
          <w:rFonts w:ascii="Times New Roman" w:hAnsi="Times New Roman"/>
          <w:sz w:val="26"/>
          <w:szCs w:val="26"/>
        </w:rPr>
        <w:tab/>
      </w:r>
      <w:r>
        <w:rPr>
          <w:rFonts w:ascii="Times New Roman" w:hAnsi="Times New Roman"/>
          <w:sz w:val="26"/>
          <w:szCs w:val="26"/>
        </w:rPr>
        <w:tab/>
        <w:t>Evidence of Other Acts</w:t>
      </w:r>
    </w:p>
    <w:p w14:paraId="5FE4CC56" w14:textId="77777777" w:rsidR="00E22DBC" w:rsidRDefault="00E22DBC" w:rsidP="00E22DBC">
      <w:pPr>
        <w:tabs>
          <w:tab w:val="left" w:pos="720"/>
          <w:tab w:val="left" w:pos="1440"/>
        </w:tabs>
        <w:spacing w:line="240" w:lineRule="auto"/>
        <w:ind w:left="1440" w:hanging="1440"/>
        <w:rPr>
          <w:rFonts w:ascii="Times New Roman" w:hAnsi="Times New Roman"/>
          <w:sz w:val="26"/>
          <w:szCs w:val="26"/>
        </w:rPr>
      </w:pPr>
      <w:r>
        <w:rPr>
          <w:rFonts w:ascii="Times New Roman" w:hAnsi="Times New Roman"/>
          <w:sz w:val="26"/>
          <w:szCs w:val="26"/>
        </w:rPr>
        <w:t>1-121</w:t>
      </w:r>
      <w:r>
        <w:rPr>
          <w:rFonts w:ascii="Times New Roman" w:hAnsi="Times New Roman"/>
          <w:sz w:val="26"/>
          <w:szCs w:val="26"/>
        </w:rPr>
        <w:tab/>
      </w:r>
      <w:r>
        <w:rPr>
          <w:rFonts w:ascii="Times New Roman" w:hAnsi="Times New Roman"/>
          <w:sz w:val="26"/>
          <w:szCs w:val="26"/>
        </w:rPr>
        <w:tab/>
        <w:t>Cautionary Instruction for Potentially Hung Jury</w:t>
      </w:r>
    </w:p>
    <w:p w14:paraId="677FDDBA" w14:textId="77777777" w:rsidR="00E22DBC" w:rsidRDefault="00E22DBC" w:rsidP="00E22DBC">
      <w:pPr>
        <w:tabs>
          <w:tab w:val="left" w:pos="720"/>
        </w:tabs>
        <w:spacing w:line="240" w:lineRule="auto"/>
        <w:ind w:left="720" w:hanging="720"/>
        <w:rPr>
          <w:rFonts w:ascii="Times New Roman" w:hAnsi="Times New Roman"/>
          <w:sz w:val="26"/>
          <w:szCs w:val="26"/>
        </w:rPr>
      </w:pPr>
      <w:r>
        <w:rPr>
          <w:rFonts w:ascii="Times New Roman" w:hAnsi="Times New Roman"/>
          <w:sz w:val="26"/>
          <w:szCs w:val="26"/>
        </w:rPr>
        <w:t>1-122</w:t>
      </w:r>
      <w:r>
        <w:rPr>
          <w:rFonts w:ascii="Times New Roman" w:hAnsi="Times New Roman"/>
          <w:sz w:val="26"/>
          <w:szCs w:val="26"/>
        </w:rPr>
        <w:tab/>
      </w:r>
      <w:r>
        <w:rPr>
          <w:rFonts w:ascii="Times New Roman" w:hAnsi="Times New Roman"/>
          <w:sz w:val="26"/>
          <w:szCs w:val="26"/>
        </w:rPr>
        <w:tab/>
        <w:t>Constitutional Right of Defendant Not to Testify</w:t>
      </w:r>
    </w:p>
    <w:p w14:paraId="2F6A0449" w14:textId="77777777" w:rsidR="00E22DBC" w:rsidRDefault="00E22DBC" w:rsidP="00E22DBC">
      <w:pPr>
        <w:tabs>
          <w:tab w:val="left" w:pos="720"/>
        </w:tabs>
        <w:spacing w:line="240" w:lineRule="auto"/>
        <w:ind w:left="720" w:hanging="720"/>
        <w:rPr>
          <w:rFonts w:ascii="Times New Roman" w:hAnsi="Times New Roman"/>
          <w:sz w:val="26"/>
          <w:szCs w:val="26"/>
        </w:rPr>
      </w:pPr>
      <w:r>
        <w:rPr>
          <w:rFonts w:ascii="Times New Roman" w:hAnsi="Times New Roman"/>
          <w:sz w:val="26"/>
          <w:szCs w:val="26"/>
        </w:rPr>
        <w:t>1-123</w:t>
      </w:r>
      <w:r>
        <w:rPr>
          <w:rFonts w:ascii="Times New Roman" w:hAnsi="Times New Roman"/>
          <w:sz w:val="26"/>
          <w:szCs w:val="26"/>
        </w:rPr>
        <w:tab/>
      </w:r>
      <w:r>
        <w:rPr>
          <w:rFonts w:ascii="Times New Roman" w:hAnsi="Times New Roman"/>
          <w:sz w:val="26"/>
          <w:szCs w:val="26"/>
        </w:rPr>
        <w:tab/>
        <w:t xml:space="preserve">Enhancement </w:t>
      </w:r>
    </w:p>
    <w:p w14:paraId="11332496" w14:textId="77777777" w:rsidR="00E22DBC" w:rsidRDefault="00E22DBC" w:rsidP="00E22DBC">
      <w:pPr>
        <w:rPr>
          <w:rFonts w:ascii="Times New Roman" w:hAnsi="Times New Roman"/>
          <w:sz w:val="26"/>
          <w:szCs w:val="26"/>
        </w:rPr>
      </w:pPr>
    </w:p>
    <w:p w14:paraId="720F4D94" w14:textId="77777777" w:rsidR="00E22DBC" w:rsidRDefault="00E22DBC" w:rsidP="00E22DBC"/>
    <w:p w14:paraId="502024B8" w14:textId="77777777" w:rsidR="00E22DBC" w:rsidRPr="00951726" w:rsidRDefault="00E22DBC" w:rsidP="00E22DBC">
      <w:pPr>
        <w:tabs>
          <w:tab w:val="center" w:pos="4320"/>
          <w:tab w:val="left" w:pos="5040"/>
          <w:tab w:val="left" w:pos="5760"/>
          <w:tab w:val="left" w:pos="6480"/>
          <w:tab w:val="left" w:pos="7200"/>
          <w:tab w:val="left" w:pos="7920"/>
          <w:tab w:val="left" w:pos="8640"/>
        </w:tabs>
        <w:spacing w:line="480" w:lineRule="exact"/>
        <w:jc w:val="center"/>
        <w:rPr>
          <w:rFonts w:ascii="Times New Roman" w:hAnsi="Times New Roman"/>
          <w:sz w:val="26"/>
          <w:szCs w:val="26"/>
        </w:rPr>
      </w:pPr>
      <w:r>
        <w:rPr>
          <w:rFonts w:ascii="Times New Roman" w:hAnsi="Times New Roman"/>
          <w:sz w:val="26"/>
          <w:szCs w:val="26"/>
        </w:rPr>
        <w:br w:type="page"/>
      </w:r>
      <w:r w:rsidRPr="00837DCE">
        <w:rPr>
          <w:rFonts w:ascii="Times New Roman" w:hAnsi="Times New Roman"/>
          <w:sz w:val="26"/>
          <w:szCs w:val="26"/>
        </w:rPr>
        <w:lastRenderedPageBreak/>
        <w:t xml:space="preserve">INSTRUCTION NO. </w:t>
      </w:r>
      <w:r>
        <w:rPr>
          <w:rFonts w:ascii="Times New Roman" w:hAnsi="Times New Roman"/>
          <w:b/>
          <w:sz w:val="26"/>
          <w:szCs w:val="26"/>
        </w:rPr>
        <w:t>[1-101]</w:t>
      </w:r>
    </w:p>
    <w:p w14:paraId="7C2D8DB8" w14:textId="77777777" w:rsidR="00E22DBC" w:rsidRPr="00DA07AE"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Times New Roman" w:hAnsi="Times New Roman"/>
          <w:b/>
          <w:sz w:val="26"/>
          <w:szCs w:val="26"/>
        </w:rPr>
      </w:pPr>
      <w:r>
        <w:rPr>
          <w:rFonts w:ascii="Times New Roman" w:hAnsi="Times New Roman"/>
          <w:b/>
          <w:sz w:val="26"/>
          <w:szCs w:val="26"/>
        </w:rPr>
        <w:t>[Preliminary Instruction 1]</w:t>
      </w:r>
    </w:p>
    <w:p w14:paraId="7AA2B4BD"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951726">
        <w:rPr>
          <w:rFonts w:ascii="Times New Roman" w:hAnsi="Times New Roman"/>
          <w:sz w:val="26"/>
          <w:szCs w:val="26"/>
        </w:rPr>
        <w:t>It is important that as jurors and officers of this Court you obey the following instructions at any time you leave the jury box, whether it be for recesses of the Court during the day or when you leave the courtroom to go home at night.</w:t>
      </w:r>
    </w:p>
    <w:p w14:paraId="4EFCC240"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951726">
        <w:rPr>
          <w:rFonts w:ascii="Times New Roman" w:hAnsi="Times New Roman"/>
          <w:sz w:val="26"/>
          <w:szCs w:val="26"/>
        </w:rPr>
        <w:t xml:space="preserve">First, do not talk about this case either among yourselves or with anyone else during the course of this trial.  In fairness to the Defendants and to the State of </w:t>
      </w:r>
      <w:smartTag w:uri="urn:schemas-microsoft-com:office:smarttags" w:element="place">
        <w:smartTag w:uri="urn:schemas-microsoft-com:office:smarttags" w:element="State">
          <w:r w:rsidRPr="00951726">
            <w:rPr>
              <w:rFonts w:ascii="Times New Roman" w:hAnsi="Times New Roman"/>
              <w:sz w:val="26"/>
              <w:szCs w:val="26"/>
            </w:rPr>
            <w:t>Montana</w:t>
          </w:r>
        </w:smartTag>
      </w:smartTag>
      <w:r w:rsidRPr="00951726">
        <w:rPr>
          <w:rFonts w:ascii="Times New Roman" w:hAnsi="Times New Roman"/>
          <w:sz w:val="26"/>
          <w:szCs w:val="26"/>
        </w:rPr>
        <w:t>, you should keep an open mind throughout the trial and not form or express an opinion about the case.  You should only reach your decision after you have heard all the evidence, after you have heard my final instructions and after the attorneys’ final arguments.  You may only enter into discussion about this case with the other members of the jury after it is submitted to you for your decision.  All such discussion should take place in the jury room.</w:t>
      </w:r>
    </w:p>
    <w:p w14:paraId="51B4FA60"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951726">
        <w:rPr>
          <w:rFonts w:ascii="Times New Roman" w:hAnsi="Times New Roman"/>
          <w:sz w:val="26"/>
          <w:szCs w:val="26"/>
        </w:rPr>
        <w:t>Second, do not let any person talk about this case in your presence.  If anyone does talk about it, tell th</w:t>
      </w:r>
      <w:r>
        <w:rPr>
          <w:rFonts w:ascii="Times New Roman" w:hAnsi="Times New Roman"/>
          <w:sz w:val="26"/>
          <w:szCs w:val="26"/>
        </w:rPr>
        <w:t>at person</w:t>
      </w:r>
      <w:r w:rsidRPr="00951726">
        <w:rPr>
          <w:rFonts w:ascii="Times New Roman" w:hAnsi="Times New Roman"/>
          <w:sz w:val="26"/>
          <w:szCs w:val="26"/>
        </w:rPr>
        <w:t xml:space="preserve"> you are a juror on the case.  If they won’t stop talking, leave and report the incident to me as soon as you are able to do so.  You should not tell any of your fellow jurors about what has happened.  You should not talk to your fellow jurors about anything that you feel necessary to bring to the attention of the judge.</w:t>
      </w:r>
    </w:p>
    <w:p w14:paraId="26F608A6"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951726">
        <w:rPr>
          <w:rFonts w:ascii="Times New Roman" w:hAnsi="Times New Roman"/>
          <w:sz w:val="26"/>
          <w:szCs w:val="26"/>
        </w:rPr>
        <w:t>Third, although it is a normal human tendency to talk and visit with people, both at home and in public, you may not, during the time you serve on this jury, talk with any of the parties or their attorneys or any witnesses.  By this, I mean not only do not talk about the case, but do not talk at all, even to pass the time of day.  In no other way can all parties be assured of the fairness they are entitled to expect from you as jurors.</w:t>
      </w:r>
    </w:p>
    <w:p w14:paraId="47B67EA1" w14:textId="2CA385D3" w:rsidR="00E22DBC" w:rsidRPr="00CE303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CE303C">
        <w:rPr>
          <w:rFonts w:ascii="Times New Roman" w:hAnsi="Times New Roman"/>
          <w:sz w:val="26"/>
          <w:szCs w:val="26"/>
        </w:rPr>
        <w:t>Fourth, during this trial you may not make any investigation of this case or inquiry outside of the courtroom on your own.  You may not go to any place mentioned in the testimony without explicit order from me to do so.  You must not consult any books, dictionaries, encyclopedias, research online, using Google, Yahoo, or any other Internet search engine, or us</w:t>
      </w:r>
      <w:r>
        <w:rPr>
          <w:rFonts w:ascii="Times New Roman" w:hAnsi="Times New Roman"/>
          <w:sz w:val="26"/>
          <w:szCs w:val="26"/>
        </w:rPr>
        <w:t>e</w:t>
      </w:r>
      <w:r w:rsidRPr="00CE303C">
        <w:rPr>
          <w:rFonts w:ascii="Times New Roman" w:hAnsi="Times New Roman"/>
          <w:sz w:val="26"/>
          <w:szCs w:val="26"/>
        </w:rPr>
        <w:t xml:space="preserve"> other reference materials or other source</w:t>
      </w:r>
      <w:r>
        <w:rPr>
          <w:rFonts w:ascii="Times New Roman" w:hAnsi="Times New Roman"/>
          <w:sz w:val="26"/>
          <w:szCs w:val="26"/>
        </w:rPr>
        <w:t>s</w:t>
      </w:r>
      <w:r w:rsidRPr="00CE303C">
        <w:rPr>
          <w:rFonts w:ascii="Times New Roman" w:hAnsi="Times New Roman"/>
          <w:sz w:val="26"/>
          <w:szCs w:val="26"/>
        </w:rPr>
        <w:t xml:space="preserve"> of information unless I specifically authorize you to do so. </w:t>
      </w:r>
    </w:p>
    <w:p w14:paraId="3F24B46A" w14:textId="4822BEA9" w:rsidR="00E22DBC" w:rsidRPr="00951726" w:rsidRDefault="00E22DBC" w:rsidP="00E22DBC">
      <w:pPr>
        <w:spacing w:line="360" w:lineRule="auto"/>
        <w:rPr>
          <w:rFonts w:ascii="Times New Roman" w:hAnsi="Times New Roman"/>
          <w:sz w:val="26"/>
          <w:szCs w:val="26"/>
        </w:rPr>
      </w:pPr>
      <w:r>
        <w:rPr>
          <w:rFonts w:ascii="Times New Roman" w:hAnsi="Times New Roman"/>
          <w:sz w:val="26"/>
          <w:szCs w:val="26"/>
        </w:rPr>
        <w:lastRenderedPageBreak/>
        <w:tab/>
      </w:r>
      <w:r w:rsidRPr="00CE303C">
        <w:rPr>
          <w:rFonts w:ascii="Times New Roman" w:hAnsi="Times New Roman"/>
          <w:sz w:val="26"/>
          <w:szCs w:val="26"/>
        </w:rPr>
        <w:t xml:space="preserve">Fifth, do not read about the case in </w:t>
      </w:r>
      <w:r w:rsidRPr="00984341">
        <w:rPr>
          <w:rFonts w:ascii="Times New Roman" w:hAnsi="Times New Roman"/>
          <w:sz w:val="26"/>
          <w:szCs w:val="26"/>
        </w:rPr>
        <w:t>any format.</w:t>
      </w:r>
      <w:r w:rsidRPr="00CE303C">
        <w:rPr>
          <w:rFonts w:ascii="Times New Roman" w:hAnsi="Times New Roman"/>
          <w:sz w:val="26"/>
          <w:szCs w:val="26"/>
        </w:rPr>
        <w:t xml:space="preserve">  Do not listen to radio or television broadcasts about the trial.  News accounts may be incomplete or may contain matters that are not proper evidence for your consideration.  This prohibition extends to all forms of communication, whether in person, written, or through any electronic device or media, such as the telephone, a cell or smart phone, computer, the Internet, any Internet service, any text or instant messaging service, and any </w:t>
      </w:r>
      <w:r w:rsidRPr="00984341">
        <w:rPr>
          <w:rFonts w:ascii="Times New Roman" w:hAnsi="Times New Roman"/>
          <w:sz w:val="26"/>
          <w:szCs w:val="26"/>
        </w:rPr>
        <w:t>electronic or internet social media service or platform. You must base your verdict</w:t>
      </w:r>
      <w:r w:rsidRPr="00951726">
        <w:rPr>
          <w:rFonts w:ascii="Times New Roman" w:hAnsi="Times New Roman"/>
          <w:sz w:val="26"/>
          <w:szCs w:val="26"/>
        </w:rPr>
        <w:t xml:space="preserve"> solely on what is presented in Court.  You are now sworn jurors in this case, and you will hear the evidence and thus be in a better position than anyone else to know the true facts.</w:t>
      </w:r>
    </w:p>
    <w:p w14:paraId="7E2A1CBF"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Times New Roman" w:hAnsi="Times New Roman"/>
          <w:sz w:val="26"/>
          <w:szCs w:val="26"/>
        </w:rPr>
      </w:pPr>
      <w:r w:rsidRPr="00951726">
        <w:rPr>
          <w:rFonts w:ascii="Times New Roman" w:hAnsi="Times New Roman"/>
          <w:sz w:val="26"/>
          <w:szCs w:val="26"/>
        </w:rPr>
        <w:t>Sixth, if during the course of the trial there is reason to believe any of these rules have been violated, I will make inquiry of individual jurors and take appropriate action.</w:t>
      </w:r>
    </w:p>
    <w:p w14:paraId="309DCE36"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30FCCD2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626A1D12" w14:textId="77777777" w:rsidR="00ED16F3" w:rsidRDefault="00E22DBC"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sidR="00ED16F3">
        <w:rPr>
          <w:rFonts w:ascii="Times New Roman" w:hAnsi="Times New Roman"/>
          <w:sz w:val="26"/>
          <w:szCs w:val="26"/>
        </w:rPr>
        <w:t>EN: ______________________________</w:t>
      </w:r>
    </w:p>
    <w:p w14:paraId="41C0F86D" w14:textId="44CC0860" w:rsidR="00E22DBC" w:rsidRPr="00951726" w:rsidRDefault="00E22DBC"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2307585F"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6BD60821"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D02CF1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7A3CD26F" w14:textId="1C62E875"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0A61F54C"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6B0C199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4A3E5314"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5405FA1C"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0458E7D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DDD0E29" w14:textId="77777777" w:rsidR="004867ED" w:rsidRDefault="004867ED"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61C279D1" w14:textId="0475254C"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01</w:t>
      </w:r>
      <w:r>
        <w:rPr>
          <w:rFonts w:ascii="Times New Roman" w:hAnsi="Times New Roman"/>
          <w:sz w:val="26"/>
          <w:szCs w:val="26"/>
        </w:rPr>
        <w:t xml:space="preserve"> (</w:t>
      </w:r>
      <w:r w:rsidRPr="00984341">
        <w:rPr>
          <w:rFonts w:ascii="Times New Roman" w:hAnsi="Times New Roman"/>
          <w:sz w:val="26"/>
          <w:szCs w:val="26"/>
        </w:rPr>
        <w:t>2022</w:t>
      </w:r>
      <w:r>
        <w:rPr>
          <w:rFonts w:ascii="Times New Roman" w:hAnsi="Times New Roman"/>
          <w:sz w:val="26"/>
          <w:szCs w:val="26"/>
        </w:rPr>
        <w:t>)</w:t>
      </w:r>
    </w:p>
    <w:p w14:paraId="7CC843E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 xml:space="preserve"> Defendant’s Proposed Inst. No._____</w:t>
      </w:r>
    </w:p>
    <w:p w14:paraId="29E1F439"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C62F98F" w14:textId="5C8977A5" w:rsidR="00E22DBC" w:rsidRDefault="00E22DBC" w:rsidP="00E22DBC">
      <w:pPr>
        <w:tabs>
          <w:tab w:val="center" w:pos="4392"/>
          <w:tab w:val="left" w:pos="5040"/>
          <w:tab w:val="left" w:pos="5760"/>
          <w:tab w:val="left" w:pos="6480"/>
          <w:tab w:val="left" w:pos="7200"/>
          <w:tab w:val="left" w:pos="7920"/>
          <w:tab w:val="left" w:pos="8640"/>
        </w:tabs>
        <w:spacing w:line="240" w:lineRule="auto"/>
        <w:jc w:val="both"/>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[Preliminary Instruction No. 1-101, </w:t>
      </w:r>
      <w:r w:rsidRPr="00984341">
        <w:rPr>
          <w:rFonts w:ascii="Times New Roman" w:hAnsi="Times New Roman"/>
          <w:b/>
          <w:sz w:val="26"/>
          <w:szCs w:val="26"/>
        </w:rPr>
        <w:t>2022</w:t>
      </w:r>
      <w:r>
        <w:rPr>
          <w:rFonts w:ascii="Times New Roman" w:hAnsi="Times New Roman"/>
          <w:b/>
          <w:sz w:val="26"/>
          <w:szCs w:val="26"/>
        </w:rPr>
        <w:t>, Source and Comment]</w:t>
      </w:r>
    </w:p>
    <w:p w14:paraId="5C0CCE65" w14:textId="77777777" w:rsidR="00E22DBC" w:rsidRDefault="00E22DBC" w:rsidP="00E22DBC">
      <w:pPr>
        <w:tabs>
          <w:tab w:val="center" w:pos="4392"/>
          <w:tab w:val="left" w:pos="5040"/>
          <w:tab w:val="left" w:pos="5760"/>
          <w:tab w:val="left" w:pos="6480"/>
          <w:tab w:val="left" w:pos="7200"/>
          <w:tab w:val="left" w:pos="7920"/>
          <w:tab w:val="left" w:pos="8640"/>
        </w:tabs>
        <w:spacing w:line="240" w:lineRule="auto"/>
        <w:jc w:val="both"/>
        <w:rPr>
          <w:rFonts w:ascii="Times New Roman" w:hAnsi="Times New Roman"/>
          <w:b/>
          <w:sz w:val="26"/>
          <w:szCs w:val="26"/>
        </w:rPr>
      </w:pPr>
    </w:p>
    <w:p w14:paraId="7256E4A9" w14:textId="77777777" w:rsidR="00E22DBC" w:rsidRDefault="00E22DBC" w:rsidP="00E22DBC">
      <w:pPr>
        <w:tabs>
          <w:tab w:val="left" w:pos="2160"/>
          <w:tab w:val="center" w:pos="4392"/>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r w:rsidRPr="00CC378B">
        <w:rPr>
          <w:rFonts w:ascii="Times New Roman" w:hAnsi="Times New Roman"/>
          <w:sz w:val="26"/>
          <w:szCs w:val="26"/>
        </w:rPr>
        <w:t xml:space="preserve">SOURCE:          </w:t>
      </w:r>
      <w:r>
        <w:rPr>
          <w:rFonts w:ascii="Times New Roman" w:hAnsi="Times New Roman"/>
          <w:sz w:val="26"/>
          <w:szCs w:val="26"/>
        </w:rPr>
        <w:tab/>
      </w:r>
      <w:r w:rsidRPr="00CC378B">
        <w:rPr>
          <w:rFonts w:ascii="Times New Roman" w:hAnsi="Times New Roman"/>
          <w:sz w:val="26"/>
          <w:szCs w:val="26"/>
        </w:rPr>
        <w:t>MCJI 1-</w:t>
      </w:r>
      <w:r>
        <w:rPr>
          <w:rFonts w:ascii="Times New Roman" w:hAnsi="Times New Roman"/>
          <w:sz w:val="26"/>
          <w:szCs w:val="26"/>
        </w:rPr>
        <w:t>1</w:t>
      </w:r>
      <w:r w:rsidRPr="00CC378B">
        <w:rPr>
          <w:rFonts w:ascii="Times New Roman" w:hAnsi="Times New Roman"/>
          <w:sz w:val="26"/>
          <w:szCs w:val="26"/>
        </w:rPr>
        <w:t>01</w:t>
      </w:r>
    </w:p>
    <w:p w14:paraId="0A8F1DC9" w14:textId="77777777" w:rsidR="00E22DBC" w:rsidRDefault="00E22DBC" w:rsidP="00E22DBC">
      <w:pPr>
        <w:tabs>
          <w:tab w:val="left" w:pos="2160"/>
          <w:tab w:val="center" w:pos="4392"/>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2F765B32" w14:textId="11BB265A" w:rsidR="00E22DBC" w:rsidRDefault="00E22DBC" w:rsidP="00F362BB">
      <w:pPr>
        <w:tabs>
          <w:tab w:val="left" w:pos="2160"/>
          <w:tab w:val="center" w:pos="4392"/>
          <w:tab w:val="left" w:pos="5040"/>
          <w:tab w:val="left" w:pos="5760"/>
          <w:tab w:val="left" w:pos="6480"/>
          <w:tab w:val="left" w:pos="7200"/>
          <w:tab w:val="left" w:pos="7920"/>
          <w:tab w:val="left" w:pos="8640"/>
        </w:tabs>
        <w:spacing w:line="240" w:lineRule="auto"/>
        <w:ind w:left="2160" w:hanging="2160"/>
        <w:jc w:val="both"/>
        <w:rPr>
          <w:rFonts w:ascii="Times New Roman" w:hAnsi="Times New Roman"/>
          <w:sz w:val="26"/>
          <w:szCs w:val="26"/>
        </w:rPr>
      </w:pPr>
      <w:r w:rsidRPr="00CC378B">
        <w:rPr>
          <w:rFonts w:ascii="Times New Roman" w:hAnsi="Times New Roman"/>
          <w:sz w:val="26"/>
          <w:szCs w:val="26"/>
        </w:rPr>
        <w:t xml:space="preserve">COMMENT:     </w:t>
      </w:r>
      <w:r>
        <w:rPr>
          <w:rFonts w:ascii="Times New Roman" w:hAnsi="Times New Roman"/>
          <w:sz w:val="26"/>
          <w:szCs w:val="26"/>
        </w:rPr>
        <w:tab/>
      </w:r>
      <w:r w:rsidRPr="00CC378B">
        <w:rPr>
          <w:rFonts w:ascii="Times New Roman" w:hAnsi="Times New Roman"/>
          <w:sz w:val="26"/>
          <w:szCs w:val="26"/>
        </w:rPr>
        <w:t>Cite as MCJI 1-</w:t>
      </w:r>
      <w:r>
        <w:rPr>
          <w:rFonts w:ascii="Times New Roman" w:hAnsi="Times New Roman"/>
          <w:sz w:val="26"/>
          <w:szCs w:val="26"/>
        </w:rPr>
        <w:t>1</w:t>
      </w:r>
      <w:r w:rsidRPr="00CC378B">
        <w:rPr>
          <w:rFonts w:ascii="Times New Roman" w:hAnsi="Times New Roman"/>
          <w:sz w:val="26"/>
          <w:szCs w:val="26"/>
        </w:rPr>
        <w:t>01 Revised (</w:t>
      </w:r>
      <w:r w:rsidRPr="00984341">
        <w:rPr>
          <w:rFonts w:ascii="Times New Roman" w:hAnsi="Times New Roman"/>
          <w:sz w:val="26"/>
          <w:szCs w:val="26"/>
        </w:rPr>
        <w:t>2022</w:t>
      </w:r>
      <w:r w:rsidRPr="00CC378B">
        <w:rPr>
          <w:rFonts w:ascii="Times New Roman" w:hAnsi="Times New Roman"/>
          <w:sz w:val="26"/>
          <w:szCs w:val="26"/>
        </w:rPr>
        <w:t>)</w:t>
      </w:r>
    </w:p>
    <w:p w14:paraId="4F6A98E8" w14:textId="77777777" w:rsidR="00F362BB" w:rsidRPr="00CC378B" w:rsidRDefault="00F362BB" w:rsidP="00F362BB">
      <w:pPr>
        <w:tabs>
          <w:tab w:val="left" w:pos="2160"/>
          <w:tab w:val="center" w:pos="4392"/>
          <w:tab w:val="left" w:pos="5040"/>
          <w:tab w:val="left" w:pos="5760"/>
          <w:tab w:val="left" w:pos="6480"/>
          <w:tab w:val="left" w:pos="7200"/>
          <w:tab w:val="left" w:pos="7920"/>
          <w:tab w:val="left" w:pos="8640"/>
        </w:tabs>
        <w:spacing w:line="240" w:lineRule="auto"/>
        <w:ind w:left="2160" w:hanging="2160"/>
        <w:jc w:val="both"/>
        <w:rPr>
          <w:rFonts w:ascii="Times New Roman" w:hAnsi="Times New Roman"/>
          <w:sz w:val="26"/>
          <w:szCs w:val="26"/>
        </w:rPr>
      </w:pPr>
    </w:p>
    <w:p w14:paraId="6A956953" w14:textId="53BAFE05" w:rsidR="00E22DBC" w:rsidRDefault="00E22DBC" w:rsidP="00F362BB">
      <w:pPr>
        <w:tabs>
          <w:tab w:val="left" w:pos="4392"/>
          <w:tab w:val="left" w:pos="5040"/>
          <w:tab w:val="left" w:pos="5760"/>
          <w:tab w:val="left" w:pos="6480"/>
          <w:tab w:val="left" w:pos="7200"/>
          <w:tab w:val="left" w:pos="7920"/>
          <w:tab w:val="left" w:pos="8640"/>
        </w:tabs>
        <w:spacing w:line="240" w:lineRule="auto"/>
        <w:ind w:left="2160" w:hanging="2160"/>
        <w:jc w:val="both"/>
      </w:pPr>
      <w:r>
        <w:rPr>
          <w:rFonts w:ascii="Times New Roman" w:hAnsi="Times New Roman"/>
          <w:b/>
          <w:sz w:val="26"/>
          <w:szCs w:val="26"/>
        </w:rPr>
        <w:tab/>
      </w:r>
      <w:r w:rsidRPr="00CC378B">
        <w:rPr>
          <w:rFonts w:ascii="Times New Roman" w:hAnsi="Times New Roman"/>
          <w:sz w:val="26"/>
          <w:szCs w:val="26"/>
        </w:rPr>
        <w:t>This instruction was revised by the Commission in August 200</w:t>
      </w:r>
      <w:r>
        <w:rPr>
          <w:rFonts w:ascii="Times New Roman" w:hAnsi="Times New Roman"/>
          <w:sz w:val="26"/>
          <w:szCs w:val="26"/>
        </w:rPr>
        <w:t xml:space="preserve">3 at </w:t>
      </w:r>
      <w:r w:rsidRPr="00CC378B">
        <w:rPr>
          <w:rFonts w:ascii="Times New Roman" w:hAnsi="Times New Roman"/>
          <w:sz w:val="26"/>
          <w:szCs w:val="26"/>
        </w:rPr>
        <w:t>the request of the media</w:t>
      </w:r>
      <w:r>
        <w:rPr>
          <w:rFonts w:ascii="Times New Roman" w:hAnsi="Times New Roman"/>
          <w:sz w:val="26"/>
          <w:szCs w:val="26"/>
        </w:rPr>
        <w:t>.</w:t>
      </w:r>
      <w:r w:rsidRPr="00CC378B">
        <w:rPr>
          <w:rFonts w:ascii="Times New Roman" w:hAnsi="Times New Roman"/>
          <w:sz w:val="26"/>
          <w:szCs w:val="26"/>
        </w:rPr>
        <w:t xml:space="preserve"> Specifically, the language in the earlier</w:t>
      </w:r>
      <w:r>
        <w:rPr>
          <w:rFonts w:ascii="Times New Roman" w:hAnsi="Times New Roman"/>
          <w:sz w:val="26"/>
          <w:szCs w:val="26"/>
        </w:rPr>
        <w:t xml:space="preserve"> </w:t>
      </w:r>
      <w:r w:rsidRPr="00CC378B">
        <w:rPr>
          <w:rFonts w:ascii="Times New Roman" w:hAnsi="Times New Roman"/>
          <w:sz w:val="26"/>
          <w:szCs w:val="26"/>
        </w:rPr>
        <w:t>version about news reports being “inaccurate” was deleted in favor of the present language.  The Commission believes that the</w:t>
      </w:r>
      <w:r>
        <w:rPr>
          <w:rFonts w:ascii="Times New Roman" w:hAnsi="Times New Roman"/>
          <w:sz w:val="26"/>
          <w:szCs w:val="26"/>
        </w:rPr>
        <w:t xml:space="preserve"> </w:t>
      </w:r>
      <w:r w:rsidRPr="00CC378B">
        <w:rPr>
          <w:rFonts w:ascii="Times New Roman" w:hAnsi="Times New Roman"/>
          <w:sz w:val="26"/>
          <w:szCs w:val="26"/>
        </w:rPr>
        <w:t>purpose of the instruction is to discourage jurors from reading</w:t>
      </w:r>
      <w:r>
        <w:rPr>
          <w:rFonts w:ascii="Times New Roman" w:hAnsi="Times New Roman"/>
          <w:sz w:val="26"/>
          <w:szCs w:val="26"/>
        </w:rPr>
        <w:t xml:space="preserve"> </w:t>
      </w:r>
      <w:r w:rsidRPr="00CC378B">
        <w:rPr>
          <w:rFonts w:ascii="Times New Roman" w:hAnsi="Times New Roman"/>
          <w:sz w:val="26"/>
          <w:szCs w:val="26"/>
        </w:rPr>
        <w:t xml:space="preserve">news accounts of a case, not to be critical </w:t>
      </w:r>
      <w:r>
        <w:rPr>
          <w:rFonts w:ascii="Times New Roman" w:hAnsi="Times New Roman"/>
          <w:sz w:val="26"/>
          <w:szCs w:val="26"/>
        </w:rPr>
        <w:t>of</w:t>
      </w:r>
      <w:r w:rsidRPr="00CC378B">
        <w:rPr>
          <w:rFonts w:ascii="Times New Roman" w:hAnsi="Times New Roman"/>
          <w:sz w:val="26"/>
          <w:szCs w:val="26"/>
        </w:rPr>
        <w:t xml:space="preserve"> the media.</w:t>
      </w:r>
      <w:r>
        <w:rPr>
          <w:rFonts w:ascii="Times New Roman" w:hAnsi="Times New Roman"/>
          <w:sz w:val="26"/>
          <w:szCs w:val="26"/>
        </w:rPr>
        <w:t xml:space="preserve">  Also, the instruction has been supplemented from earlier versions to address changes in communications technology.  It is based on a model used by the federal courts in </w:t>
      </w:r>
      <w:smartTag w:uri="urn:schemas-microsoft-com:office:smarttags" w:element="place">
        <w:smartTag w:uri="urn:schemas-microsoft-com:office:smarttags" w:element="State">
          <w:r>
            <w:rPr>
              <w:rFonts w:ascii="Times New Roman" w:hAnsi="Times New Roman"/>
              <w:sz w:val="26"/>
              <w:szCs w:val="26"/>
            </w:rPr>
            <w:t>Montana</w:t>
          </w:r>
        </w:smartTag>
      </w:smartTag>
      <w:r>
        <w:rPr>
          <w:rFonts w:ascii="Times New Roman" w:hAnsi="Times New Roman"/>
          <w:sz w:val="26"/>
          <w:szCs w:val="26"/>
        </w:rPr>
        <w:t>.</w:t>
      </w:r>
    </w:p>
    <w:p w14:paraId="00F67F08"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0B73FC46" w14:textId="77777777" w:rsidR="00E22DBC" w:rsidRDefault="00E22DBC" w:rsidP="00E22DBC">
      <w:pPr>
        <w:tabs>
          <w:tab w:val="left" w:pos="4392"/>
          <w:tab w:val="left" w:pos="5040"/>
          <w:tab w:val="left" w:pos="5760"/>
          <w:tab w:val="left" w:pos="6480"/>
          <w:tab w:val="left" w:pos="7200"/>
          <w:tab w:val="left" w:pos="7920"/>
          <w:tab w:val="left" w:pos="8640"/>
        </w:tabs>
        <w:spacing w:line="480" w:lineRule="exact"/>
        <w:jc w:val="center"/>
        <w:rPr>
          <w:rFonts w:ascii="Times New Roman" w:hAnsi="Times New Roman"/>
          <w:b/>
          <w:sz w:val="26"/>
          <w:szCs w:val="26"/>
        </w:rPr>
      </w:pPr>
      <w:r>
        <w:rPr>
          <w:rFonts w:ascii="Times New Roman" w:hAnsi="Times New Roman"/>
          <w:sz w:val="26"/>
          <w:szCs w:val="26"/>
        </w:rPr>
        <w:br w:type="page"/>
      </w:r>
      <w:r w:rsidRPr="00837DCE">
        <w:rPr>
          <w:rFonts w:ascii="Times New Roman" w:hAnsi="Times New Roman"/>
          <w:sz w:val="26"/>
          <w:szCs w:val="26"/>
        </w:rPr>
        <w:lastRenderedPageBreak/>
        <w:t>INSTRUCTION NO.</w:t>
      </w:r>
      <w:r w:rsidRPr="00951726">
        <w:rPr>
          <w:rFonts w:ascii="Times New Roman" w:hAnsi="Times New Roman"/>
          <w:sz w:val="26"/>
          <w:szCs w:val="26"/>
        </w:rPr>
        <w:t xml:space="preserve"> </w:t>
      </w:r>
      <w:r>
        <w:rPr>
          <w:rFonts w:ascii="Times New Roman" w:hAnsi="Times New Roman"/>
          <w:b/>
          <w:sz w:val="26"/>
          <w:szCs w:val="26"/>
        </w:rPr>
        <w:t>[1-102]</w:t>
      </w:r>
    </w:p>
    <w:p w14:paraId="7BA1BCE7" w14:textId="77777777" w:rsidR="00E22DBC" w:rsidRPr="00DA07AE"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b/>
          <w:sz w:val="26"/>
          <w:szCs w:val="26"/>
        </w:rPr>
      </w:pPr>
      <w:r>
        <w:rPr>
          <w:rFonts w:ascii="Times New Roman" w:hAnsi="Times New Roman"/>
          <w:b/>
          <w:sz w:val="26"/>
          <w:szCs w:val="26"/>
        </w:rPr>
        <w:t>[Preliminary Instruction 2]</w:t>
      </w:r>
    </w:p>
    <w:p w14:paraId="06D8ED75"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Ladies and Gentlemen of the Jury:</w:t>
      </w:r>
    </w:p>
    <w:p w14:paraId="4B1A633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It is my duty to instruct the jury on the law that applies to this case, and it is your duty as jurors to follow the law as I shall state it to you.</w:t>
      </w:r>
    </w:p>
    <w:p w14:paraId="4E5D1A48"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No</w:t>
      </w:r>
      <w:r>
        <w:rPr>
          <w:rFonts w:ascii="Times New Roman" w:hAnsi="Times New Roman"/>
          <w:sz w:val="26"/>
          <w:szCs w:val="26"/>
        </w:rPr>
        <w:t xml:space="preserve"> </w:t>
      </w:r>
      <w:r w:rsidRPr="00951726">
        <w:rPr>
          <w:rFonts w:ascii="Times New Roman" w:hAnsi="Times New Roman"/>
          <w:sz w:val="26"/>
          <w:szCs w:val="26"/>
        </w:rPr>
        <w:t>remark</w:t>
      </w:r>
      <w:r>
        <w:rPr>
          <w:rFonts w:ascii="Times New Roman" w:hAnsi="Times New Roman"/>
          <w:sz w:val="26"/>
          <w:szCs w:val="26"/>
        </w:rPr>
        <w:t>s</w:t>
      </w:r>
      <w:r w:rsidRPr="00951726">
        <w:rPr>
          <w:rFonts w:ascii="Times New Roman" w:hAnsi="Times New Roman"/>
          <w:sz w:val="26"/>
          <w:szCs w:val="26"/>
        </w:rPr>
        <w:t xml:space="preserve"> I make </w:t>
      </w:r>
      <w:r>
        <w:rPr>
          <w:rFonts w:ascii="Times New Roman" w:hAnsi="Times New Roman"/>
          <w:sz w:val="26"/>
          <w:szCs w:val="26"/>
        </w:rPr>
        <w:t xml:space="preserve">or </w:t>
      </w:r>
      <w:r w:rsidRPr="00951726">
        <w:rPr>
          <w:rFonts w:ascii="Times New Roman" w:hAnsi="Times New Roman"/>
          <w:sz w:val="26"/>
          <w:szCs w:val="26"/>
        </w:rPr>
        <w:t>instruction</w:t>
      </w:r>
      <w:r>
        <w:rPr>
          <w:rFonts w:ascii="Times New Roman" w:hAnsi="Times New Roman"/>
          <w:sz w:val="26"/>
          <w:szCs w:val="26"/>
        </w:rPr>
        <w:t>s</w:t>
      </w:r>
      <w:r w:rsidRPr="00951726">
        <w:rPr>
          <w:rFonts w:ascii="Times New Roman" w:hAnsi="Times New Roman"/>
          <w:sz w:val="26"/>
          <w:szCs w:val="26"/>
        </w:rPr>
        <w:t xml:space="preserve"> I give </w:t>
      </w:r>
      <w:r>
        <w:rPr>
          <w:rFonts w:ascii="Times New Roman" w:hAnsi="Times New Roman"/>
          <w:sz w:val="26"/>
          <w:szCs w:val="26"/>
        </w:rPr>
        <w:t>are</w:t>
      </w:r>
      <w:r w:rsidRPr="00951726">
        <w:rPr>
          <w:rFonts w:ascii="Times New Roman" w:hAnsi="Times New Roman"/>
          <w:sz w:val="26"/>
          <w:szCs w:val="26"/>
        </w:rPr>
        <w:t xml:space="preserve"> intended to express my opinion as to the facts in this case or what verdict you should return.</w:t>
      </w:r>
    </w:p>
    <w:p w14:paraId="64C62C2C"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You should take the law in this case from my instructions alone.  You should not accept anyone else’s version as to what the law is in this case.  You should not decide this case contrary to these instructions, even though you might believe the law ought to be otherwise.  Counsel, however, may comment and argue to the jury upon the law as given in these instructions.  If, in these instructions, any rule, direction or idea is stated in varying ways, no emphasis thereon is intended by me, and none must be inferred by you.  You are not to single out any sentence or any individual point or instruction, and ignore the others.  You are to consider all of the instructions as a whole, and are to regard each in the light of all the others.  The order in which the instructions are given has no significance as to their relative importance.</w:t>
      </w:r>
    </w:p>
    <w:p w14:paraId="21998308"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 xml:space="preserve">The function of the jury is to decide the issues of fact resulting from the </w:t>
      </w:r>
      <w:r w:rsidRPr="00F06A00">
        <w:rPr>
          <w:rFonts w:ascii="Times New Roman" w:hAnsi="Times New Roman"/>
          <w:b/>
          <w:sz w:val="26"/>
          <w:szCs w:val="26"/>
        </w:rPr>
        <w:t>[charge] [charges]</w:t>
      </w:r>
      <w:r w:rsidRPr="00951726">
        <w:rPr>
          <w:rFonts w:ascii="Times New Roman" w:hAnsi="Times New Roman"/>
          <w:sz w:val="26"/>
          <w:szCs w:val="26"/>
        </w:rPr>
        <w:t xml:space="preserve"> filed in this Court by the State and the Defendant’s plea of “not guilty” to the </w:t>
      </w:r>
      <w:r w:rsidRPr="00F06A00">
        <w:rPr>
          <w:rFonts w:ascii="Times New Roman" w:hAnsi="Times New Roman"/>
          <w:b/>
          <w:sz w:val="26"/>
          <w:szCs w:val="26"/>
        </w:rPr>
        <w:t>[charge] [charges]</w:t>
      </w:r>
      <w:r w:rsidRPr="00951726">
        <w:rPr>
          <w:rFonts w:ascii="Times New Roman" w:hAnsi="Times New Roman"/>
          <w:sz w:val="26"/>
          <w:szCs w:val="26"/>
        </w:rPr>
        <w:t>.  You must perform this duty uninfluenced by passion or prejudice.  You must not be biased against a Defendant because the Defendant has been arrested for this offense, or because charges have been filed, or because the Defendant has been brought before the Court to stand trial.  None of these facts is evidence of guilt, and you are not permitted to infer or to speculate from any or all of them that the Defendant is more likely to be guilty than innocent.</w:t>
      </w:r>
    </w:p>
    <w:p w14:paraId="194484BA"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lastRenderedPageBreak/>
        <w:t xml:space="preserve">You are to be governed solely by the evidence introduced in this trial and the law as stated to you by me.  The law forbids you to be governed by mere sentiment, conjecture, sympathy, passion, prejudice, public opinion or public feeling.  Both the </w:t>
      </w:r>
    </w:p>
    <w:p w14:paraId="74A49D99"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Times New Roman" w:hAnsi="Times New Roman"/>
          <w:sz w:val="26"/>
          <w:szCs w:val="26"/>
        </w:rPr>
      </w:pPr>
      <w:r w:rsidRPr="00951726">
        <w:rPr>
          <w:rFonts w:ascii="Times New Roman" w:hAnsi="Times New Roman"/>
          <w:sz w:val="26"/>
          <w:szCs w:val="26"/>
        </w:rPr>
        <w:t>State and the Defendant have a right to demand, and they do demand and expect, that you will act conscientiously and dispassionately in considering and weighing the evidence and applying the law of the case.</w:t>
      </w:r>
    </w:p>
    <w:p w14:paraId="6A3EE21A"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0974F277"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535B613E"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73AE68C7"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268AC628"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1440"/>
        <w:jc w:val="both"/>
        <w:rPr>
          <w:rFonts w:ascii="Times New Roman" w:hAnsi="Times New Roman"/>
          <w:sz w:val="26"/>
          <w:szCs w:val="26"/>
        </w:rPr>
      </w:pPr>
    </w:p>
    <w:p w14:paraId="34E0BE4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1440"/>
        <w:jc w:val="both"/>
        <w:rPr>
          <w:rFonts w:ascii="Times New Roman" w:hAnsi="Times New Roman"/>
          <w:sz w:val="26"/>
          <w:szCs w:val="26"/>
        </w:rPr>
      </w:pPr>
    </w:p>
    <w:p w14:paraId="2CF08A2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22F0C446"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9A67D8F"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32B9F6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B8F250F"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D8D86D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97AD081"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79DBC02"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94255B8"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10DF482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60DF4DD1"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93816B0" w14:textId="2EDB1695" w:rsidR="00E22DBC" w:rsidRDefault="00E22DBC" w:rsidP="009D66D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57CB31D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2944892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54F95C2" w14:textId="267FD5E2"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02</w:t>
      </w:r>
      <w:r>
        <w:rPr>
          <w:rFonts w:ascii="Times New Roman" w:hAnsi="Times New Roman"/>
          <w:sz w:val="26"/>
          <w:szCs w:val="26"/>
        </w:rPr>
        <w:t xml:space="preserve"> (</w:t>
      </w:r>
      <w:r w:rsidRPr="00984341">
        <w:rPr>
          <w:rFonts w:ascii="Times New Roman" w:hAnsi="Times New Roman"/>
          <w:sz w:val="26"/>
          <w:szCs w:val="26"/>
        </w:rPr>
        <w:t>2022</w:t>
      </w:r>
      <w:r>
        <w:rPr>
          <w:rFonts w:ascii="Times New Roman" w:hAnsi="Times New Roman"/>
          <w:sz w:val="26"/>
          <w:szCs w:val="26"/>
        </w:rPr>
        <w:t>)</w:t>
      </w:r>
    </w:p>
    <w:p w14:paraId="19310A79"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 xml:space="preserve"> Defendant’s Proposed Instruction No._____</w:t>
      </w:r>
    </w:p>
    <w:p w14:paraId="096B730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7A2816A0" w14:textId="77777777" w:rsidR="00E22DBC" w:rsidRPr="00DA07AE" w:rsidRDefault="00E22DBC" w:rsidP="00E22DBC">
      <w:pPr>
        <w:tabs>
          <w:tab w:val="center" w:pos="4392"/>
          <w:tab w:val="left" w:pos="5040"/>
          <w:tab w:val="left" w:pos="5760"/>
          <w:tab w:val="left" w:pos="6480"/>
          <w:tab w:val="left" w:pos="7200"/>
          <w:tab w:val="left" w:pos="7920"/>
          <w:tab w:val="left" w:pos="8640"/>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 xml:space="preserve">INSTRUCTION NO. </w:t>
      </w:r>
      <w:r>
        <w:rPr>
          <w:rFonts w:ascii="Times New Roman" w:hAnsi="Times New Roman"/>
          <w:b/>
          <w:sz w:val="26"/>
          <w:szCs w:val="26"/>
        </w:rPr>
        <w:t>[1-103]</w:t>
      </w:r>
    </w:p>
    <w:p w14:paraId="6EF8DE79" w14:textId="77777777" w:rsidR="00E22DBC" w:rsidRPr="00DA07AE"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Times New Roman" w:hAnsi="Times New Roman"/>
          <w:b/>
          <w:sz w:val="26"/>
          <w:szCs w:val="26"/>
        </w:rPr>
      </w:pPr>
      <w:r>
        <w:rPr>
          <w:rFonts w:ascii="Times New Roman" w:hAnsi="Times New Roman"/>
          <w:b/>
          <w:sz w:val="26"/>
          <w:szCs w:val="26"/>
        </w:rPr>
        <w:t>[Preliminary Instruction 3]</w:t>
      </w:r>
    </w:p>
    <w:p w14:paraId="5C7BCCF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You are the sole judges of the credibility, that is</w:t>
      </w:r>
      <w:r>
        <w:rPr>
          <w:rFonts w:ascii="Times New Roman" w:hAnsi="Times New Roman"/>
          <w:sz w:val="26"/>
          <w:szCs w:val="26"/>
        </w:rPr>
        <w:t>,</w:t>
      </w:r>
      <w:r w:rsidRPr="00951726">
        <w:rPr>
          <w:rFonts w:ascii="Times New Roman" w:hAnsi="Times New Roman"/>
          <w:sz w:val="26"/>
          <w:szCs w:val="26"/>
        </w:rPr>
        <w:t xml:space="preserve"> the believability, of all the witnesses testifying in this case, and of the weight, that is</w:t>
      </w:r>
      <w:r>
        <w:rPr>
          <w:rFonts w:ascii="Times New Roman" w:hAnsi="Times New Roman"/>
          <w:sz w:val="26"/>
          <w:szCs w:val="26"/>
        </w:rPr>
        <w:t>,</w:t>
      </w:r>
      <w:r w:rsidRPr="00951726">
        <w:rPr>
          <w:rFonts w:ascii="Times New Roman" w:hAnsi="Times New Roman"/>
          <w:sz w:val="26"/>
          <w:szCs w:val="26"/>
        </w:rPr>
        <w:t xml:space="preserve"> the importance, to be given their testimony.  In judging the effect of evidence you must be fair and impartial and not arbitrary.  While you have discretion in judging the effect of evidence, you must exercise that discretion in accordance with these instructions.</w:t>
      </w:r>
    </w:p>
    <w:p w14:paraId="1472965E"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The evidence presented by one witness whom you believe is sufficient for the proof of any fact in this case.</w:t>
      </w:r>
    </w:p>
    <w:p w14:paraId="0AFF52F1"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You are not bound to decide any fact based upon the testimony of a larger number of witnesses whose testimony does not convince you against the testimony of a smaller number of witnesses (or against a presumption), or other evidence which does convince you.</w:t>
      </w:r>
    </w:p>
    <w:p w14:paraId="001DA346"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In determining what the facts are in the case, it may be necessary for you to determine what weight should be given to the testimony of each witness.  To do this you should carefully consider all the testimony given, the circumstances under which each witness has testified, and every matter in evidence that tends to indicate whether a witness is worthy of belief.  You may consider:</w:t>
      </w:r>
    </w:p>
    <w:p w14:paraId="0C0D5EFE"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1.</w:t>
      </w:r>
      <w:r w:rsidRPr="00951726">
        <w:rPr>
          <w:rFonts w:ascii="Times New Roman" w:hAnsi="Times New Roman"/>
          <w:sz w:val="26"/>
          <w:szCs w:val="26"/>
        </w:rPr>
        <w:tab/>
        <w:t>The appearance of the witnesses on the stand, their manner of testifying, their apparent candor, their apparent fairness, their apparent intelligence, their knowledge and means of knowledge on the subject upon which they have testified.</w:t>
      </w:r>
    </w:p>
    <w:p w14:paraId="7801F05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2.</w:t>
      </w:r>
      <w:r w:rsidRPr="00951726">
        <w:rPr>
          <w:rFonts w:ascii="Times New Roman" w:hAnsi="Times New Roman"/>
          <w:sz w:val="26"/>
          <w:szCs w:val="26"/>
        </w:rPr>
        <w:tab/>
        <w:t>Whether the witnesses have an interest in the outcome of the case or any motive, bias or prejudice.</w:t>
      </w:r>
    </w:p>
    <w:p w14:paraId="7D6E3F6A"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3.</w:t>
      </w:r>
      <w:r w:rsidRPr="00951726">
        <w:rPr>
          <w:rFonts w:ascii="Times New Roman" w:hAnsi="Times New Roman"/>
          <w:sz w:val="26"/>
          <w:szCs w:val="26"/>
        </w:rPr>
        <w:tab/>
        <w:t>The extent to which the witnesses are either supported or contradicted by other evidence in the case.</w:t>
      </w:r>
    </w:p>
    <w:p w14:paraId="0983C650"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4.</w:t>
      </w:r>
      <w:r w:rsidRPr="00951726">
        <w:rPr>
          <w:rFonts w:ascii="Times New Roman" w:hAnsi="Times New Roman"/>
          <w:sz w:val="26"/>
          <w:szCs w:val="26"/>
        </w:rPr>
        <w:tab/>
        <w:t>The capacity of the witnesses to perceive and communicate information.</w:t>
      </w:r>
    </w:p>
    <w:p w14:paraId="1F5BA7D5"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lastRenderedPageBreak/>
        <w:t>5.</w:t>
      </w:r>
      <w:r w:rsidRPr="00951726">
        <w:rPr>
          <w:rFonts w:ascii="Times New Roman" w:hAnsi="Times New Roman"/>
          <w:sz w:val="26"/>
          <w:szCs w:val="26"/>
        </w:rPr>
        <w:tab/>
        <w:t>Proof that the witness has a bad character for truthfulness.</w:t>
      </w:r>
    </w:p>
    <w:p w14:paraId="1A4255C5"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If you believe that any witness has willfully testified falsely as to any material matter in the case, you must reject such testimony as you believe to have been false and you have the right to view the rest of the testimony with distrust and in your discretion disregard it, unless, after examination of all the evidence, you find such testimony worthy of belief.  This rule does not apply if, a witness:</w:t>
      </w:r>
    </w:p>
    <w:p w14:paraId="7DE133AA"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1.</w:t>
      </w:r>
      <w:r w:rsidRPr="00951726">
        <w:rPr>
          <w:rFonts w:ascii="Times New Roman" w:hAnsi="Times New Roman"/>
          <w:sz w:val="26"/>
          <w:szCs w:val="26"/>
        </w:rPr>
        <w:tab/>
        <w:t xml:space="preserve">unintentionally commits an error in the witness’ testimony, or </w:t>
      </w:r>
    </w:p>
    <w:p w14:paraId="4387FD70"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2.</w:t>
      </w:r>
      <w:r w:rsidRPr="00951726">
        <w:rPr>
          <w:rFonts w:ascii="Times New Roman" w:hAnsi="Times New Roman"/>
          <w:sz w:val="26"/>
          <w:szCs w:val="26"/>
        </w:rPr>
        <w:tab/>
        <w:t>is unintentionally mistaken as to some matters or facts about which the witness testifies, or</w:t>
      </w:r>
    </w:p>
    <w:p w14:paraId="5312951E"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3.</w:t>
      </w:r>
      <w:r w:rsidRPr="00951726">
        <w:rPr>
          <w:rFonts w:ascii="Times New Roman" w:hAnsi="Times New Roman"/>
          <w:sz w:val="26"/>
          <w:szCs w:val="26"/>
        </w:rPr>
        <w:tab/>
        <w:t>gives evidence concerning matters not material in this case without intention of deceiving the Court or jury.</w:t>
      </w:r>
    </w:p>
    <w:p w14:paraId="31E3BF42" w14:textId="77777777" w:rsidR="00F362BB" w:rsidRDefault="00F362BB"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6CF88730" w14:textId="092D18E0"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2220114F" w14:textId="77777777" w:rsidR="00F362BB" w:rsidRDefault="00F362BB"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1567382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04F691A8"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023E9B26"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3C212887"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imes New Roman" w:hAnsi="Times New Roman"/>
          <w:sz w:val="26"/>
          <w:szCs w:val="26"/>
        </w:rPr>
      </w:pPr>
    </w:p>
    <w:p w14:paraId="5F1CA2BA"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imes New Roman" w:hAnsi="Times New Roman"/>
          <w:sz w:val="26"/>
          <w:szCs w:val="26"/>
        </w:rPr>
      </w:pPr>
    </w:p>
    <w:p w14:paraId="689B91AF"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3330D7CB"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73D34BD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C10EFFE"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0D38D03"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ED5663C"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4AC40FC4" w14:textId="21F265E4" w:rsidR="00E22DBC" w:rsidRDefault="00E22DBC" w:rsidP="009D66D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631185D4" w14:textId="5DE27C48" w:rsidR="00E22DBC" w:rsidRDefault="00E22DBC" w:rsidP="00F362BB">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78C5E7D3" w14:textId="77777777" w:rsidR="00890A59" w:rsidRDefault="00890A59"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324802D0" w14:textId="20BFCA70"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03</w:t>
      </w:r>
      <w:r>
        <w:rPr>
          <w:rFonts w:ascii="Times New Roman" w:hAnsi="Times New Roman"/>
          <w:sz w:val="26"/>
          <w:szCs w:val="26"/>
        </w:rPr>
        <w:t xml:space="preserve"> </w:t>
      </w:r>
      <w:r w:rsidR="00984341">
        <w:rPr>
          <w:rFonts w:ascii="Times New Roman" w:hAnsi="Times New Roman"/>
          <w:sz w:val="26"/>
          <w:szCs w:val="26"/>
        </w:rPr>
        <w:t>(2022)</w:t>
      </w:r>
    </w:p>
    <w:p w14:paraId="0FA0B58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2360352A" w14:textId="22670337" w:rsidR="00F362BB"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CE4462E" w14:textId="5B5B923F" w:rsidR="00E22DBC" w:rsidRPr="00890A59" w:rsidRDefault="00F362BB" w:rsidP="00890A59">
      <w:pPr>
        <w:spacing w:after="160" w:line="259" w:lineRule="auto"/>
        <w:jc w:val="center"/>
        <w:rPr>
          <w:rFonts w:ascii="Times New Roman" w:hAnsi="Times New Roman"/>
          <w:sz w:val="26"/>
          <w:szCs w:val="26"/>
        </w:rPr>
      </w:pPr>
      <w:r>
        <w:rPr>
          <w:rFonts w:ascii="Times New Roman" w:hAnsi="Times New Roman"/>
          <w:sz w:val="26"/>
          <w:szCs w:val="26"/>
        </w:rPr>
        <w:br w:type="page"/>
      </w:r>
      <w:r w:rsidR="00E22DBC">
        <w:rPr>
          <w:rFonts w:ascii="Times New Roman" w:hAnsi="Times New Roman"/>
          <w:sz w:val="26"/>
          <w:szCs w:val="26"/>
        </w:rPr>
        <w:lastRenderedPageBreak/>
        <w:t>I</w:t>
      </w:r>
      <w:r w:rsidR="00E22DBC" w:rsidRPr="00951726">
        <w:rPr>
          <w:rFonts w:ascii="Times New Roman" w:hAnsi="Times New Roman"/>
          <w:sz w:val="26"/>
          <w:szCs w:val="26"/>
        </w:rPr>
        <w:t xml:space="preserve">NSTRUCTION NO. </w:t>
      </w:r>
      <w:r w:rsidR="00E22DBC">
        <w:rPr>
          <w:rFonts w:ascii="Times New Roman" w:hAnsi="Times New Roman"/>
          <w:b/>
          <w:sz w:val="26"/>
          <w:szCs w:val="26"/>
        </w:rPr>
        <w:t>[1-104]</w:t>
      </w:r>
    </w:p>
    <w:p w14:paraId="1C6515D9" w14:textId="77777777" w:rsidR="00E22DBC" w:rsidRPr="00DA07AE" w:rsidRDefault="00E22DBC" w:rsidP="00890A59">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exact"/>
        <w:ind w:right="-230"/>
        <w:rPr>
          <w:rFonts w:ascii="Times New Roman" w:hAnsi="Times New Roman"/>
          <w:b/>
          <w:sz w:val="26"/>
          <w:szCs w:val="26"/>
        </w:rPr>
      </w:pPr>
      <w:r>
        <w:rPr>
          <w:rFonts w:ascii="Times New Roman" w:hAnsi="Times New Roman"/>
          <w:b/>
          <w:sz w:val="26"/>
          <w:szCs w:val="26"/>
        </w:rPr>
        <w:t>[Preliminary Instruction 4]</w:t>
      </w:r>
    </w:p>
    <w:p w14:paraId="6D03F61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right="-225" w:firstLine="720"/>
        <w:rPr>
          <w:rFonts w:ascii="Times New Roman" w:hAnsi="Times New Roman"/>
          <w:sz w:val="26"/>
          <w:szCs w:val="26"/>
        </w:rPr>
      </w:pPr>
      <w:r w:rsidRPr="00951726">
        <w:rPr>
          <w:rFonts w:ascii="Times New Roman" w:hAnsi="Times New Roman"/>
          <w:sz w:val="26"/>
          <w:szCs w:val="26"/>
        </w:rPr>
        <w:t xml:space="preserve">An Information has been filed charging the Defendant, </w:t>
      </w:r>
      <w:r>
        <w:rPr>
          <w:rFonts w:ascii="Times New Roman" w:hAnsi="Times New Roman"/>
          <w:b/>
          <w:sz w:val="26"/>
          <w:szCs w:val="26"/>
        </w:rPr>
        <w:t>_______________________</w:t>
      </w:r>
      <w:r w:rsidRPr="00951726">
        <w:rPr>
          <w:rFonts w:ascii="Times New Roman" w:hAnsi="Times New Roman"/>
          <w:sz w:val="26"/>
          <w:szCs w:val="26"/>
        </w:rPr>
        <w:t xml:space="preserve">, with the offense of </w:t>
      </w:r>
      <w:r>
        <w:rPr>
          <w:rFonts w:ascii="Times New Roman" w:hAnsi="Times New Roman"/>
          <w:b/>
          <w:sz w:val="26"/>
          <w:szCs w:val="26"/>
        </w:rPr>
        <w:t>_________________________</w:t>
      </w:r>
      <w:r w:rsidRPr="00951726">
        <w:rPr>
          <w:rFonts w:ascii="Times New Roman" w:hAnsi="Times New Roman"/>
          <w:sz w:val="26"/>
          <w:szCs w:val="26"/>
        </w:rPr>
        <w:t xml:space="preserve">, alleged to have been committed in </w:t>
      </w:r>
      <w:smartTag w:uri="urn:schemas-microsoft-com:office:smarttags" w:element="PlaceName">
        <w:r>
          <w:rPr>
            <w:rFonts w:ascii="Times New Roman" w:hAnsi="Times New Roman"/>
            <w:b/>
            <w:sz w:val="26"/>
            <w:szCs w:val="26"/>
          </w:rPr>
          <w:t>________________</w:t>
        </w:r>
      </w:smartTag>
      <w:r w:rsidRPr="00951726">
        <w:rPr>
          <w:rFonts w:ascii="Times New Roman" w:hAnsi="Times New Roman"/>
          <w:sz w:val="26"/>
          <w:szCs w:val="26"/>
        </w:rPr>
        <w:t xml:space="preserve"> </w:t>
      </w:r>
      <w:smartTag w:uri="urn:schemas-microsoft-com:office:smarttags" w:element="PlaceType">
        <w:r w:rsidRPr="00951726">
          <w:rPr>
            <w:rFonts w:ascii="Times New Roman" w:hAnsi="Times New Roman"/>
            <w:sz w:val="26"/>
            <w:szCs w:val="26"/>
          </w:rPr>
          <w:t>County</w:t>
        </w:r>
      </w:smartTag>
      <w:r w:rsidRPr="00951726">
        <w:rPr>
          <w:rFonts w:ascii="Times New Roman" w:hAnsi="Times New Roman"/>
          <w:sz w:val="26"/>
          <w:szCs w:val="26"/>
        </w:rPr>
        <w:t xml:space="preserve">, </w:t>
      </w:r>
      <w:r>
        <w:rPr>
          <w:rFonts w:ascii="Times New Roman" w:hAnsi="Times New Roman"/>
          <w:sz w:val="26"/>
          <w:szCs w:val="26"/>
        </w:rPr>
        <w:t>S</w:t>
      </w:r>
      <w:r w:rsidRPr="00951726">
        <w:rPr>
          <w:rFonts w:ascii="Times New Roman" w:hAnsi="Times New Roman"/>
          <w:sz w:val="26"/>
          <w:szCs w:val="26"/>
        </w:rPr>
        <w:t xml:space="preserve">tate of </w:t>
      </w:r>
      <w:smartTag w:uri="urn:schemas-microsoft-com:office:smarttags" w:element="place">
        <w:smartTag w:uri="urn:schemas-microsoft-com:office:smarttags" w:element="State">
          <w:r w:rsidRPr="00951726">
            <w:rPr>
              <w:rFonts w:ascii="Times New Roman" w:hAnsi="Times New Roman"/>
              <w:sz w:val="26"/>
              <w:szCs w:val="26"/>
            </w:rPr>
            <w:t>Montana</w:t>
          </w:r>
        </w:smartTag>
      </w:smartTag>
      <w:r w:rsidRPr="00951726">
        <w:rPr>
          <w:rFonts w:ascii="Times New Roman" w:hAnsi="Times New Roman"/>
          <w:sz w:val="26"/>
          <w:szCs w:val="26"/>
        </w:rPr>
        <w:t xml:space="preserve">, on or about </w:t>
      </w:r>
      <w:r>
        <w:rPr>
          <w:rFonts w:ascii="Times New Roman" w:hAnsi="Times New Roman"/>
          <w:b/>
          <w:sz w:val="26"/>
          <w:szCs w:val="26"/>
        </w:rPr>
        <w:t>_________________________</w:t>
      </w:r>
      <w:r w:rsidRPr="00951726">
        <w:rPr>
          <w:rFonts w:ascii="Times New Roman" w:hAnsi="Times New Roman"/>
          <w:sz w:val="26"/>
          <w:szCs w:val="26"/>
        </w:rPr>
        <w:t>, 20__.  The Defendant has pled not guilty.  The jury’s task in this case is to decide whether the Defendant is guilty or not guilty based upon the evidence and the law as stated in my instructions.  These are some of the rules of law that you must follow:</w:t>
      </w:r>
    </w:p>
    <w:p w14:paraId="4C044BB6"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right="-90" w:hanging="720"/>
        <w:rPr>
          <w:rFonts w:ascii="Times New Roman" w:hAnsi="Times New Roman"/>
          <w:sz w:val="26"/>
          <w:szCs w:val="26"/>
        </w:rPr>
      </w:pPr>
      <w:r w:rsidRPr="00951726">
        <w:rPr>
          <w:rFonts w:ascii="Times New Roman" w:hAnsi="Times New Roman"/>
          <w:sz w:val="26"/>
          <w:szCs w:val="26"/>
        </w:rPr>
        <w:t>1.</w:t>
      </w:r>
      <w:r w:rsidRPr="00951726">
        <w:rPr>
          <w:rFonts w:ascii="Times New Roman" w:hAnsi="Times New Roman"/>
          <w:sz w:val="26"/>
          <w:szCs w:val="26"/>
        </w:rPr>
        <w:tab/>
        <w:t xml:space="preserve">The filing of an Information is simply a part of the legal process to bring this case into Court for trial and to notify the Defendant of the </w:t>
      </w:r>
      <w:r>
        <w:rPr>
          <w:rFonts w:ascii="Times New Roman" w:hAnsi="Times New Roman"/>
          <w:sz w:val="26"/>
          <w:szCs w:val="26"/>
        </w:rPr>
        <w:t>charges against him/her</w:t>
      </w:r>
      <w:r w:rsidRPr="00951726">
        <w:rPr>
          <w:rFonts w:ascii="Times New Roman" w:hAnsi="Times New Roman"/>
          <w:sz w:val="26"/>
          <w:szCs w:val="26"/>
        </w:rPr>
        <w:t>.  Neither the Information nor the charge</w:t>
      </w:r>
      <w:r>
        <w:rPr>
          <w:rFonts w:ascii="Times New Roman" w:hAnsi="Times New Roman"/>
          <w:sz w:val="26"/>
          <w:szCs w:val="26"/>
        </w:rPr>
        <w:t>s</w:t>
      </w:r>
      <w:r w:rsidRPr="00951726">
        <w:rPr>
          <w:rFonts w:ascii="Times New Roman" w:hAnsi="Times New Roman"/>
          <w:sz w:val="26"/>
          <w:szCs w:val="26"/>
        </w:rPr>
        <w:t xml:space="preserve"> contained therein </w:t>
      </w:r>
      <w:r>
        <w:rPr>
          <w:rFonts w:ascii="Times New Roman" w:hAnsi="Times New Roman"/>
          <w:sz w:val="26"/>
          <w:szCs w:val="26"/>
        </w:rPr>
        <w:t>are</w:t>
      </w:r>
      <w:r w:rsidRPr="00951726">
        <w:rPr>
          <w:rFonts w:ascii="Times New Roman" w:hAnsi="Times New Roman"/>
          <w:sz w:val="26"/>
          <w:szCs w:val="26"/>
        </w:rPr>
        <w:t xml:space="preserve"> to be taken by you as any indication, evidence or proof that the Defendant is guilty of any offense.</w:t>
      </w:r>
    </w:p>
    <w:p w14:paraId="5BD95510"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2.</w:t>
      </w:r>
      <w:r w:rsidRPr="00951726">
        <w:rPr>
          <w:rFonts w:ascii="Times New Roman" w:hAnsi="Times New Roman"/>
          <w:sz w:val="26"/>
          <w:szCs w:val="26"/>
        </w:rPr>
        <w:tab/>
        <w:t>By a plea of not guilty, the Defendant denies every allegation of the charge.</w:t>
      </w:r>
    </w:p>
    <w:p w14:paraId="3BA13FBF" w14:textId="5A7B14A0"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3.</w:t>
      </w:r>
      <w:r w:rsidRPr="00951726">
        <w:rPr>
          <w:rFonts w:ascii="Times New Roman" w:hAnsi="Times New Roman"/>
          <w:sz w:val="26"/>
          <w:szCs w:val="26"/>
        </w:rPr>
        <w:tab/>
        <w:t xml:space="preserve">The </w:t>
      </w:r>
      <w:r>
        <w:rPr>
          <w:rFonts w:ascii="Times New Roman" w:hAnsi="Times New Roman"/>
          <w:sz w:val="26"/>
          <w:szCs w:val="26"/>
        </w:rPr>
        <w:t>State</w:t>
      </w:r>
      <w:r w:rsidRPr="00951726">
        <w:rPr>
          <w:rFonts w:ascii="Times New Roman" w:hAnsi="Times New Roman"/>
          <w:sz w:val="26"/>
          <w:szCs w:val="26"/>
        </w:rPr>
        <w:t xml:space="preserve"> of </w:t>
      </w:r>
      <w:smartTag w:uri="urn:schemas-microsoft-com:office:smarttags" w:element="place">
        <w:smartTag w:uri="urn:schemas-microsoft-com:office:smarttags" w:element="State">
          <w:r w:rsidRPr="00951726">
            <w:rPr>
              <w:rFonts w:ascii="Times New Roman" w:hAnsi="Times New Roman"/>
              <w:sz w:val="26"/>
              <w:szCs w:val="26"/>
            </w:rPr>
            <w:t>Montana</w:t>
          </w:r>
        </w:smartTag>
      </w:smartTag>
      <w:r w:rsidRPr="00951726">
        <w:rPr>
          <w:rFonts w:ascii="Times New Roman" w:hAnsi="Times New Roman"/>
          <w:sz w:val="26"/>
          <w:szCs w:val="26"/>
        </w:rPr>
        <w:t xml:space="preserve"> has the burden of proving the guilt of the Defe</w:t>
      </w:r>
      <w:r>
        <w:rPr>
          <w:rFonts w:ascii="Times New Roman" w:hAnsi="Times New Roman"/>
          <w:sz w:val="26"/>
          <w:szCs w:val="26"/>
        </w:rPr>
        <w:t xml:space="preserve">ndant beyond a reasonable doubt. </w:t>
      </w:r>
      <w:r w:rsidRPr="00951726">
        <w:rPr>
          <w:rFonts w:ascii="Times New Roman" w:hAnsi="Times New Roman"/>
          <w:sz w:val="26"/>
          <w:szCs w:val="26"/>
        </w:rPr>
        <w:t xml:space="preserve"> Proof beyond a reasonable doubt is proof of such a convincing character that a reasonable person would rely and act </w:t>
      </w:r>
      <w:r w:rsidRPr="00E22DBC">
        <w:rPr>
          <w:rFonts w:ascii="Times New Roman" w:hAnsi="Times New Roman"/>
          <w:w w:val="99"/>
          <w:sz w:val="26"/>
          <w:szCs w:val="26"/>
        </w:rPr>
        <w:t>upon it in the most important of his or her own affairs.  Beyond a reasonable</w:t>
      </w:r>
      <w:r w:rsidRPr="00951726">
        <w:rPr>
          <w:rFonts w:ascii="Times New Roman" w:hAnsi="Times New Roman"/>
          <w:sz w:val="26"/>
          <w:szCs w:val="26"/>
        </w:rPr>
        <w:t xml:space="preserve"> doubt does not mean beyond any doubt or beyond a shadow of a doubt</w:t>
      </w:r>
      <w:r>
        <w:rPr>
          <w:rFonts w:ascii="Times New Roman" w:hAnsi="Times New Roman"/>
          <w:sz w:val="26"/>
          <w:szCs w:val="26"/>
        </w:rPr>
        <w:t>.</w:t>
      </w:r>
    </w:p>
    <w:p w14:paraId="341762AC" w14:textId="77777777" w:rsidR="00E22DBC" w:rsidRDefault="00E22DBC" w:rsidP="00E22DBC">
      <w:pPr>
        <w:tabs>
          <w:tab w:val="left" w:pos="-2016"/>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720"/>
        <w:rPr>
          <w:rFonts w:ascii="Times New Roman" w:hAnsi="Times New Roman"/>
          <w:sz w:val="26"/>
          <w:szCs w:val="26"/>
        </w:rPr>
      </w:pPr>
      <w:r w:rsidRPr="00951726">
        <w:rPr>
          <w:rFonts w:ascii="Times New Roman" w:hAnsi="Times New Roman"/>
          <w:sz w:val="26"/>
          <w:szCs w:val="26"/>
        </w:rPr>
        <w:t>4.</w:t>
      </w:r>
      <w:r w:rsidRPr="00951726">
        <w:rPr>
          <w:rFonts w:ascii="Times New Roman" w:hAnsi="Times New Roman"/>
          <w:sz w:val="26"/>
          <w:szCs w:val="26"/>
        </w:rPr>
        <w:tab/>
        <w:t>The Defendant is presumed to be innocent of the charge against him.  This presumption remains with him throughout every stage of the trial and during your deliberations on the verdict.  It is not overcome unless from all the evidence in the case you are convinced beyond a reasonable doubt that the Defendant is guilty.  The Defendant is not required to prove his innocence or present any evidence.</w:t>
      </w:r>
    </w:p>
    <w:p w14:paraId="78305B02" w14:textId="6842E601"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p>
    <w:p w14:paraId="72204A2B"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36D2AE5D"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4B77EA0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6CF70212"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B174C5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27D9BEA4"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67736328"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0AFDD9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5D5689E"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671B18B0"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158F06FC"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2B0BAC5E"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79E05C2D"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2F3D15D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557CD8AA"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3190C4A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19D42A49"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7B66E52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35729AB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8A6D85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03C75F3A"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1440" w:hanging="1440"/>
        <w:jc w:val="both"/>
        <w:rPr>
          <w:rFonts w:ascii="Times New Roman" w:hAnsi="Times New Roman"/>
          <w:sz w:val="26"/>
          <w:szCs w:val="26"/>
        </w:rPr>
      </w:pPr>
    </w:p>
    <w:p w14:paraId="129CD5B7"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25BF9650"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41F643D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1F949114"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218E722D"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70BEEDE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p>
    <w:p w14:paraId="67B8C028" w14:textId="5B339BA4"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04</w:t>
      </w:r>
      <w:r>
        <w:rPr>
          <w:rFonts w:ascii="Times New Roman" w:hAnsi="Times New Roman"/>
          <w:sz w:val="26"/>
          <w:szCs w:val="26"/>
        </w:rPr>
        <w:t xml:space="preserve"> </w:t>
      </w:r>
      <w:r w:rsidR="00984341">
        <w:rPr>
          <w:rFonts w:ascii="Times New Roman" w:hAnsi="Times New Roman"/>
          <w:sz w:val="26"/>
          <w:szCs w:val="26"/>
        </w:rPr>
        <w:t>(2022)</w:t>
      </w:r>
    </w:p>
    <w:p w14:paraId="35B09C44" w14:textId="77777777"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5367BF7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4E28D4C7" w14:textId="30801BBB"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6"/>
          <w:szCs w:val="26"/>
        </w:rPr>
      </w:pPr>
      <w:r>
        <w:rPr>
          <w:rFonts w:ascii="Times New Roman" w:hAnsi="Times New Roman"/>
          <w:sz w:val="26"/>
          <w:szCs w:val="26"/>
        </w:rPr>
        <w:br w:type="page"/>
      </w:r>
      <w:r>
        <w:rPr>
          <w:rFonts w:ascii="Times New Roman" w:hAnsi="Times New Roman"/>
          <w:b/>
          <w:sz w:val="26"/>
          <w:szCs w:val="26"/>
        </w:rPr>
        <w:lastRenderedPageBreak/>
        <w:t>[Preliminary Instruction No. 1-104,</w:t>
      </w:r>
      <w:r w:rsidR="00984341">
        <w:rPr>
          <w:rFonts w:ascii="Times New Roman" w:hAnsi="Times New Roman"/>
          <w:b/>
          <w:sz w:val="26"/>
          <w:szCs w:val="26"/>
        </w:rPr>
        <w:t xml:space="preserve"> 2022</w:t>
      </w:r>
      <w:r>
        <w:rPr>
          <w:rFonts w:ascii="Times New Roman" w:hAnsi="Times New Roman"/>
          <w:b/>
          <w:sz w:val="26"/>
          <w:szCs w:val="26"/>
        </w:rPr>
        <w:t>, Source]</w:t>
      </w:r>
    </w:p>
    <w:p w14:paraId="0F77B80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sz w:val="26"/>
          <w:szCs w:val="26"/>
        </w:rPr>
      </w:pPr>
    </w:p>
    <w:p w14:paraId="7EDAAC71" w14:textId="2A5BC856"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State v. Gould, </w:t>
      </w:r>
      <w:r>
        <w:rPr>
          <w:rFonts w:ascii="Times New Roman" w:hAnsi="Times New Roman"/>
          <w:sz w:val="26"/>
          <w:szCs w:val="26"/>
        </w:rPr>
        <w:t>21</w:t>
      </w:r>
      <w:r w:rsidR="00F362BB">
        <w:rPr>
          <w:rFonts w:ascii="Times New Roman" w:hAnsi="Times New Roman"/>
          <w:sz w:val="26"/>
          <w:szCs w:val="26"/>
        </w:rPr>
        <w:t>6 Mont. 455, 704 P.2d 20 (1985)</w:t>
      </w:r>
    </w:p>
    <w:p w14:paraId="26166017" w14:textId="7DF6D8EC"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State v. Degraw</w:t>
      </w:r>
      <w:r>
        <w:rPr>
          <w:rFonts w:ascii="Times New Roman" w:hAnsi="Times New Roman"/>
          <w:sz w:val="26"/>
          <w:szCs w:val="26"/>
        </w:rPr>
        <w:t>, 235 Mont. 53, 764 P.2d 1290 (1988)</w:t>
      </w:r>
    </w:p>
    <w:p w14:paraId="437121B4"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State v. Lucero, </w:t>
      </w:r>
      <w:r>
        <w:rPr>
          <w:rFonts w:ascii="Times New Roman" w:hAnsi="Times New Roman"/>
          <w:sz w:val="26"/>
          <w:szCs w:val="26"/>
        </w:rPr>
        <w:t>214 Mont. 334, 693 P.2d 511 (1984)</w:t>
      </w:r>
    </w:p>
    <w:p w14:paraId="6626DDF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C1D416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Style w:val="informationalsmall"/>
        </w:rPr>
      </w:pPr>
    </w:p>
    <w:p w14:paraId="09644C3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bookmarkStart w:id="0" w:name="SDU_9"/>
      <w:bookmarkStart w:id="1" w:name="SearchTerm"/>
      <w:bookmarkStart w:id="2" w:name="SR;1379"/>
      <w:bookmarkEnd w:id="0"/>
      <w:bookmarkEnd w:id="1"/>
      <w:bookmarkEnd w:id="2"/>
    </w:p>
    <w:p w14:paraId="67CBB9D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DA6006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3469E381"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D49AA4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E16142C"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010C688"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E9D34A2"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FF913E6"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417D51D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FBAA077"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35AAE7D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88E2C8D"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1501590"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857DDF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DEC71AD"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2D1F0C2"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B0E266E"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48E52FA3"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1B616CB7"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3945C8F"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DAF96A4"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432F05E"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313BF115"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39C8F8A"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83B83F8"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E42649B"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41A9243"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0A69C2E0"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1665B723"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72F7030"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51EFBD4C"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753E00F8"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6B82DAA"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42BCD176"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sz w:val="26"/>
          <w:szCs w:val="26"/>
        </w:rPr>
      </w:pPr>
    </w:p>
    <w:p w14:paraId="60CB19F6" w14:textId="77777777" w:rsidR="009D66DB" w:rsidRDefault="009D66DB">
      <w:pPr>
        <w:spacing w:after="160" w:line="259" w:lineRule="auto"/>
        <w:rPr>
          <w:rFonts w:ascii="Times New Roman" w:hAnsi="Times New Roman"/>
          <w:sz w:val="26"/>
          <w:szCs w:val="26"/>
        </w:rPr>
      </w:pPr>
      <w:r>
        <w:rPr>
          <w:rFonts w:ascii="Times New Roman" w:hAnsi="Times New Roman"/>
          <w:sz w:val="26"/>
          <w:szCs w:val="26"/>
        </w:rPr>
        <w:br w:type="page"/>
      </w:r>
    </w:p>
    <w:p w14:paraId="024EB09F" w14:textId="3A300F63" w:rsidR="00E22DBC" w:rsidRDefault="00E22DBC" w:rsidP="009D66DB">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[1-105]</w:t>
      </w:r>
    </w:p>
    <w:p w14:paraId="1FDA7F55"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[Function of Bailiff and Questions to Court]</w:t>
      </w:r>
    </w:p>
    <w:p w14:paraId="1C53A2D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rPr>
          <w:rFonts w:ascii="Times New Roman" w:hAnsi="Times New Roman"/>
          <w:sz w:val="26"/>
          <w:szCs w:val="26"/>
        </w:rPr>
      </w:pPr>
      <w:r>
        <w:rPr>
          <w:rFonts w:ascii="Times New Roman" w:hAnsi="Times New Roman"/>
          <w:sz w:val="26"/>
          <w:szCs w:val="26"/>
        </w:rPr>
        <w:tab/>
      </w:r>
      <w:r w:rsidRPr="00951726">
        <w:rPr>
          <w:rFonts w:ascii="Times New Roman" w:hAnsi="Times New Roman"/>
          <w:sz w:val="26"/>
          <w:szCs w:val="26"/>
        </w:rPr>
        <w:tab/>
        <w:t>During the trial, the bailiff will keep you together and will prevent inappropriate conversations between you and any other persons.  The bailiff will see to your needs during the trial.  However, the bailiff cannot answer any questions about this case or provide you with any information, books or materials, as I have strictly forbidden the bailiff to do so.</w:t>
      </w:r>
    </w:p>
    <w:p w14:paraId="4F9BF7F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I will instruct you on the laws you must apply to the evidence presented in the case in order to reach a verdict, both orally and by giving you a set of written instructions which you will take with you during your deliberations.  These instructions are intended to cover all necessary laws which are pertinent to the case.</w:t>
      </w:r>
    </w:p>
    <w:p w14:paraId="2D8485F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0150AC8"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524B8C9F"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525AAB0B"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7B60B948"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03539B6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97C683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4B63A7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DED616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6BDE68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E40F76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D5ED1C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9A37A9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FA2D9E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1005B4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15B9D8C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5BF2AE9" w14:textId="74F08C36"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05</w:t>
      </w:r>
      <w:r>
        <w:rPr>
          <w:rFonts w:ascii="Times New Roman" w:hAnsi="Times New Roman"/>
          <w:sz w:val="26"/>
          <w:szCs w:val="26"/>
        </w:rPr>
        <w:t xml:space="preserve"> </w:t>
      </w:r>
      <w:r w:rsidR="00984341">
        <w:rPr>
          <w:rFonts w:ascii="Times New Roman" w:hAnsi="Times New Roman"/>
          <w:sz w:val="26"/>
          <w:szCs w:val="26"/>
        </w:rPr>
        <w:t>(2022)</w:t>
      </w:r>
    </w:p>
    <w:p w14:paraId="61DDD87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16C6A42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D93375D"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w:t>
      </w:r>
      <w:r>
        <w:rPr>
          <w:rFonts w:ascii="Times New Roman" w:hAnsi="Times New Roman"/>
          <w:sz w:val="26"/>
          <w:szCs w:val="26"/>
        </w:rPr>
        <w:t xml:space="preserve">NSTRUCTION NO. </w:t>
      </w:r>
      <w:r>
        <w:rPr>
          <w:rFonts w:ascii="Times New Roman" w:hAnsi="Times New Roman"/>
          <w:b/>
          <w:sz w:val="26"/>
          <w:szCs w:val="26"/>
        </w:rPr>
        <w:t>[1-106]</w:t>
      </w:r>
    </w:p>
    <w:p w14:paraId="73BFDF85" w14:textId="77777777" w:rsidR="00E22DBC" w:rsidRPr="00663CF2"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right="-225" w:firstLine="36"/>
        <w:rPr>
          <w:rFonts w:ascii="Times New Roman" w:hAnsi="Times New Roman"/>
          <w:b/>
          <w:sz w:val="26"/>
          <w:szCs w:val="26"/>
        </w:rPr>
      </w:pPr>
      <w:r>
        <w:rPr>
          <w:rFonts w:ascii="Times New Roman" w:hAnsi="Times New Roman"/>
          <w:b/>
          <w:sz w:val="26"/>
          <w:szCs w:val="26"/>
        </w:rPr>
        <w:t>[Jury Deliberation]</w:t>
      </w:r>
    </w:p>
    <w:p w14:paraId="22EEF15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right="-225" w:firstLine="36"/>
        <w:rPr>
          <w:rFonts w:ascii="Times New Roman" w:hAnsi="Times New Roman"/>
          <w:sz w:val="26"/>
          <w:szCs w:val="26"/>
        </w:rPr>
      </w:pPr>
      <w:r w:rsidRPr="00951726">
        <w:rPr>
          <w:rFonts w:ascii="Times New Roman" w:hAnsi="Times New Roman"/>
          <w:sz w:val="26"/>
          <w:szCs w:val="26"/>
        </w:rPr>
        <w:tab/>
        <w:t xml:space="preserve">The law requires the jury verdict in this case to be unanimous.  Thus, all twelve of you must agree </w:t>
      </w:r>
      <w:r>
        <w:rPr>
          <w:rFonts w:ascii="Times New Roman" w:hAnsi="Times New Roman"/>
          <w:sz w:val="26"/>
          <w:szCs w:val="26"/>
        </w:rPr>
        <w:t xml:space="preserve">that the defendant is either guilty or not guilty in order to reach a verdict. </w:t>
      </w:r>
    </w:p>
    <w:p w14:paraId="43AE8D5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When you are taken to the jury room to begin your deliberations, you should first select a foreperson.  The foreperson should see to it that jury discussion goes forward in a sensible and orderly fashion and that each juror has the opportunity to discuss the issues fully and fairly.  The attitude and conduct of jurors at the beginning of their deliberations is very important.  At that time it is usually not helpful for any juror to make a strong expression of opinion or to stand for a certain verdict.  Such a juror may be unwilling to change an opinion even if it is later thought to be incorrect.</w:t>
      </w:r>
    </w:p>
    <w:p w14:paraId="1A706B64" w14:textId="4DF3D019"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The jurors have a duty to consult with one another and to deliberate </w:t>
      </w:r>
      <w:r>
        <w:rPr>
          <w:rFonts w:ascii="Times New Roman" w:hAnsi="Times New Roman"/>
          <w:sz w:val="26"/>
          <w:szCs w:val="26"/>
        </w:rPr>
        <w:t>for the purpose</w:t>
      </w:r>
      <w:r w:rsidRPr="00951726">
        <w:rPr>
          <w:rFonts w:ascii="Times New Roman" w:hAnsi="Times New Roman"/>
          <w:sz w:val="26"/>
          <w:szCs w:val="26"/>
        </w:rPr>
        <w:t xml:space="preserve"> </w:t>
      </w:r>
      <w:r>
        <w:rPr>
          <w:rFonts w:ascii="Times New Roman" w:hAnsi="Times New Roman"/>
          <w:sz w:val="26"/>
          <w:szCs w:val="26"/>
        </w:rPr>
        <w:t xml:space="preserve">of </w:t>
      </w:r>
      <w:r w:rsidRPr="00951726">
        <w:rPr>
          <w:rFonts w:ascii="Times New Roman" w:hAnsi="Times New Roman"/>
          <w:sz w:val="26"/>
          <w:szCs w:val="26"/>
        </w:rPr>
        <w:t>reach</w:t>
      </w:r>
      <w:r>
        <w:rPr>
          <w:rFonts w:ascii="Times New Roman" w:hAnsi="Times New Roman"/>
          <w:sz w:val="26"/>
          <w:szCs w:val="26"/>
        </w:rPr>
        <w:t>ing</w:t>
      </w:r>
      <w:r w:rsidRPr="00951726">
        <w:rPr>
          <w:rFonts w:ascii="Times New Roman" w:hAnsi="Times New Roman"/>
          <w:sz w:val="26"/>
          <w:szCs w:val="26"/>
        </w:rPr>
        <w:t xml:space="preserve"> an agreement if it can be done without violence to individual judgment.  This means that you may fully and fairly discuss among yourselves all of the evidence you have seen and heard in this courtroom about this case together with the law which relates to this case as contained in the instructions.</w:t>
      </w:r>
    </w:p>
    <w:p w14:paraId="65D4A4A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In the course of deliberation, a juror has a right to re-examine prior held views and opinions if the juror is convinced to do so by fair and honest discussion by any member or members of the jury, based upon the evidence the jury saw and heard in the trial and the law as given you in these instructions.</w:t>
      </w:r>
    </w:p>
    <w:p w14:paraId="29BEA0B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right="-225" w:firstLine="36"/>
        <w:rPr>
          <w:rFonts w:ascii="Times New Roman" w:hAnsi="Times New Roman"/>
          <w:sz w:val="26"/>
          <w:szCs w:val="26"/>
        </w:rPr>
      </w:pPr>
      <w:r w:rsidRPr="00951726">
        <w:rPr>
          <w:rFonts w:ascii="Times New Roman" w:hAnsi="Times New Roman"/>
          <w:sz w:val="26"/>
          <w:szCs w:val="26"/>
        </w:rPr>
        <w:tab/>
        <w:t>However, no juror should surrender an honest opinion as to the weight or effect of evidence or as to the innocence or guilt of the Defendant because the majority of the jury feels otherwise, or for the purpose of returning a unanimous verdict or to prevent a mistrial.  Your foreperson must sign any verdict upon which you agree.</w:t>
      </w:r>
    </w:p>
    <w:p w14:paraId="11298AB1"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01BA70D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68876E9F"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2EABC26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48B0FBC3"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48B74460"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1245C856"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A23337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37ABDEA"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6D497BF"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4CE36C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618599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F30F16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3A9110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7FFC80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AA9D09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FB524F4"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357592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90486C3"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DB2ACE5"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A9FC706"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EA3188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1EFF93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E385944" w14:textId="3DE15E7F"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9F30FEC" w14:textId="77777777" w:rsidR="009D66DB" w:rsidRDefault="009D66DB"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2C57EF2"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DA3AA0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ABFD85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CDC73A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04E9268"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153829D" w14:textId="2760174B"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06</w:t>
      </w:r>
      <w:r>
        <w:rPr>
          <w:rFonts w:ascii="Times New Roman" w:hAnsi="Times New Roman"/>
          <w:sz w:val="26"/>
          <w:szCs w:val="26"/>
        </w:rPr>
        <w:t xml:space="preserve"> </w:t>
      </w:r>
      <w:r w:rsidR="00984341">
        <w:rPr>
          <w:rFonts w:ascii="Times New Roman" w:hAnsi="Times New Roman"/>
          <w:sz w:val="26"/>
          <w:szCs w:val="26"/>
        </w:rPr>
        <w:t>(2022)</w:t>
      </w:r>
    </w:p>
    <w:p w14:paraId="3BC68AE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4ACC109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11A56C0A" w14:textId="3DB4B2E5" w:rsidR="00E22DBC" w:rsidRDefault="00E22DBC" w:rsidP="00E22DBC">
      <w:pPr>
        <w:tabs>
          <w:tab w:val="left" w:pos="1800"/>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[Jury Deliberation, No. 1-106,</w:t>
      </w:r>
      <w:r w:rsidR="00984341">
        <w:rPr>
          <w:rFonts w:ascii="Times New Roman" w:hAnsi="Times New Roman"/>
          <w:b/>
          <w:sz w:val="26"/>
          <w:szCs w:val="26"/>
        </w:rPr>
        <w:t xml:space="preserve"> 2022, </w:t>
      </w:r>
      <w:r>
        <w:rPr>
          <w:rFonts w:ascii="Times New Roman" w:hAnsi="Times New Roman"/>
          <w:b/>
          <w:sz w:val="26"/>
          <w:szCs w:val="26"/>
        </w:rPr>
        <w:t>Comment]</w:t>
      </w:r>
    </w:p>
    <w:p w14:paraId="122E86CA" w14:textId="77777777" w:rsidR="00E22DBC" w:rsidRDefault="00E22DBC" w:rsidP="00E22DBC">
      <w:pPr>
        <w:tabs>
          <w:tab w:val="center" w:pos="2160"/>
          <w:tab w:val="center" w:pos="4410"/>
          <w:tab w:val="left" w:pos="5076"/>
          <w:tab w:val="left" w:pos="5796"/>
          <w:tab w:val="left" w:pos="6516"/>
          <w:tab w:val="left" w:pos="7236"/>
          <w:tab w:val="left" w:pos="7956"/>
          <w:tab w:val="left" w:pos="8676"/>
        </w:tabs>
        <w:spacing w:line="240" w:lineRule="auto"/>
        <w:ind w:left="2160" w:hanging="2088"/>
        <w:rPr>
          <w:rFonts w:ascii="Times New Roman" w:hAnsi="Times New Roman"/>
          <w:sz w:val="26"/>
          <w:szCs w:val="26"/>
        </w:rPr>
      </w:pPr>
    </w:p>
    <w:p w14:paraId="1DF5ADFB" w14:textId="77777777" w:rsidR="00E22DBC" w:rsidRPr="00104736" w:rsidRDefault="00E22DBC" w:rsidP="00F362BB">
      <w:pPr>
        <w:tabs>
          <w:tab w:val="center" w:pos="2160"/>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 xml:space="preserve">Cite as MCJI 1-106. This instruction is to be given as part of the judge’s original charge and as a reasonable substitute for the “Allen Charge.” </w:t>
      </w:r>
      <w:r>
        <w:rPr>
          <w:rFonts w:ascii="Times New Roman" w:hAnsi="Times New Roman"/>
          <w:i/>
          <w:sz w:val="26"/>
          <w:szCs w:val="26"/>
        </w:rPr>
        <w:t xml:space="preserve">Allen v. </w:t>
      </w:r>
      <w:smartTag w:uri="urn:schemas-microsoft-com:office:smarttags" w:element="country-region">
        <w:r>
          <w:rPr>
            <w:rFonts w:ascii="Times New Roman" w:hAnsi="Times New Roman"/>
            <w:i/>
            <w:sz w:val="26"/>
            <w:szCs w:val="26"/>
          </w:rPr>
          <w:t>United States</w:t>
        </w:r>
      </w:smartTag>
      <w:r>
        <w:rPr>
          <w:rFonts w:ascii="Times New Roman" w:hAnsi="Times New Roman"/>
          <w:sz w:val="26"/>
          <w:szCs w:val="26"/>
        </w:rPr>
        <w:t xml:space="preserve">, 164 </w:t>
      </w:r>
      <w:smartTag w:uri="urn:schemas-microsoft-com:office:smarttags" w:element="place">
        <w:smartTag w:uri="urn:schemas-microsoft-com:office:smarttags" w:element="country-region">
          <w:r>
            <w:rPr>
              <w:rFonts w:ascii="Times New Roman" w:hAnsi="Times New Roman"/>
              <w:sz w:val="26"/>
              <w:szCs w:val="26"/>
            </w:rPr>
            <w:t>U.S.</w:t>
          </w:r>
        </w:smartTag>
      </w:smartTag>
      <w:r>
        <w:rPr>
          <w:rFonts w:ascii="Times New Roman" w:hAnsi="Times New Roman"/>
          <w:sz w:val="26"/>
          <w:szCs w:val="26"/>
        </w:rPr>
        <w:t xml:space="preserve"> 492 (1896). </w:t>
      </w:r>
      <w:r>
        <w:rPr>
          <w:rFonts w:ascii="Times New Roman" w:hAnsi="Times New Roman"/>
          <w:i/>
          <w:sz w:val="26"/>
          <w:szCs w:val="26"/>
        </w:rPr>
        <w:t>See also</w:t>
      </w:r>
      <w:r>
        <w:rPr>
          <w:rFonts w:ascii="Times New Roman" w:hAnsi="Times New Roman"/>
          <w:sz w:val="26"/>
          <w:szCs w:val="26"/>
        </w:rPr>
        <w:t xml:space="preserve">, </w:t>
      </w:r>
      <w:r>
        <w:rPr>
          <w:rFonts w:ascii="Times New Roman" w:hAnsi="Times New Roman"/>
          <w:i/>
          <w:sz w:val="26"/>
          <w:szCs w:val="26"/>
        </w:rPr>
        <w:t>State v. Bell</w:t>
      </w:r>
      <w:r>
        <w:rPr>
          <w:rFonts w:ascii="Times New Roman" w:hAnsi="Times New Roman"/>
          <w:sz w:val="26"/>
          <w:szCs w:val="26"/>
        </w:rPr>
        <w:t xml:space="preserve">, 225 Mont. 83, 731 P.2d 336 (1987), and </w:t>
      </w:r>
      <w:r>
        <w:rPr>
          <w:rFonts w:ascii="Times New Roman" w:hAnsi="Times New Roman"/>
          <w:i/>
          <w:sz w:val="26"/>
          <w:szCs w:val="26"/>
        </w:rPr>
        <w:t>State v. Cline</w:t>
      </w:r>
      <w:r>
        <w:rPr>
          <w:rFonts w:ascii="Times New Roman" w:hAnsi="Times New Roman"/>
          <w:sz w:val="26"/>
          <w:szCs w:val="26"/>
        </w:rPr>
        <w:t xml:space="preserve">, 170 Mont. 520, 555 P.2d 724 (1976). If a continuous course of conduct is being alleged, use Instruction No. 1-106(a). </w:t>
      </w:r>
    </w:p>
    <w:p w14:paraId="75202B4E" w14:textId="77777777" w:rsidR="00E22DBC" w:rsidRDefault="00E22DBC" w:rsidP="00F362BB">
      <w:pPr>
        <w:tabs>
          <w:tab w:val="center" w:pos="72"/>
          <w:tab w:val="left" w:pos="2160"/>
          <w:tab w:val="center" w:pos="4410"/>
          <w:tab w:val="left" w:pos="5076"/>
          <w:tab w:val="left" w:pos="5796"/>
          <w:tab w:val="left" w:pos="6516"/>
          <w:tab w:val="left" w:pos="7236"/>
          <w:tab w:val="left" w:pos="7956"/>
          <w:tab w:val="left" w:pos="8676"/>
        </w:tabs>
        <w:spacing w:line="240" w:lineRule="auto"/>
        <w:ind w:left="2160" w:hanging="2160"/>
        <w:jc w:val="both"/>
        <w:rPr>
          <w:rFonts w:ascii="Times New Roman" w:hAnsi="Times New Roman"/>
          <w:sz w:val="26"/>
          <w:szCs w:val="26"/>
        </w:rPr>
      </w:pPr>
    </w:p>
    <w:p w14:paraId="6E2A4738" w14:textId="77777777" w:rsidR="00E22DBC" w:rsidRDefault="00E22DBC" w:rsidP="00F362BB">
      <w:pPr>
        <w:tabs>
          <w:tab w:val="left" w:pos="2160"/>
          <w:tab w:val="center" w:pos="4410"/>
          <w:tab w:val="left" w:pos="5076"/>
          <w:tab w:val="left" w:pos="5796"/>
          <w:tab w:val="left" w:pos="6516"/>
          <w:tab w:val="left" w:pos="7236"/>
          <w:tab w:val="left" w:pos="7956"/>
          <w:tab w:val="left" w:pos="8676"/>
        </w:tabs>
        <w:spacing w:line="480" w:lineRule="exact"/>
        <w:ind w:left="2160" w:hanging="2160"/>
        <w:jc w:val="center"/>
        <w:rPr>
          <w:rFonts w:ascii="Times New Roman" w:hAnsi="Times New Roman"/>
          <w:b/>
          <w:sz w:val="26"/>
          <w:szCs w:val="26"/>
        </w:rPr>
      </w:pPr>
      <w:r>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[1-106(a)]</w:t>
      </w:r>
    </w:p>
    <w:p w14:paraId="66FB2128"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[Continuous Conduct]</w:t>
      </w:r>
    </w:p>
    <w:p w14:paraId="4B33F87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The Defendant is charged with the offense of _______________.  The Defendant may be found guilty if </w:t>
      </w:r>
      <w:r>
        <w:rPr>
          <w:rFonts w:ascii="Times New Roman" w:hAnsi="Times New Roman"/>
          <w:sz w:val="26"/>
          <w:szCs w:val="26"/>
        </w:rPr>
        <w:t>t</w:t>
      </w:r>
      <w:r w:rsidRPr="00951726">
        <w:rPr>
          <w:rFonts w:ascii="Times New Roman" w:hAnsi="Times New Roman"/>
          <w:sz w:val="26"/>
          <w:szCs w:val="26"/>
        </w:rPr>
        <w:t>he proof shows beyond a reasonable doubt the Defendant committed any one or more of such acts, but in order to find the Defendant guilty, all the jurors must agree that the Defendant committed the same act or acts.  It is not necessary that the particular act or acts committed so agreed upon be stated in the verdict.</w:t>
      </w:r>
    </w:p>
    <w:p w14:paraId="23CEB2A9" w14:textId="77777777" w:rsidR="00E22DBC" w:rsidRPr="00074458"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jc w:val="both"/>
        <w:rPr>
          <w:rFonts w:ascii="Times New Roman" w:hAnsi="Times New Roman"/>
          <w:b/>
          <w:sz w:val="26"/>
          <w:szCs w:val="26"/>
        </w:rPr>
      </w:pPr>
      <w:r w:rsidRPr="00074458">
        <w:rPr>
          <w:rFonts w:ascii="Times New Roman" w:hAnsi="Times New Roman"/>
          <w:b/>
          <w:sz w:val="26"/>
          <w:szCs w:val="26"/>
        </w:rPr>
        <w:t>[Or the following format may be used].</w:t>
      </w:r>
    </w:p>
    <w:p w14:paraId="4BA8CC4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Defendant is charged in Count _____ of the information with the crime of __________________, a violation, on or about a period of time between ________________ and ______________.  In order to find the Defendant guilty, it is necessary for the prosecution to prove beyond a reasonable doubt the commission of a specific act </w:t>
      </w:r>
      <w:r w:rsidRPr="00F362BB">
        <w:rPr>
          <w:rFonts w:ascii="Times New Roman" w:hAnsi="Times New Roman"/>
          <w:b/>
          <w:sz w:val="26"/>
          <w:szCs w:val="26"/>
        </w:rPr>
        <w:t xml:space="preserve">[or acts] </w:t>
      </w:r>
      <w:r w:rsidRPr="00951726">
        <w:rPr>
          <w:rFonts w:ascii="Times New Roman" w:hAnsi="Times New Roman"/>
          <w:sz w:val="26"/>
          <w:szCs w:val="26"/>
        </w:rPr>
        <w:t>constituting the crime within the period alleged.  A</w:t>
      </w:r>
      <w:r>
        <w:rPr>
          <w:rFonts w:ascii="Times New Roman" w:hAnsi="Times New Roman"/>
          <w:sz w:val="26"/>
          <w:szCs w:val="26"/>
        </w:rPr>
        <w:t>lso</w:t>
      </w:r>
      <w:r w:rsidRPr="00951726">
        <w:rPr>
          <w:rFonts w:ascii="Times New Roman" w:hAnsi="Times New Roman"/>
          <w:sz w:val="26"/>
          <w:szCs w:val="26"/>
        </w:rPr>
        <w:t xml:space="preserve">, in order to find the Defendant guilty, you must unanimously agree upon the commission of the same specific act </w:t>
      </w:r>
      <w:r w:rsidRPr="00F362BB">
        <w:rPr>
          <w:rFonts w:ascii="Times New Roman" w:hAnsi="Times New Roman"/>
          <w:b/>
          <w:sz w:val="26"/>
          <w:szCs w:val="26"/>
        </w:rPr>
        <w:t>[or acts]</w:t>
      </w:r>
      <w:r w:rsidRPr="00951726">
        <w:rPr>
          <w:rFonts w:ascii="Times New Roman" w:hAnsi="Times New Roman"/>
          <w:sz w:val="26"/>
          <w:szCs w:val="26"/>
        </w:rPr>
        <w:t xml:space="preserve"> constituting the crime within the period alleged.  It is not necessary that the particular act or acts committed so agreed upon be stated in the verdict. </w:t>
      </w:r>
    </w:p>
    <w:p w14:paraId="25B23D5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1E872F2"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p>
    <w:p w14:paraId="0D8E922C"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39C6FD3A"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21ED788F"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2E87368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444BA8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4946F8F" w14:textId="4CB685C8"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D88C38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2C2C2C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4B71BF2" w14:textId="5AD7F6E1"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06(a)</w:t>
      </w:r>
      <w:r>
        <w:rPr>
          <w:rFonts w:ascii="Times New Roman" w:hAnsi="Times New Roman"/>
          <w:sz w:val="26"/>
          <w:szCs w:val="26"/>
        </w:rPr>
        <w:t xml:space="preserve"> </w:t>
      </w:r>
      <w:r w:rsidR="00984341">
        <w:rPr>
          <w:rFonts w:ascii="Times New Roman" w:hAnsi="Times New Roman"/>
          <w:sz w:val="26"/>
          <w:szCs w:val="26"/>
        </w:rPr>
        <w:t>(2022)</w:t>
      </w:r>
    </w:p>
    <w:p w14:paraId="7FB7C99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48BE6D6F"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4C790B1F" w14:textId="3E6A4EC0" w:rsidR="00E22DBC" w:rsidRDefault="00E22DBC" w:rsidP="00E22DBC">
      <w:pPr>
        <w:tabs>
          <w:tab w:val="left" w:pos="-1980"/>
          <w:tab w:val="left" w:pos="-1260"/>
          <w:tab w:val="left" w:pos="-540"/>
          <w:tab w:val="left" w:pos="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[Continuous Conduct, No. 1-106(a),</w:t>
      </w:r>
      <w:r w:rsidR="00984341">
        <w:rPr>
          <w:rFonts w:ascii="Times New Roman" w:hAnsi="Times New Roman"/>
          <w:b/>
          <w:sz w:val="26"/>
          <w:szCs w:val="26"/>
        </w:rPr>
        <w:t xml:space="preserve"> 2022, </w:t>
      </w:r>
      <w:r>
        <w:rPr>
          <w:rFonts w:ascii="Times New Roman" w:hAnsi="Times New Roman"/>
          <w:b/>
          <w:sz w:val="26"/>
          <w:szCs w:val="26"/>
        </w:rPr>
        <w:t>Source and Comment]</w:t>
      </w:r>
    </w:p>
    <w:p w14:paraId="5AAC8F42" w14:textId="77777777" w:rsidR="00E22DBC" w:rsidRDefault="00E22DBC" w:rsidP="00E22DBC">
      <w:pPr>
        <w:tabs>
          <w:tab w:val="left" w:pos="-1980"/>
          <w:tab w:val="left" w:pos="-1260"/>
          <w:tab w:val="left" w:pos="-540"/>
          <w:tab w:val="left" w:pos="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2900BF81" w14:textId="3F0161EC" w:rsidR="00E22DBC" w:rsidRPr="00984341" w:rsidRDefault="00E22DBC" w:rsidP="00F362BB">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i/>
          <w:iCs/>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 xml:space="preserve">State v. Weaver, </w:t>
      </w:r>
      <w:r>
        <w:rPr>
          <w:rFonts w:ascii="Times New Roman" w:hAnsi="Times New Roman"/>
          <w:sz w:val="26"/>
          <w:szCs w:val="26"/>
        </w:rPr>
        <w:t>290 Mont. 58, 964 P.2d 713 (1998</w:t>
      </w:r>
      <w:r w:rsidRPr="00984341">
        <w:rPr>
          <w:rFonts w:ascii="Times New Roman" w:hAnsi="Times New Roman"/>
          <w:sz w:val="26"/>
          <w:szCs w:val="26"/>
        </w:rPr>
        <w:t xml:space="preserve">), </w:t>
      </w:r>
      <w:r w:rsidRPr="00984341">
        <w:rPr>
          <w:rFonts w:ascii="Times New Roman" w:hAnsi="Times New Roman"/>
          <w:i/>
          <w:iCs/>
          <w:sz w:val="26"/>
          <w:szCs w:val="26"/>
        </w:rPr>
        <w:t>cautioned on other grounds.</w:t>
      </w:r>
    </w:p>
    <w:p w14:paraId="1CBF7A41" w14:textId="77777777" w:rsidR="00E22DBC"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61063AED" w14:textId="0CEEBCE0" w:rsidR="00E22DBC" w:rsidRPr="00C2327B" w:rsidRDefault="00E22DBC" w:rsidP="00F362BB">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If the Defendant is charged with a specific conduct over a period of</w:t>
      </w:r>
      <w:r w:rsidR="00F362BB">
        <w:rPr>
          <w:rFonts w:ascii="Times New Roman" w:hAnsi="Times New Roman"/>
          <w:sz w:val="26"/>
          <w:szCs w:val="26"/>
        </w:rPr>
        <w:t xml:space="preserve"> </w:t>
      </w:r>
      <w:r>
        <w:rPr>
          <w:rFonts w:ascii="Times New Roman" w:hAnsi="Times New Roman"/>
          <w:sz w:val="26"/>
          <w:szCs w:val="26"/>
        </w:rPr>
        <w:t>time it is necessary to give an additional instruction that requires the</w:t>
      </w:r>
      <w:r w:rsidR="00F362BB">
        <w:rPr>
          <w:rFonts w:ascii="Times New Roman" w:hAnsi="Times New Roman"/>
          <w:sz w:val="26"/>
          <w:szCs w:val="26"/>
        </w:rPr>
        <w:t xml:space="preserve"> </w:t>
      </w:r>
      <w:r>
        <w:rPr>
          <w:rFonts w:ascii="Times New Roman" w:hAnsi="Times New Roman"/>
          <w:sz w:val="26"/>
          <w:szCs w:val="26"/>
        </w:rPr>
        <w:t xml:space="preserve">jury to unanimously find that the </w:t>
      </w:r>
      <w:r w:rsidR="00F362BB">
        <w:rPr>
          <w:rFonts w:ascii="Times New Roman" w:hAnsi="Times New Roman"/>
          <w:sz w:val="26"/>
          <w:szCs w:val="26"/>
        </w:rPr>
        <w:t xml:space="preserve">Defendant committed the alleged </w:t>
      </w:r>
      <w:r>
        <w:rPr>
          <w:rFonts w:ascii="Times New Roman" w:hAnsi="Times New Roman"/>
          <w:sz w:val="26"/>
          <w:szCs w:val="26"/>
        </w:rPr>
        <w:t>act or acts during the specific time frame.  Examples of the format</w:t>
      </w:r>
      <w:r w:rsidR="00F362BB">
        <w:rPr>
          <w:rFonts w:ascii="Times New Roman" w:hAnsi="Times New Roman"/>
          <w:sz w:val="26"/>
          <w:szCs w:val="26"/>
        </w:rPr>
        <w:t xml:space="preserve"> </w:t>
      </w:r>
      <w:r>
        <w:rPr>
          <w:rFonts w:ascii="Times New Roman" w:hAnsi="Times New Roman"/>
          <w:sz w:val="26"/>
          <w:szCs w:val="26"/>
        </w:rPr>
        <w:t xml:space="preserve">suggested by the Supreme Court in </w:t>
      </w:r>
      <w:r>
        <w:rPr>
          <w:rFonts w:ascii="Times New Roman" w:hAnsi="Times New Roman"/>
          <w:i/>
          <w:sz w:val="26"/>
          <w:szCs w:val="26"/>
        </w:rPr>
        <w:t>Weaver</w:t>
      </w:r>
      <w:r>
        <w:rPr>
          <w:rFonts w:ascii="Times New Roman" w:hAnsi="Times New Roman"/>
          <w:sz w:val="26"/>
          <w:szCs w:val="26"/>
        </w:rPr>
        <w:t xml:space="preserve"> appear above. </w:t>
      </w:r>
    </w:p>
    <w:p w14:paraId="470F927B" w14:textId="77777777" w:rsidR="00E22DBC" w:rsidRPr="00C2327B"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2160" w:hanging="2160"/>
        <w:jc w:val="both"/>
        <w:rPr>
          <w:rFonts w:ascii="Times New Roman" w:hAnsi="Times New Roman"/>
          <w:b/>
          <w:sz w:val="26"/>
          <w:szCs w:val="26"/>
        </w:rPr>
      </w:pPr>
    </w:p>
    <w:p w14:paraId="3B73573E"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[1-107]</w:t>
      </w:r>
    </w:p>
    <w:p w14:paraId="52E6C834" w14:textId="77777777" w:rsidR="00E22DBC" w:rsidRPr="00933052"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[Voluntary Act]</w:t>
      </w:r>
    </w:p>
    <w:p w14:paraId="7A9B553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 material element of every offense is a voluntary act, which includes an omission to perform a duty which the law imposes and which is physically capable of being performed.</w:t>
      </w:r>
    </w:p>
    <w:p w14:paraId="342044F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p>
    <w:p w14:paraId="5503986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p>
    <w:p w14:paraId="2E36BB4D"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04BC390A"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06052AC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0F461F5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102CC4F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8CFD5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BDFC2A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23A740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7820CB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32E3F4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03DE06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D7B5C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E664B2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55DA3D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462F09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2B5361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41E3922" w14:textId="11373A94"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682C41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C7B7BDE" w14:textId="77777777" w:rsidR="004867ED" w:rsidRDefault="004867ED"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968904" w14:textId="129AECCF"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07</w:t>
      </w:r>
      <w:r>
        <w:rPr>
          <w:rFonts w:ascii="Times New Roman" w:hAnsi="Times New Roman"/>
          <w:sz w:val="26"/>
          <w:szCs w:val="26"/>
        </w:rPr>
        <w:t xml:space="preserve"> </w:t>
      </w:r>
      <w:r w:rsidR="00984341">
        <w:rPr>
          <w:rFonts w:ascii="Times New Roman" w:hAnsi="Times New Roman"/>
          <w:sz w:val="26"/>
          <w:szCs w:val="26"/>
        </w:rPr>
        <w:t>(2022)</w:t>
      </w:r>
    </w:p>
    <w:p w14:paraId="216C998A"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7A0450C1" w14:textId="084BD61C"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r>
        <w:rPr>
          <w:rFonts w:ascii="Times New Roman" w:hAnsi="Times New Roman"/>
          <w:sz w:val="26"/>
          <w:szCs w:val="26"/>
        </w:rPr>
        <w:br w:type="page"/>
      </w:r>
    </w:p>
    <w:p w14:paraId="7C922A8E" w14:textId="06B9CFFC" w:rsidR="00E22DBC" w:rsidRDefault="00E22DBC" w:rsidP="00E22DBC">
      <w:pPr>
        <w:tabs>
          <w:tab w:val="left" w:pos="-1980"/>
          <w:tab w:val="left" w:pos="-1260"/>
          <w:tab w:val="left" w:pos="-540"/>
          <w:tab w:val="left" w:pos="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[Voluntary Act, No. 1-107, </w:t>
      </w:r>
      <w:r w:rsidRPr="00984341">
        <w:rPr>
          <w:rFonts w:ascii="Times New Roman" w:hAnsi="Times New Roman"/>
          <w:b/>
          <w:sz w:val="26"/>
          <w:szCs w:val="26"/>
        </w:rPr>
        <w:t>2022</w:t>
      </w:r>
      <w:r>
        <w:rPr>
          <w:rFonts w:ascii="Times New Roman" w:hAnsi="Times New Roman"/>
          <w:b/>
          <w:sz w:val="26"/>
          <w:szCs w:val="26"/>
        </w:rPr>
        <w:t>, Source and Comment]</w:t>
      </w:r>
    </w:p>
    <w:p w14:paraId="0E777FE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19726D34" w14:textId="751FE93E" w:rsidR="00E22DBC" w:rsidRDefault="00E22DBC" w:rsidP="00F362BB">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MCA § 45-2-202 (</w:t>
      </w:r>
      <w:r w:rsidRPr="00984341">
        <w:rPr>
          <w:rFonts w:ascii="Times New Roman" w:hAnsi="Times New Roman"/>
          <w:sz w:val="26"/>
          <w:szCs w:val="26"/>
        </w:rPr>
        <w:t>2021</w:t>
      </w:r>
      <w:r>
        <w:rPr>
          <w:rFonts w:ascii="Times New Roman" w:hAnsi="Times New Roman"/>
          <w:sz w:val="26"/>
          <w:szCs w:val="26"/>
        </w:rPr>
        <w:t>)</w:t>
      </w:r>
    </w:p>
    <w:p w14:paraId="55D424C7" w14:textId="77777777" w:rsidR="00E22DBC"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1518CB7E" w14:textId="594E705F" w:rsidR="00E22DBC" w:rsidRDefault="00E22DBC" w:rsidP="00F362BB">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In 1987 the legislature revised MCA § 45-2-202 as it applies to felony murder and possession offenses.  To reflect the changes, add the following to the general rule stated above: “In this case the State</w:t>
      </w:r>
      <w:r w:rsidR="00F362BB">
        <w:rPr>
          <w:rFonts w:ascii="Times New Roman" w:hAnsi="Times New Roman"/>
          <w:sz w:val="26"/>
          <w:szCs w:val="26"/>
        </w:rPr>
        <w:t xml:space="preserve"> </w:t>
      </w:r>
      <w:r>
        <w:rPr>
          <w:rFonts w:ascii="Times New Roman" w:hAnsi="Times New Roman"/>
          <w:sz w:val="26"/>
          <w:szCs w:val="26"/>
        </w:rPr>
        <w:t>is only required to prove the Defenda</w:t>
      </w:r>
      <w:r w:rsidR="00F362BB">
        <w:rPr>
          <w:rFonts w:ascii="Times New Roman" w:hAnsi="Times New Roman"/>
          <w:sz w:val="26"/>
          <w:szCs w:val="26"/>
        </w:rPr>
        <w:t xml:space="preserve">nt acted voluntarily as to the </w:t>
      </w:r>
      <w:r>
        <w:rPr>
          <w:rFonts w:ascii="Times New Roman" w:hAnsi="Times New Roman"/>
          <w:sz w:val="26"/>
          <w:szCs w:val="26"/>
        </w:rPr>
        <w:t xml:space="preserve">offense of </w:t>
      </w:r>
      <w:r>
        <w:rPr>
          <w:rFonts w:ascii="Times New Roman" w:hAnsi="Times New Roman"/>
          <w:b/>
          <w:sz w:val="26"/>
          <w:szCs w:val="26"/>
        </w:rPr>
        <w:t>_________________________.</w:t>
      </w:r>
      <w:r>
        <w:rPr>
          <w:rFonts w:ascii="Times New Roman" w:hAnsi="Times New Roman"/>
          <w:sz w:val="26"/>
          <w:szCs w:val="26"/>
        </w:rPr>
        <w:t>”</w:t>
      </w:r>
    </w:p>
    <w:p w14:paraId="73436747" w14:textId="77777777" w:rsidR="00E22DBC"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7BDE0C12" w14:textId="365ACDE0" w:rsidR="00E22DBC" w:rsidRDefault="00F362BB"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22DBC">
        <w:rPr>
          <w:rFonts w:ascii="Times New Roman" w:hAnsi="Times New Roman"/>
          <w:sz w:val="26"/>
          <w:szCs w:val="26"/>
        </w:rPr>
        <w:t>In cases involving possession, the following definition, which varies from that in MCA § 45-2-101, should be used: “Possession is a voluntary act if the Defendant knowingly procured or received the thing possessed or was aware of his control thereof for a sufficient time to have been able to terminate his control.</w:t>
      </w:r>
    </w:p>
    <w:p w14:paraId="1082035B" w14:textId="77777777" w:rsidR="00E22DBC"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66C7746D" w14:textId="77777777" w:rsidR="00E22DBC" w:rsidRPr="0055185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CCA668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p>
    <w:p w14:paraId="4BCCC061"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[1-108]</w:t>
      </w:r>
    </w:p>
    <w:p w14:paraId="08FD39EF"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Pr>
          <w:rFonts w:ascii="Times New Roman" w:hAnsi="Times New Roman"/>
          <w:b/>
          <w:sz w:val="26"/>
          <w:szCs w:val="26"/>
        </w:rPr>
        <w:t>[Alternative Charges]</w:t>
      </w:r>
    </w:p>
    <w:p w14:paraId="75A4407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43"/>
        <w:rPr>
          <w:rFonts w:ascii="Times New Roman" w:hAnsi="Times New Roman"/>
          <w:sz w:val="26"/>
          <w:szCs w:val="26"/>
        </w:rPr>
      </w:pPr>
      <w:r>
        <w:rPr>
          <w:rFonts w:ascii="Times New Roman" w:hAnsi="Times New Roman"/>
          <w:sz w:val="26"/>
          <w:szCs w:val="26"/>
        </w:rPr>
        <w:tab/>
      </w:r>
      <w:r w:rsidRPr="00951726">
        <w:rPr>
          <w:rFonts w:ascii="Times New Roman" w:hAnsi="Times New Roman"/>
          <w:sz w:val="26"/>
          <w:szCs w:val="26"/>
        </w:rPr>
        <w:t xml:space="preserve">The Defendant is charged in Count ____ with the crime of </w:t>
      </w:r>
      <w:r>
        <w:rPr>
          <w:rFonts w:ascii="Times New Roman" w:hAnsi="Times New Roman"/>
          <w:b/>
          <w:sz w:val="26"/>
          <w:szCs w:val="26"/>
        </w:rPr>
        <w:t>_________________________</w:t>
      </w:r>
      <w:r w:rsidRPr="00951726">
        <w:rPr>
          <w:rFonts w:ascii="Times New Roman" w:hAnsi="Times New Roman"/>
          <w:sz w:val="26"/>
          <w:szCs w:val="26"/>
        </w:rPr>
        <w:t xml:space="preserve"> and in Count ____ with the crime of </w:t>
      </w:r>
      <w:r>
        <w:rPr>
          <w:rFonts w:ascii="Times New Roman" w:hAnsi="Times New Roman"/>
          <w:b/>
          <w:sz w:val="26"/>
          <w:szCs w:val="26"/>
        </w:rPr>
        <w:t>_________________________</w:t>
      </w:r>
      <w:r w:rsidRPr="00951726">
        <w:rPr>
          <w:rFonts w:ascii="Times New Roman" w:hAnsi="Times New Roman"/>
          <w:sz w:val="26"/>
          <w:szCs w:val="26"/>
        </w:rPr>
        <w:t>.  These charges are made in the alternative and in effect allege that the Defendant committed an unlawful act which constitutes either the crime of</w:t>
      </w:r>
      <w:r>
        <w:rPr>
          <w:rFonts w:ascii="Times New Roman" w:hAnsi="Times New Roman"/>
          <w:b/>
          <w:sz w:val="26"/>
          <w:szCs w:val="26"/>
        </w:rPr>
        <w:t>_________________________</w:t>
      </w:r>
      <w:r w:rsidRPr="00951726">
        <w:rPr>
          <w:rFonts w:ascii="Times New Roman" w:hAnsi="Times New Roman"/>
          <w:sz w:val="26"/>
          <w:szCs w:val="26"/>
        </w:rPr>
        <w:t xml:space="preserve"> or the crime of </w:t>
      </w:r>
      <w:r>
        <w:rPr>
          <w:rFonts w:ascii="Times New Roman" w:hAnsi="Times New Roman"/>
          <w:b/>
          <w:sz w:val="26"/>
          <w:szCs w:val="26"/>
        </w:rPr>
        <w:t>_________________________</w:t>
      </w:r>
      <w:r w:rsidRPr="00951726">
        <w:rPr>
          <w:rFonts w:ascii="Times New Roman" w:hAnsi="Times New Roman"/>
          <w:sz w:val="26"/>
          <w:szCs w:val="26"/>
        </w:rPr>
        <w:t>.  If you find that the Defendant committed an act or acts constituting one of the crimes so charged, you then must determine which of the offenses so charged was thereby committed.</w:t>
      </w:r>
    </w:p>
    <w:p w14:paraId="394B043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In order to find the Defendant guilty you must all agree as to the particular offense committed. If you find the Defendant guilty of one of the alternative offenses, you cannot find him guilty of the other.</w:t>
      </w:r>
    </w:p>
    <w:p w14:paraId="0DEE18F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241555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3E4F3B9"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4166D7C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6D76055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63B77A7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10E16F4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3761CE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53EBEC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329A65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A4392BC" w14:textId="0ECEE8FB"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0A6558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182BCE2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3913550" w14:textId="3625156E"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1476" w:hanging="1476"/>
        <w:jc w:val="both"/>
        <w:rPr>
          <w:rFonts w:ascii="Times New Roman" w:hAnsi="Times New Roman"/>
          <w:sz w:val="26"/>
          <w:szCs w:val="26"/>
          <w:u w:val="single"/>
        </w:rPr>
      </w:pPr>
      <w:r>
        <w:rPr>
          <w:rFonts w:ascii="Times New Roman" w:hAnsi="Times New Roman"/>
          <w:sz w:val="26"/>
          <w:szCs w:val="26"/>
        </w:rPr>
        <w:t>S</w:t>
      </w:r>
      <w:r w:rsidRPr="00951726">
        <w:rPr>
          <w:rFonts w:ascii="Times New Roman" w:hAnsi="Times New Roman"/>
          <w:sz w:val="26"/>
          <w:szCs w:val="26"/>
        </w:rPr>
        <w:t>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08</w:t>
      </w:r>
      <w:r>
        <w:rPr>
          <w:rFonts w:ascii="Times New Roman" w:hAnsi="Times New Roman"/>
          <w:sz w:val="26"/>
          <w:szCs w:val="26"/>
        </w:rPr>
        <w:t xml:space="preserve"> </w:t>
      </w:r>
      <w:r w:rsidR="00984341">
        <w:rPr>
          <w:rFonts w:ascii="Times New Roman" w:hAnsi="Times New Roman"/>
          <w:sz w:val="26"/>
          <w:szCs w:val="26"/>
        </w:rPr>
        <w:t>(2022</w:t>
      </w:r>
      <w:r>
        <w:rPr>
          <w:rFonts w:ascii="Times New Roman" w:hAnsi="Times New Roman"/>
          <w:sz w:val="26"/>
          <w:szCs w:val="26"/>
        </w:rPr>
        <w:t>)</w:t>
      </w:r>
    </w:p>
    <w:p w14:paraId="1AF2BE72"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D80EE5B"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24860AD2" w14:textId="60619735"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[Alternative Charges, No. 1-108, </w:t>
      </w:r>
      <w:r w:rsidRPr="00984341">
        <w:rPr>
          <w:rFonts w:ascii="Times New Roman" w:hAnsi="Times New Roman"/>
          <w:b/>
          <w:sz w:val="26"/>
          <w:szCs w:val="26"/>
        </w:rPr>
        <w:t>2022</w:t>
      </w:r>
      <w:r>
        <w:rPr>
          <w:rFonts w:ascii="Times New Roman" w:hAnsi="Times New Roman"/>
          <w:b/>
          <w:sz w:val="26"/>
          <w:szCs w:val="26"/>
        </w:rPr>
        <w:t>, Source and Comment]</w:t>
      </w:r>
    </w:p>
    <w:p w14:paraId="4559D974" w14:textId="77777777"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22F815B4" w14:textId="77777777" w:rsidR="00E22DBC" w:rsidRDefault="00E22DBC" w:rsidP="00E22DBC">
      <w:pPr>
        <w:tabs>
          <w:tab w:val="left" w:pos="2160"/>
        </w:tabs>
        <w:spacing w:line="240" w:lineRule="auto"/>
        <w:rPr>
          <w:rFonts w:ascii="Times New Roman" w:hAnsi="Times New Roman"/>
          <w:sz w:val="26"/>
          <w:szCs w:val="26"/>
        </w:rPr>
      </w:pPr>
      <w:r>
        <w:rPr>
          <w:rFonts w:ascii="Times New Roman" w:hAnsi="Times New Roman"/>
          <w:sz w:val="26"/>
          <w:szCs w:val="26"/>
        </w:rPr>
        <w:t xml:space="preserve">SOURCE:  </w:t>
      </w:r>
      <w:r>
        <w:rPr>
          <w:rFonts w:ascii="Times New Roman" w:hAnsi="Times New Roman"/>
          <w:sz w:val="26"/>
          <w:szCs w:val="26"/>
        </w:rPr>
        <w:tab/>
        <w:t>CALJIC 17.03.</w:t>
      </w:r>
    </w:p>
    <w:p w14:paraId="226556B6" w14:textId="77777777" w:rsidR="00E22DBC" w:rsidRDefault="00E22DBC" w:rsidP="00E22DBC">
      <w:pPr>
        <w:tabs>
          <w:tab w:val="left" w:pos="2160"/>
        </w:tabs>
        <w:spacing w:line="240" w:lineRule="auto"/>
        <w:rPr>
          <w:rFonts w:ascii="Times New Roman" w:hAnsi="Times New Roman"/>
          <w:sz w:val="26"/>
          <w:szCs w:val="26"/>
        </w:rPr>
      </w:pPr>
    </w:p>
    <w:p w14:paraId="24BC4010" w14:textId="78D3323F" w:rsidR="00E22DBC" w:rsidRDefault="00F362BB" w:rsidP="00E22DBC">
      <w:pPr>
        <w:tabs>
          <w:tab w:val="left" w:pos="2160"/>
        </w:tabs>
        <w:spacing w:line="240" w:lineRule="auto"/>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t xml:space="preserve">Cite as MCJI </w:t>
      </w:r>
      <w:r w:rsidR="00E22DBC">
        <w:rPr>
          <w:rFonts w:ascii="Times New Roman" w:hAnsi="Times New Roman"/>
          <w:sz w:val="26"/>
          <w:szCs w:val="26"/>
        </w:rPr>
        <w:t>1-108.</w:t>
      </w:r>
    </w:p>
    <w:p w14:paraId="64F26546" w14:textId="77777777" w:rsidR="00E22DBC" w:rsidRPr="005C3210" w:rsidRDefault="00E22DBC" w:rsidP="00E22DBC">
      <w:pPr>
        <w:tabs>
          <w:tab w:val="left" w:pos="2160"/>
        </w:tabs>
        <w:spacing w:line="480" w:lineRule="exact"/>
        <w:jc w:val="center"/>
        <w:rPr>
          <w:rFonts w:ascii="Times New Roman" w:hAnsi="Times New Roman"/>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[1-109]</w:t>
      </w:r>
    </w:p>
    <w:p w14:paraId="422428D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b/>
          <w:sz w:val="26"/>
          <w:szCs w:val="26"/>
        </w:rPr>
      </w:pPr>
      <w:r>
        <w:rPr>
          <w:rFonts w:ascii="Times New Roman" w:hAnsi="Times New Roman"/>
          <w:b/>
          <w:sz w:val="26"/>
          <w:szCs w:val="26"/>
        </w:rPr>
        <w:t>[Separate Offenses]</w:t>
      </w:r>
    </w:p>
    <w:p w14:paraId="0040787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Each count charges a distinct offense.  You must decide each count separately.  The Defendant may be found guilty or not guilty of </w:t>
      </w:r>
      <w:r w:rsidRPr="00C54767">
        <w:rPr>
          <w:rFonts w:ascii="Times New Roman" w:hAnsi="Times New Roman"/>
          <w:b/>
          <w:sz w:val="26"/>
          <w:szCs w:val="26"/>
        </w:rPr>
        <w:t>[any or all] [either or both]</w:t>
      </w:r>
      <w:r w:rsidRPr="00951726">
        <w:rPr>
          <w:rFonts w:ascii="Times New Roman" w:hAnsi="Times New Roman"/>
          <w:sz w:val="26"/>
          <w:szCs w:val="26"/>
        </w:rPr>
        <w:t xml:space="preserve"> of the offenses charged.  Your finding as to each count must be stated in a separate verdict.</w:t>
      </w:r>
    </w:p>
    <w:p w14:paraId="445AEA7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6EE29526"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217193EA"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1D443394"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090094E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65DF65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DBFD12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2C6A5F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9D90F4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72BF2E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C1184A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71A7EC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E7EE4E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5210DE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1EF41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E85FCE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54403C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D50FB2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456DE6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39E6E15"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FF1E79C" w14:textId="7E6783FE"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09</w:t>
      </w:r>
      <w:r>
        <w:rPr>
          <w:rFonts w:ascii="Times New Roman" w:hAnsi="Times New Roman"/>
          <w:sz w:val="26"/>
          <w:szCs w:val="26"/>
        </w:rPr>
        <w:t xml:space="preserve"> (</w:t>
      </w:r>
      <w:r w:rsidRPr="00984341">
        <w:rPr>
          <w:rFonts w:ascii="Times New Roman" w:hAnsi="Times New Roman"/>
          <w:sz w:val="26"/>
          <w:szCs w:val="26"/>
        </w:rPr>
        <w:t>2022</w:t>
      </w:r>
      <w:r>
        <w:rPr>
          <w:rFonts w:ascii="Times New Roman" w:hAnsi="Times New Roman"/>
          <w:sz w:val="26"/>
          <w:szCs w:val="26"/>
        </w:rPr>
        <w:t>)</w:t>
      </w:r>
    </w:p>
    <w:p w14:paraId="06451C30"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24570C1F"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D6ED16F" w14:textId="2CFDBAD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[Separate Offenses, No. 1-109, </w:t>
      </w:r>
      <w:r w:rsidRPr="00984341">
        <w:rPr>
          <w:rFonts w:ascii="Times New Roman" w:hAnsi="Times New Roman"/>
          <w:b/>
          <w:sz w:val="26"/>
          <w:szCs w:val="26"/>
        </w:rPr>
        <w:t>2022</w:t>
      </w:r>
      <w:r>
        <w:rPr>
          <w:rFonts w:ascii="Times New Roman" w:hAnsi="Times New Roman"/>
          <w:b/>
          <w:sz w:val="26"/>
          <w:szCs w:val="26"/>
        </w:rPr>
        <w:t>, Source and Comment]</w:t>
      </w:r>
    </w:p>
    <w:p w14:paraId="5F655A6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p>
    <w:p w14:paraId="4E49FB68" w14:textId="40C3763A" w:rsidR="00E22DBC" w:rsidRDefault="00E22DBC" w:rsidP="00F362BB">
      <w:pPr>
        <w:tabs>
          <w:tab w:val="left" w:pos="-1980"/>
          <w:tab w:val="left" w:pos="-1260"/>
          <w:tab w:val="left" w:pos="-540"/>
          <w:tab w:val="left" w:pos="0"/>
          <w:tab w:val="left" w:pos="720"/>
          <w:tab w:val="left" w:pos="1440"/>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CALJIC 17.02.</w:t>
      </w:r>
    </w:p>
    <w:p w14:paraId="073EA465" w14:textId="77777777" w:rsidR="00E22DBC" w:rsidRDefault="00E22DBC" w:rsidP="00F362B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1553AC52" w14:textId="5CEA7F6D" w:rsidR="00E22DBC" w:rsidRDefault="00E22DBC" w:rsidP="00F362BB">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sidR="00F362BB">
        <w:rPr>
          <w:rFonts w:ascii="Times New Roman" w:hAnsi="Times New Roman"/>
          <w:sz w:val="26"/>
          <w:szCs w:val="26"/>
        </w:rPr>
        <w:tab/>
      </w:r>
      <w:r>
        <w:rPr>
          <w:rFonts w:ascii="Times New Roman" w:hAnsi="Times New Roman"/>
          <w:sz w:val="26"/>
          <w:szCs w:val="26"/>
        </w:rPr>
        <w:tab/>
        <w:t xml:space="preserve">If the trial includes both alternative charges and separate offenses, </w:t>
      </w:r>
      <w:r w:rsidR="00890A59">
        <w:rPr>
          <w:rFonts w:ascii="Times New Roman" w:hAnsi="Times New Roman"/>
          <w:sz w:val="26"/>
          <w:szCs w:val="26"/>
        </w:rPr>
        <w:t>MCJI</w:t>
      </w:r>
      <w:r>
        <w:rPr>
          <w:rFonts w:ascii="Times New Roman" w:hAnsi="Times New Roman"/>
          <w:sz w:val="26"/>
          <w:szCs w:val="26"/>
        </w:rPr>
        <w:t xml:space="preserve"> 1-108 and 1-109 must be modified accordingly to avoid jury confusion.</w:t>
      </w:r>
    </w:p>
    <w:p w14:paraId="46068EEB" w14:textId="77777777" w:rsidR="00E22DBC" w:rsidRPr="00D95574" w:rsidRDefault="00E22DBC" w:rsidP="00E22DBC">
      <w:pPr>
        <w:spacing w:line="480" w:lineRule="exact"/>
        <w:jc w:val="both"/>
        <w:rPr>
          <w:rFonts w:ascii="Times New Roman" w:hAnsi="Times New Roman"/>
          <w:sz w:val="26"/>
          <w:szCs w:val="26"/>
        </w:rPr>
      </w:pPr>
    </w:p>
    <w:p w14:paraId="04A5B20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63AA81AA" w14:textId="77777777" w:rsidR="00E22DBC" w:rsidRPr="002D6979"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[1-110]</w:t>
      </w:r>
    </w:p>
    <w:p w14:paraId="1F3D448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jc w:val="both"/>
        <w:rPr>
          <w:rFonts w:ascii="Times New Roman" w:hAnsi="Times New Roman"/>
          <w:sz w:val="26"/>
          <w:szCs w:val="26"/>
        </w:rPr>
      </w:pPr>
      <w:r w:rsidRPr="00951726">
        <w:rPr>
          <w:rFonts w:ascii="Times New Roman" w:hAnsi="Times New Roman"/>
          <w:sz w:val="26"/>
          <w:szCs w:val="26"/>
        </w:rPr>
        <w:tab/>
        <w:t xml:space="preserve">In this case, you must decide separately whether each of the </w:t>
      </w:r>
      <w:r w:rsidRPr="00B164D5">
        <w:rPr>
          <w:rFonts w:ascii="Times New Roman" w:hAnsi="Times New Roman"/>
          <w:b/>
          <w:sz w:val="26"/>
          <w:szCs w:val="26"/>
        </w:rPr>
        <w:t>[two] [several]</w:t>
      </w:r>
      <w:r w:rsidRPr="00951726">
        <w:rPr>
          <w:rFonts w:ascii="Times New Roman" w:hAnsi="Times New Roman"/>
          <w:sz w:val="26"/>
          <w:szCs w:val="26"/>
        </w:rPr>
        <w:t xml:space="preserve"> Defendants is guilty or not guilty.</w:t>
      </w:r>
    </w:p>
    <w:p w14:paraId="0C7ACCD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E11B0E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C7B77C0"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07ADE96E"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3F1D3C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F55C04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17BE0E8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13F330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951D9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39CC42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01E030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A661A5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A0DB22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A77967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8D4A75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1250A2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503479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9DD77D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04C529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B096DF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C2EDEC3" w14:textId="32CC94EA"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D24CDF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7FF2C1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34C4022" w14:textId="1CF58334"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10</w:t>
      </w:r>
      <w:r>
        <w:rPr>
          <w:rFonts w:ascii="Times New Roman" w:hAnsi="Times New Roman"/>
          <w:sz w:val="26"/>
          <w:szCs w:val="26"/>
        </w:rPr>
        <w:t xml:space="preserve"> (</w:t>
      </w:r>
      <w:r w:rsidRPr="00984341">
        <w:rPr>
          <w:rFonts w:ascii="Times New Roman" w:hAnsi="Times New Roman"/>
          <w:sz w:val="26"/>
          <w:szCs w:val="26"/>
        </w:rPr>
        <w:t>2022</w:t>
      </w:r>
      <w:r>
        <w:rPr>
          <w:rFonts w:ascii="Times New Roman" w:hAnsi="Times New Roman"/>
          <w:sz w:val="26"/>
          <w:szCs w:val="26"/>
        </w:rPr>
        <w:t>)</w:t>
      </w:r>
    </w:p>
    <w:p w14:paraId="3A78BAF5"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44A91D99"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7162D99" w14:textId="7E217ED1" w:rsidR="00E22DBC" w:rsidRPr="00F362BB" w:rsidRDefault="00F362BB" w:rsidP="00F362BB">
      <w:pPr>
        <w:spacing w:after="160" w:line="259" w:lineRule="auto"/>
        <w:rPr>
          <w:rFonts w:ascii="Times New Roman" w:hAnsi="Times New Roman"/>
          <w:sz w:val="26"/>
          <w:szCs w:val="26"/>
        </w:rPr>
      </w:pPr>
      <w:r>
        <w:rPr>
          <w:rFonts w:ascii="Times New Roman" w:hAnsi="Times New Roman"/>
          <w:sz w:val="26"/>
          <w:szCs w:val="26"/>
        </w:rPr>
        <w:br w:type="page"/>
      </w:r>
      <w:r w:rsidR="00E22DBC">
        <w:rPr>
          <w:rFonts w:ascii="Times New Roman" w:hAnsi="Times New Roman"/>
          <w:b/>
          <w:sz w:val="26"/>
          <w:szCs w:val="26"/>
        </w:rPr>
        <w:lastRenderedPageBreak/>
        <w:t xml:space="preserve">[Co-Defendants, No. 1-110, </w:t>
      </w:r>
      <w:r w:rsidR="00E22DBC" w:rsidRPr="00984341">
        <w:rPr>
          <w:rFonts w:ascii="Times New Roman" w:hAnsi="Times New Roman"/>
          <w:b/>
          <w:sz w:val="26"/>
          <w:szCs w:val="26"/>
        </w:rPr>
        <w:t>2022</w:t>
      </w:r>
      <w:r w:rsidR="00E22DBC">
        <w:rPr>
          <w:rFonts w:ascii="Times New Roman" w:hAnsi="Times New Roman"/>
          <w:b/>
          <w:sz w:val="26"/>
          <w:szCs w:val="26"/>
        </w:rPr>
        <w:t>, Source</w:t>
      </w:r>
      <w:r w:rsidR="00862C82">
        <w:rPr>
          <w:rFonts w:ascii="Times New Roman" w:hAnsi="Times New Roman"/>
          <w:b/>
          <w:sz w:val="26"/>
          <w:szCs w:val="26"/>
        </w:rPr>
        <w:t xml:space="preserve"> and Comment</w:t>
      </w:r>
      <w:r w:rsidR="00E22DBC">
        <w:rPr>
          <w:rFonts w:ascii="Times New Roman" w:hAnsi="Times New Roman"/>
          <w:b/>
          <w:sz w:val="26"/>
          <w:szCs w:val="26"/>
        </w:rPr>
        <w:t>]</w:t>
      </w:r>
    </w:p>
    <w:p w14:paraId="08E034A8" w14:textId="77777777" w:rsidR="00E22DBC" w:rsidRDefault="00E22DBC" w:rsidP="00E22DBC">
      <w:pPr>
        <w:tabs>
          <w:tab w:val="left" w:pos="-1980"/>
          <w:tab w:val="left" w:pos="-1260"/>
          <w:tab w:val="left" w:pos="-540"/>
          <w:tab w:val="left" w:pos="0"/>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p>
    <w:p w14:paraId="1C50BDFE" w14:textId="38C26746" w:rsidR="00E22DBC" w:rsidRDefault="00E22DBC" w:rsidP="00E22DBC">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sz w:val="26"/>
          <w:szCs w:val="26"/>
        </w:rPr>
      </w:pPr>
      <w:r>
        <w:rPr>
          <w:rFonts w:ascii="Times New Roman" w:hAnsi="Times New Roman"/>
          <w:sz w:val="26"/>
          <w:szCs w:val="26"/>
        </w:rPr>
        <w:t>SOURCE:</w:t>
      </w:r>
      <w:r w:rsidR="00BD06D6">
        <w:rPr>
          <w:rFonts w:ascii="Times New Roman" w:hAnsi="Times New Roman"/>
          <w:sz w:val="26"/>
          <w:szCs w:val="26"/>
        </w:rPr>
        <w:tab/>
      </w:r>
      <w:r>
        <w:rPr>
          <w:rFonts w:ascii="Times New Roman" w:hAnsi="Times New Roman"/>
          <w:sz w:val="26"/>
          <w:szCs w:val="26"/>
        </w:rPr>
        <w:tab/>
        <w:t>CALJIC 17.00.</w:t>
      </w:r>
    </w:p>
    <w:p w14:paraId="395262A3" w14:textId="289ED285" w:rsidR="00E22DBC" w:rsidRDefault="00E22DBC" w:rsidP="00E22DBC">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sz w:val="26"/>
          <w:szCs w:val="26"/>
        </w:rPr>
      </w:pPr>
    </w:p>
    <w:p w14:paraId="6FFF00D8" w14:textId="7ADC2918" w:rsidR="00E22DBC" w:rsidRPr="00984341" w:rsidRDefault="00E22DBC" w:rsidP="00E22DBC">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sz w:val="26"/>
          <w:szCs w:val="26"/>
        </w:rPr>
      </w:pPr>
      <w:r w:rsidRPr="00984341">
        <w:rPr>
          <w:rFonts w:ascii="Times New Roman" w:hAnsi="Times New Roman"/>
          <w:sz w:val="26"/>
          <w:szCs w:val="26"/>
        </w:rPr>
        <w:t>COMMENT:</w:t>
      </w:r>
      <w:r w:rsidRPr="00984341">
        <w:rPr>
          <w:rFonts w:ascii="Times New Roman" w:hAnsi="Times New Roman"/>
          <w:sz w:val="26"/>
          <w:szCs w:val="26"/>
        </w:rPr>
        <w:tab/>
      </w:r>
      <w:r w:rsidRPr="00984341">
        <w:rPr>
          <w:rFonts w:ascii="Times New Roman" w:hAnsi="Times New Roman"/>
          <w:sz w:val="26"/>
          <w:szCs w:val="26"/>
        </w:rPr>
        <w:tab/>
        <w:t xml:space="preserve">See </w:t>
      </w:r>
      <w:r w:rsidRPr="00984341">
        <w:rPr>
          <w:rFonts w:ascii="Times New Roman" w:hAnsi="Times New Roman"/>
          <w:i/>
          <w:iCs/>
          <w:sz w:val="26"/>
          <w:szCs w:val="26"/>
        </w:rPr>
        <w:t>State v. Allen</w:t>
      </w:r>
      <w:r w:rsidRPr="00984341">
        <w:rPr>
          <w:rFonts w:ascii="Times New Roman" w:hAnsi="Times New Roman"/>
          <w:sz w:val="26"/>
          <w:szCs w:val="26"/>
        </w:rPr>
        <w:t>, 2010 MT 214, 357 Mont. 495, 241 P.3d 1045.</w:t>
      </w:r>
    </w:p>
    <w:p w14:paraId="60956C2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5F62D47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6D7D607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7DEBD9B9"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[1-111]</w:t>
      </w:r>
    </w:p>
    <w:p w14:paraId="5C0C9C7F" w14:textId="77777777" w:rsidR="00E22DBC" w:rsidRPr="0044132C"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[Lesser Included Offenses]</w:t>
      </w:r>
    </w:p>
    <w:p w14:paraId="6ADC8B93" w14:textId="584F2C91"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The Defendant is charged with</w:t>
      </w:r>
      <w:r>
        <w:rPr>
          <w:rFonts w:ascii="Times New Roman" w:hAnsi="Times New Roman"/>
          <w:b/>
          <w:sz w:val="26"/>
          <w:szCs w:val="26"/>
        </w:rPr>
        <w:t>_________________________</w:t>
      </w:r>
      <w:r w:rsidRPr="00951726">
        <w:rPr>
          <w:rFonts w:ascii="Times New Roman" w:hAnsi="Times New Roman"/>
          <w:sz w:val="26"/>
          <w:szCs w:val="26"/>
        </w:rPr>
        <w:t xml:space="preserve">.   </w:t>
      </w:r>
      <w:r>
        <w:rPr>
          <w:rFonts w:ascii="Times New Roman" w:hAnsi="Times New Roman"/>
          <w:b/>
          <w:sz w:val="26"/>
          <w:szCs w:val="26"/>
        </w:rPr>
        <w:t>_________________________</w:t>
      </w:r>
      <w:r w:rsidRPr="00951726">
        <w:rPr>
          <w:rFonts w:ascii="Times New Roman" w:hAnsi="Times New Roman"/>
          <w:sz w:val="26"/>
          <w:szCs w:val="26"/>
        </w:rPr>
        <w:t xml:space="preserve"> </w:t>
      </w:r>
      <w:r>
        <w:rPr>
          <w:rFonts w:ascii="Times New Roman" w:hAnsi="Times New Roman"/>
          <w:sz w:val="26"/>
          <w:szCs w:val="26"/>
        </w:rPr>
        <w:t>is a</w:t>
      </w:r>
      <w:r w:rsidRPr="00951726">
        <w:rPr>
          <w:rFonts w:ascii="Times New Roman" w:hAnsi="Times New Roman"/>
          <w:sz w:val="26"/>
          <w:szCs w:val="26"/>
        </w:rPr>
        <w:t xml:space="preserve"> lesser-included offense of </w:t>
      </w:r>
      <w:r>
        <w:rPr>
          <w:rFonts w:ascii="Times New Roman" w:hAnsi="Times New Roman"/>
          <w:b/>
          <w:sz w:val="26"/>
          <w:szCs w:val="26"/>
        </w:rPr>
        <w:t>_________________________</w:t>
      </w:r>
      <w:r w:rsidR="00BD06D6">
        <w:rPr>
          <w:rFonts w:ascii="Times New Roman" w:hAnsi="Times New Roman"/>
          <w:sz w:val="26"/>
          <w:szCs w:val="26"/>
        </w:rPr>
        <w:t xml:space="preserve">.  </w:t>
      </w:r>
      <w:r w:rsidRPr="00951726">
        <w:rPr>
          <w:rFonts w:ascii="Times New Roman" w:hAnsi="Times New Roman"/>
          <w:sz w:val="26"/>
          <w:szCs w:val="26"/>
        </w:rPr>
        <w:t>A lesser-included offense is one that is less serious than the charged offense.  The Defendant cannot be convicted of more than one of these offenses.</w:t>
      </w:r>
    </w:p>
    <w:p w14:paraId="29E385A2" w14:textId="77777777"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 xml:space="preserve">Therefore, after considering all of the evidence as it pertains to the charge, and the lesser included offense, you should first consider the verdict on the greater offense of </w:t>
      </w:r>
      <w:r>
        <w:rPr>
          <w:rFonts w:ascii="Times New Roman" w:hAnsi="Times New Roman"/>
          <w:b/>
          <w:sz w:val="26"/>
          <w:szCs w:val="26"/>
        </w:rPr>
        <w:t>_________________________</w:t>
      </w:r>
      <w:r w:rsidRPr="00951726">
        <w:rPr>
          <w:rFonts w:ascii="Times New Roman" w:hAnsi="Times New Roman"/>
          <w:sz w:val="26"/>
          <w:szCs w:val="26"/>
        </w:rPr>
        <w:t>.  In the event you find the Defendant guilty of</w:t>
      </w:r>
      <w:r>
        <w:rPr>
          <w:rFonts w:ascii="Times New Roman" w:hAnsi="Times New Roman"/>
          <w:b/>
          <w:sz w:val="26"/>
          <w:szCs w:val="26"/>
        </w:rPr>
        <w:t>_________________________</w:t>
      </w:r>
      <w:r w:rsidRPr="00951726">
        <w:rPr>
          <w:rFonts w:ascii="Times New Roman" w:hAnsi="Times New Roman"/>
          <w:sz w:val="26"/>
          <w:szCs w:val="26"/>
        </w:rPr>
        <w:t>, you need go no further as you will have reached a verdict in this case</w:t>
      </w:r>
      <w:r>
        <w:rPr>
          <w:rFonts w:ascii="Times New Roman" w:hAnsi="Times New Roman"/>
          <w:sz w:val="26"/>
          <w:szCs w:val="26"/>
        </w:rPr>
        <w:t>.</w:t>
      </w:r>
    </w:p>
    <w:p w14:paraId="188A5BD0" w14:textId="1D832481" w:rsidR="00E22DBC" w:rsidRPr="00951726"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951726">
        <w:rPr>
          <w:rFonts w:ascii="Times New Roman" w:hAnsi="Times New Roman"/>
          <w:sz w:val="26"/>
          <w:szCs w:val="26"/>
        </w:rPr>
        <w:t xml:space="preserve">If you are unable after reasonable effort to reach a verdict on the greater offense, you may consider the lesser </w:t>
      </w:r>
      <w:r>
        <w:rPr>
          <w:rFonts w:ascii="Times New Roman" w:hAnsi="Times New Roman"/>
          <w:sz w:val="26"/>
          <w:szCs w:val="26"/>
        </w:rPr>
        <w:t xml:space="preserve">included </w:t>
      </w:r>
      <w:r w:rsidRPr="00951726">
        <w:rPr>
          <w:rFonts w:ascii="Times New Roman" w:hAnsi="Times New Roman"/>
          <w:sz w:val="26"/>
          <w:szCs w:val="26"/>
        </w:rPr>
        <w:t>offense of</w:t>
      </w:r>
      <w:r>
        <w:rPr>
          <w:rFonts w:ascii="Times New Roman" w:hAnsi="Times New Roman"/>
          <w:b/>
          <w:sz w:val="26"/>
          <w:szCs w:val="26"/>
        </w:rPr>
        <w:t>_________________________</w:t>
      </w:r>
      <w:r w:rsidRPr="00951726">
        <w:rPr>
          <w:rFonts w:ascii="Times New Roman" w:hAnsi="Times New Roman"/>
          <w:sz w:val="26"/>
          <w:szCs w:val="26"/>
        </w:rPr>
        <w:t xml:space="preserve">. </w:t>
      </w:r>
      <w:r>
        <w:rPr>
          <w:rFonts w:ascii="Times New Roman" w:hAnsi="Times New Roman"/>
          <w:sz w:val="26"/>
          <w:szCs w:val="26"/>
        </w:rPr>
        <w:t xml:space="preserve">  You may find the Defendant guilty or not guilty of the lesser included offense of</w:t>
      </w:r>
      <w:r>
        <w:rPr>
          <w:rFonts w:ascii="Times New Roman" w:hAnsi="Times New Roman"/>
          <w:b/>
          <w:sz w:val="26"/>
          <w:szCs w:val="26"/>
        </w:rPr>
        <w:t>_________________________</w:t>
      </w:r>
      <w:r>
        <w:rPr>
          <w:rFonts w:ascii="Times New Roman" w:hAnsi="Times New Roman"/>
          <w:sz w:val="26"/>
          <w:szCs w:val="26"/>
        </w:rPr>
        <w:t>.</w:t>
      </w:r>
    </w:p>
    <w:p w14:paraId="0EF10ABD"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sz w:val="26"/>
          <w:szCs w:val="26"/>
        </w:rPr>
      </w:pPr>
      <w:r w:rsidRPr="00951726">
        <w:rPr>
          <w:rFonts w:ascii="Times New Roman" w:hAnsi="Times New Roman"/>
          <w:sz w:val="26"/>
          <w:szCs w:val="26"/>
        </w:rPr>
        <w:tab/>
      </w:r>
    </w:p>
    <w:p w14:paraId="5035B5C6" w14:textId="77777777" w:rsidR="00E22DBC" w:rsidRPr="00951726"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sz w:val="26"/>
          <w:szCs w:val="26"/>
        </w:rPr>
      </w:pPr>
    </w:p>
    <w:p w14:paraId="35E0CAEC"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0BD58ECA"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4701C594" w14:textId="1AD380B3"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EFD1809" w14:textId="0E8FF647" w:rsidR="00ED16F3" w:rsidRDefault="00ED16F3"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3E7AF93" w14:textId="2A477392" w:rsidR="00ED16F3" w:rsidRDefault="00ED16F3"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A05A21F" w14:textId="6D79A388"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3529538F"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D7755B1" w14:textId="0BAF33DD"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w:t>
      </w:r>
      <w:r>
        <w:rPr>
          <w:rFonts w:ascii="Times New Roman" w:hAnsi="Times New Roman"/>
          <w:sz w:val="26"/>
          <w:szCs w:val="26"/>
        </w:rPr>
        <w:t>1 (</w:t>
      </w:r>
      <w:r w:rsidRPr="00984341">
        <w:rPr>
          <w:rFonts w:ascii="Times New Roman" w:hAnsi="Times New Roman"/>
          <w:sz w:val="26"/>
          <w:szCs w:val="26"/>
        </w:rPr>
        <w:t>2022</w:t>
      </w:r>
      <w:r>
        <w:rPr>
          <w:rFonts w:ascii="Times New Roman" w:hAnsi="Times New Roman"/>
          <w:sz w:val="26"/>
          <w:szCs w:val="26"/>
        </w:rPr>
        <w:t>)</w:t>
      </w:r>
    </w:p>
    <w:p w14:paraId="26E15332"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2D416C1F"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FB1419E" w14:textId="660B14E7" w:rsidR="00E22DBC" w:rsidRDefault="00E22DBC" w:rsidP="00E22DBC">
      <w:pPr>
        <w:tabs>
          <w:tab w:val="center" w:pos="4392"/>
          <w:tab w:val="left" w:pos="5040"/>
          <w:tab w:val="left" w:pos="5760"/>
          <w:tab w:val="left" w:pos="6480"/>
          <w:tab w:val="left" w:pos="7200"/>
          <w:tab w:val="left" w:pos="7920"/>
          <w:tab w:val="left" w:pos="8640"/>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[Lesser Included Offenses, No. 1-111, </w:t>
      </w:r>
      <w:r w:rsidRPr="00984341">
        <w:rPr>
          <w:rFonts w:ascii="Times New Roman" w:hAnsi="Times New Roman"/>
          <w:b/>
          <w:sz w:val="26"/>
          <w:szCs w:val="26"/>
        </w:rPr>
        <w:t>2022</w:t>
      </w:r>
      <w:r>
        <w:rPr>
          <w:rFonts w:ascii="Times New Roman" w:hAnsi="Times New Roman"/>
          <w:b/>
          <w:sz w:val="26"/>
          <w:szCs w:val="26"/>
        </w:rPr>
        <w:t>, Source and Comment]</w:t>
      </w:r>
    </w:p>
    <w:p w14:paraId="2E2F3300" w14:textId="77777777" w:rsidR="00E22DBC" w:rsidRDefault="00E22DBC" w:rsidP="00E22DBC">
      <w:pPr>
        <w:tabs>
          <w:tab w:val="center" w:pos="4392"/>
          <w:tab w:val="left" w:pos="5040"/>
          <w:tab w:val="left" w:pos="5760"/>
          <w:tab w:val="left" w:pos="6480"/>
          <w:tab w:val="left" w:pos="7200"/>
          <w:tab w:val="left" w:pos="7920"/>
          <w:tab w:val="left" w:pos="8640"/>
        </w:tabs>
        <w:spacing w:line="240" w:lineRule="auto"/>
        <w:rPr>
          <w:rFonts w:ascii="Times New Roman" w:hAnsi="Times New Roman"/>
          <w:sz w:val="26"/>
          <w:szCs w:val="26"/>
        </w:rPr>
      </w:pPr>
    </w:p>
    <w:p w14:paraId="63C4505A" w14:textId="1E9777F9" w:rsidR="00E22DBC" w:rsidRPr="00E22DBC" w:rsidRDefault="00E22DBC" w:rsidP="00BD06D6">
      <w:pPr>
        <w:tabs>
          <w:tab w:val="left" w:pos="2160"/>
          <w:tab w:val="center" w:pos="4392"/>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r>
        <w:rPr>
          <w:rFonts w:ascii="Times New Roman" w:hAnsi="Times New Roman"/>
          <w:sz w:val="26"/>
          <w:szCs w:val="26"/>
        </w:rPr>
        <w:t>SOURCE:</w:t>
      </w:r>
      <w:r w:rsidR="00BD06D6">
        <w:rPr>
          <w:rFonts w:ascii="Times New Roman" w:hAnsi="Times New Roman"/>
          <w:sz w:val="26"/>
          <w:szCs w:val="26"/>
        </w:rPr>
        <w:tab/>
      </w:r>
      <w:r>
        <w:rPr>
          <w:rFonts w:ascii="Times New Roman" w:hAnsi="Times New Roman"/>
          <w:sz w:val="26"/>
          <w:szCs w:val="26"/>
        </w:rPr>
        <w:tab/>
        <w:t>MCA §§ 46-16-606 and 46-16-607 (</w:t>
      </w:r>
      <w:r w:rsidRPr="00984341">
        <w:rPr>
          <w:rFonts w:ascii="Times New Roman" w:hAnsi="Times New Roman"/>
          <w:sz w:val="26"/>
          <w:szCs w:val="26"/>
        </w:rPr>
        <w:t>2021</w:t>
      </w:r>
      <w:r>
        <w:rPr>
          <w:rFonts w:ascii="Times New Roman" w:hAnsi="Times New Roman"/>
          <w:sz w:val="26"/>
          <w:szCs w:val="26"/>
        </w:rPr>
        <w:t xml:space="preserve">); </w:t>
      </w:r>
      <w:r>
        <w:rPr>
          <w:rFonts w:ascii="Times New Roman" w:hAnsi="Times New Roman"/>
          <w:i/>
          <w:sz w:val="26"/>
          <w:szCs w:val="26"/>
        </w:rPr>
        <w:t xml:space="preserve">State v. Robbins, </w:t>
      </w:r>
      <w:r w:rsidR="00984341">
        <w:rPr>
          <w:rFonts w:ascii="Times New Roman" w:hAnsi="Times New Roman"/>
          <w:i/>
          <w:sz w:val="26"/>
          <w:szCs w:val="26"/>
        </w:rPr>
        <w:br/>
      </w:r>
      <w:r>
        <w:rPr>
          <w:rFonts w:ascii="Times New Roman" w:hAnsi="Times New Roman"/>
          <w:sz w:val="26"/>
          <w:szCs w:val="26"/>
        </w:rPr>
        <w:t xml:space="preserve">292 </w:t>
      </w:r>
      <w:r>
        <w:rPr>
          <w:rFonts w:ascii="Times New Roman" w:hAnsi="Times New Roman"/>
          <w:sz w:val="26"/>
          <w:szCs w:val="26"/>
        </w:rPr>
        <w:tab/>
      </w:r>
      <w:smartTag w:uri="urn:schemas-microsoft-com:office:smarttags" w:element="State">
        <w:r w:rsidRPr="00E22DBC">
          <w:rPr>
            <w:rFonts w:ascii="Times New Roman" w:hAnsi="Times New Roman"/>
            <w:sz w:val="26"/>
            <w:szCs w:val="26"/>
          </w:rPr>
          <w:t>Mont.</w:t>
        </w:r>
      </w:smartTag>
      <w:r w:rsidRPr="00E22DBC">
        <w:rPr>
          <w:rFonts w:ascii="Times New Roman" w:hAnsi="Times New Roman"/>
          <w:sz w:val="26"/>
          <w:szCs w:val="26"/>
        </w:rPr>
        <w:t xml:space="preserve"> 23, 971 P. 2d 359 (1998), overruled in part on other grounds in </w:t>
      </w:r>
      <w:r w:rsidRPr="00E22DBC">
        <w:rPr>
          <w:rFonts w:ascii="Times New Roman" w:hAnsi="Times New Roman"/>
          <w:i/>
          <w:iCs/>
          <w:sz w:val="26"/>
          <w:szCs w:val="26"/>
        </w:rPr>
        <w:t>State v. LaMere</w:t>
      </w:r>
      <w:r w:rsidRPr="00E22DBC">
        <w:rPr>
          <w:rFonts w:ascii="Times New Roman" w:hAnsi="Times New Roman"/>
          <w:sz w:val="26"/>
          <w:szCs w:val="26"/>
        </w:rPr>
        <w:t xml:space="preserve">, 298 </w:t>
      </w:r>
      <w:smartTag w:uri="urn:schemas-microsoft-com:office:smarttags" w:element="place">
        <w:smartTag w:uri="urn:schemas-microsoft-com:office:smarttags" w:element="State">
          <w:r w:rsidRPr="00E22DBC">
            <w:rPr>
              <w:rFonts w:ascii="Times New Roman" w:hAnsi="Times New Roman"/>
              <w:sz w:val="26"/>
              <w:szCs w:val="26"/>
            </w:rPr>
            <w:t>Mont.</w:t>
          </w:r>
        </w:smartTag>
      </w:smartTag>
      <w:r w:rsidRPr="00E22DBC">
        <w:rPr>
          <w:rFonts w:ascii="Times New Roman" w:hAnsi="Times New Roman"/>
          <w:sz w:val="26"/>
          <w:szCs w:val="26"/>
        </w:rPr>
        <w:t xml:space="preserve"> 358, 2 P.3d 204 (2000).</w:t>
      </w:r>
    </w:p>
    <w:p w14:paraId="7D4B863A" w14:textId="77777777" w:rsidR="00E22DBC" w:rsidRPr="00E22DBC" w:rsidRDefault="00E22DBC" w:rsidP="00BD06D6">
      <w:pPr>
        <w:tabs>
          <w:tab w:val="center" w:pos="4392"/>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r w:rsidRPr="00E22DBC">
        <w:rPr>
          <w:rFonts w:ascii="Verdana" w:hAnsi="Verdana"/>
          <w:sz w:val="20"/>
          <w:u w:val="single"/>
        </w:rPr>
        <w:t xml:space="preserve"> </w:t>
      </w:r>
      <w:bookmarkStart w:id="3" w:name="4933-711"/>
      <w:bookmarkEnd w:id="3"/>
    </w:p>
    <w:p w14:paraId="556950BC" w14:textId="56810E96" w:rsidR="00E22DBC" w:rsidRDefault="00E22DBC" w:rsidP="00BD06D6">
      <w:pPr>
        <w:tabs>
          <w:tab w:val="left" w:pos="2160"/>
          <w:tab w:val="center" w:pos="4392"/>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t xml:space="preserve">This instruction is modified from that found in the 1999 edition of the MCJI since the Commission included a separate instruction, </w:t>
      </w:r>
      <w:r w:rsidR="00984341">
        <w:rPr>
          <w:rFonts w:ascii="Times New Roman" w:hAnsi="Times New Roman"/>
          <w:sz w:val="26"/>
          <w:szCs w:val="26"/>
        </w:rPr>
        <w:br/>
      </w:r>
      <w:r w:rsidR="00890A59">
        <w:rPr>
          <w:rFonts w:ascii="Times New Roman" w:hAnsi="Times New Roman"/>
          <w:sz w:val="26"/>
          <w:szCs w:val="26"/>
        </w:rPr>
        <w:t xml:space="preserve">MCJI </w:t>
      </w:r>
      <w:r>
        <w:rPr>
          <w:rFonts w:ascii="Times New Roman" w:hAnsi="Times New Roman"/>
          <w:sz w:val="26"/>
          <w:szCs w:val="26"/>
        </w:rPr>
        <w:t>1-111(a),</w:t>
      </w:r>
      <w:r w:rsidR="00984341">
        <w:rPr>
          <w:rFonts w:ascii="Times New Roman" w:hAnsi="Times New Roman"/>
          <w:sz w:val="26"/>
          <w:szCs w:val="26"/>
        </w:rPr>
        <w:t xml:space="preserve"> </w:t>
      </w:r>
      <w:r>
        <w:rPr>
          <w:rFonts w:ascii="Times New Roman" w:hAnsi="Times New Roman"/>
          <w:sz w:val="26"/>
          <w:szCs w:val="26"/>
        </w:rPr>
        <w:t>for multiple lesser included instruction situations.</w:t>
      </w:r>
    </w:p>
    <w:p w14:paraId="444B2B44" w14:textId="77777777" w:rsidR="00E22DBC" w:rsidRPr="00674F1A" w:rsidRDefault="00E22DBC" w:rsidP="00E22DBC">
      <w:pPr>
        <w:tabs>
          <w:tab w:val="center" w:pos="4392"/>
          <w:tab w:val="left" w:pos="5040"/>
          <w:tab w:val="left" w:pos="5760"/>
          <w:tab w:val="left" w:pos="6480"/>
          <w:tab w:val="left" w:pos="7200"/>
          <w:tab w:val="left" w:pos="7920"/>
          <w:tab w:val="left" w:pos="8640"/>
        </w:tabs>
        <w:spacing w:line="480" w:lineRule="exact"/>
        <w:jc w:val="center"/>
        <w:rPr>
          <w:rFonts w:ascii="Times New Roman" w:hAnsi="Times New Roman"/>
          <w:sz w:val="26"/>
          <w:szCs w:val="26"/>
        </w:rPr>
      </w:pPr>
      <w:r>
        <w:rPr>
          <w:rFonts w:ascii="Times New Roman" w:hAnsi="Times New Roman"/>
          <w:sz w:val="26"/>
          <w:szCs w:val="26"/>
        </w:rPr>
        <w:br w:type="page"/>
      </w:r>
      <w:r w:rsidRPr="00674F1A">
        <w:rPr>
          <w:rFonts w:ascii="Times New Roman" w:hAnsi="Times New Roman"/>
          <w:sz w:val="26"/>
          <w:szCs w:val="26"/>
        </w:rPr>
        <w:lastRenderedPageBreak/>
        <w:t xml:space="preserve">INSTRUCTION NO. </w:t>
      </w:r>
      <w:r w:rsidRPr="00674F1A">
        <w:rPr>
          <w:rFonts w:ascii="Times New Roman" w:hAnsi="Times New Roman"/>
          <w:b/>
          <w:bCs/>
          <w:sz w:val="26"/>
          <w:szCs w:val="26"/>
        </w:rPr>
        <w:t>[1-</w:t>
      </w:r>
      <w:r>
        <w:rPr>
          <w:rFonts w:ascii="Times New Roman" w:hAnsi="Times New Roman"/>
          <w:b/>
          <w:bCs/>
          <w:sz w:val="26"/>
          <w:szCs w:val="26"/>
        </w:rPr>
        <w:t>1</w:t>
      </w:r>
      <w:r w:rsidRPr="00674F1A">
        <w:rPr>
          <w:rFonts w:ascii="Times New Roman" w:hAnsi="Times New Roman"/>
          <w:b/>
          <w:bCs/>
          <w:sz w:val="26"/>
          <w:szCs w:val="26"/>
        </w:rPr>
        <w:t>11(a)]</w:t>
      </w:r>
    </w:p>
    <w:p w14:paraId="12C7A9EB"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rPr>
          <w:rFonts w:ascii="Times New Roman" w:hAnsi="Times New Roman"/>
          <w:sz w:val="26"/>
          <w:szCs w:val="26"/>
        </w:rPr>
      </w:pPr>
      <w:r w:rsidRPr="00674F1A">
        <w:rPr>
          <w:rFonts w:ascii="Times New Roman" w:hAnsi="Times New Roman"/>
          <w:b/>
          <w:bCs/>
          <w:sz w:val="26"/>
          <w:szCs w:val="26"/>
        </w:rPr>
        <w:t>[Multiple Lesser Included Offense</w:t>
      </w:r>
      <w:r>
        <w:rPr>
          <w:rFonts w:ascii="Times New Roman" w:hAnsi="Times New Roman"/>
          <w:b/>
          <w:bCs/>
          <w:sz w:val="26"/>
          <w:szCs w:val="26"/>
        </w:rPr>
        <w:t>s</w:t>
      </w:r>
      <w:r w:rsidRPr="00674F1A">
        <w:rPr>
          <w:rFonts w:ascii="Times New Roman" w:hAnsi="Times New Roman"/>
          <w:b/>
          <w:bCs/>
          <w:sz w:val="26"/>
          <w:szCs w:val="26"/>
        </w:rPr>
        <w:t>]</w:t>
      </w:r>
    </w:p>
    <w:p w14:paraId="10CE6A86" w14:textId="69A2EC3E"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674F1A">
        <w:rPr>
          <w:rFonts w:ascii="Times New Roman" w:hAnsi="Times New Roman"/>
          <w:sz w:val="26"/>
          <w:szCs w:val="26"/>
        </w:rPr>
        <w:t>The Defendant is charged with</w:t>
      </w:r>
      <w:r>
        <w:rPr>
          <w:rFonts w:ascii="Times New Roman" w:hAnsi="Times New Roman"/>
          <w:b/>
          <w:sz w:val="26"/>
          <w:szCs w:val="26"/>
        </w:rPr>
        <w:t>_________________________</w:t>
      </w:r>
      <w:r w:rsidRPr="00674F1A">
        <w:rPr>
          <w:rFonts w:ascii="Times New Roman" w:hAnsi="Times New Roman"/>
          <w:sz w:val="26"/>
          <w:szCs w:val="26"/>
        </w:rPr>
        <w:t xml:space="preserve">. </w:t>
      </w:r>
      <w:r>
        <w:rPr>
          <w:rFonts w:ascii="Times New Roman" w:hAnsi="Times New Roman"/>
          <w:b/>
          <w:sz w:val="26"/>
          <w:szCs w:val="26"/>
        </w:rPr>
        <w:t>_________________________</w:t>
      </w:r>
      <w:r w:rsidRPr="00674F1A">
        <w:rPr>
          <w:rFonts w:ascii="Times New Roman" w:hAnsi="Times New Roman"/>
          <w:sz w:val="26"/>
          <w:szCs w:val="26"/>
        </w:rPr>
        <w:t xml:space="preserve">and </w:t>
      </w:r>
      <w:r>
        <w:rPr>
          <w:rFonts w:ascii="Times New Roman" w:hAnsi="Times New Roman"/>
          <w:b/>
          <w:sz w:val="26"/>
          <w:szCs w:val="26"/>
        </w:rPr>
        <w:t>_________________________</w:t>
      </w:r>
      <w:r>
        <w:rPr>
          <w:rFonts w:ascii="Times New Roman" w:hAnsi="Times New Roman"/>
          <w:sz w:val="26"/>
          <w:szCs w:val="26"/>
        </w:rPr>
        <w:t xml:space="preserve"> </w:t>
      </w:r>
      <w:r w:rsidRPr="00674F1A">
        <w:rPr>
          <w:rFonts w:ascii="Times New Roman" w:hAnsi="Times New Roman"/>
          <w:sz w:val="26"/>
          <w:szCs w:val="26"/>
        </w:rPr>
        <w:t xml:space="preserve">are lesser included offenses of </w:t>
      </w:r>
      <w:r>
        <w:rPr>
          <w:rFonts w:ascii="Times New Roman" w:hAnsi="Times New Roman"/>
          <w:b/>
          <w:sz w:val="26"/>
          <w:szCs w:val="26"/>
        </w:rPr>
        <w:t>_________________________</w:t>
      </w:r>
      <w:r w:rsidRPr="00674F1A">
        <w:rPr>
          <w:rFonts w:ascii="Times New Roman" w:hAnsi="Times New Roman"/>
          <w:sz w:val="26"/>
          <w:szCs w:val="26"/>
        </w:rPr>
        <w:t>.  A lesser-included offense is one that is less serious than the charged offense.  The Defendant cannot be convicted of more than one of these offenses.</w:t>
      </w:r>
    </w:p>
    <w:p w14:paraId="59D95B76"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674F1A">
        <w:rPr>
          <w:rFonts w:ascii="Times New Roman" w:hAnsi="Times New Roman"/>
          <w:sz w:val="26"/>
          <w:szCs w:val="26"/>
        </w:rPr>
        <w:t xml:space="preserve">Therefore, after considering all of the evidence as it pertains to the charge, and the lesser included offenses, you should first consider the verdict on the greater offense of </w:t>
      </w:r>
      <w:r>
        <w:rPr>
          <w:rFonts w:ascii="Times New Roman" w:hAnsi="Times New Roman"/>
          <w:b/>
          <w:sz w:val="26"/>
          <w:szCs w:val="26"/>
        </w:rPr>
        <w:t>_________________________</w:t>
      </w:r>
      <w:r w:rsidRPr="00674F1A">
        <w:rPr>
          <w:rFonts w:ascii="Times New Roman" w:hAnsi="Times New Roman"/>
          <w:sz w:val="26"/>
          <w:szCs w:val="26"/>
        </w:rPr>
        <w:t xml:space="preserve">.  If you are unable after reasonable effort to reach a verdict on the greater offense, you may consider the lesser offenses of </w:t>
      </w:r>
      <w:r>
        <w:rPr>
          <w:rFonts w:ascii="Times New Roman" w:hAnsi="Times New Roman"/>
          <w:b/>
          <w:sz w:val="26"/>
          <w:szCs w:val="26"/>
        </w:rPr>
        <w:t>_________________________</w:t>
      </w:r>
      <w:r w:rsidRPr="00674F1A">
        <w:rPr>
          <w:rFonts w:ascii="Times New Roman" w:hAnsi="Times New Roman"/>
          <w:sz w:val="26"/>
          <w:szCs w:val="26"/>
        </w:rPr>
        <w:t xml:space="preserve"> and</w:t>
      </w:r>
      <w:r>
        <w:rPr>
          <w:rFonts w:ascii="Times New Roman" w:hAnsi="Times New Roman"/>
          <w:sz w:val="26"/>
          <w:szCs w:val="26"/>
        </w:rPr>
        <w:t xml:space="preserve"> </w:t>
      </w:r>
      <w:r>
        <w:rPr>
          <w:rFonts w:ascii="Times New Roman" w:hAnsi="Times New Roman"/>
          <w:b/>
          <w:sz w:val="26"/>
          <w:szCs w:val="26"/>
        </w:rPr>
        <w:t>_________________________</w:t>
      </w:r>
      <w:r w:rsidRPr="00674F1A">
        <w:rPr>
          <w:rFonts w:ascii="Times New Roman" w:hAnsi="Times New Roman"/>
          <w:sz w:val="26"/>
          <w:szCs w:val="26"/>
        </w:rPr>
        <w:t xml:space="preserve">. </w:t>
      </w:r>
    </w:p>
    <w:p w14:paraId="0296B455"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674F1A">
        <w:rPr>
          <w:rFonts w:ascii="Times New Roman" w:hAnsi="Times New Roman"/>
          <w:sz w:val="26"/>
          <w:szCs w:val="26"/>
        </w:rPr>
        <w:t xml:space="preserve">In the event you find the Defendant guilty of  </w:t>
      </w:r>
      <w:r w:rsidRPr="007B65C2">
        <w:rPr>
          <w:rFonts w:ascii="Times New Roman" w:hAnsi="Times New Roman"/>
          <w:b/>
          <w:sz w:val="26"/>
          <w:szCs w:val="26"/>
        </w:rPr>
        <w:t>[</w:t>
      </w:r>
      <w:r w:rsidRPr="007B65C2">
        <w:rPr>
          <w:rFonts w:ascii="Times New Roman" w:hAnsi="Times New Roman"/>
          <w:b/>
          <w:i/>
          <w:iCs/>
          <w:sz w:val="26"/>
          <w:szCs w:val="26"/>
        </w:rPr>
        <w:t>charged offense</w:t>
      </w:r>
      <w:r w:rsidRPr="00674F1A">
        <w:rPr>
          <w:rFonts w:ascii="Times New Roman" w:hAnsi="Times New Roman"/>
          <w:sz w:val="26"/>
          <w:szCs w:val="26"/>
        </w:rPr>
        <w:t>], you need go no further as you will have reached a verdict in this case and shall contact the bailiff to return you to open court.</w:t>
      </w:r>
    </w:p>
    <w:p w14:paraId="6A90DB05" w14:textId="2A4E089A"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674F1A">
        <w:rPr>
          <w:rFonts w:ascii="Times New Roman" w:hAnsi="Times New Roman"/>
          <w:sz w:val="26"/>
          <w:szCs w:val="26"/>
        </w:rPr>
        <w:t xml:space="preserve">In the event you find the Defendant guilty of the lesser included offense of  </w:t>
      </w:r>
      <w:r>
        <w:rPr>
          <w:rFonts w:ascii="Times New Roman" w:hAnsi="Times New Roman"/>
          <w:b/>
          <w:sz w:val="26"/>
          <w:szCs w:val="26"/>
        </w:rPr>
        <w:t>________________________</w:t>
      </w:r>
      <w:r w:rsidRPr="00674F1A">
        <w:rPr>
          <w:rFonts w:ascii="Times New Roman" w:hAnsi="Times New Roman"/>
          <w:sz w:val="26"/>
          <w:szCs w:val="26"/>
        </w:rPr>
        <w:t>, you need go no further as you have reached a verdict in this case and shall contact the bailiff to return you to open court.</w:t>
      </w:r>
    </w:p>
    <w:p w14:paraId="522F4D39" w14:textId="0EACBC03"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firstLine="720"/>
        <w:rPr>
          <w:rFonts w:ascii="Times New Roman" w:hAnsi="Times New Roman"/>
          <w:sz w:val="26"/>
          <w:szCs w:val="26"/>
        </w:rPr>
      </w:pPr>
      <w:r w:rsidRPr="00674F1A">
        <w:rPr>
          <w:rFonts w:ascii="Times New Roman" w:hAnsi="Times New Roman"/>
          <w:sz w:val="26"/>
          <w:szCs w:val="26"/>
        </w:rPr>
        <w:t xml:space="preserve">In the event you find the Defendant guilty of the lesser included offense of </w:t>
      </w:r>
      <w:r>
        <w:rPr>
          <w:rFonts w:ascii="Times New Roman" w:hAnsi="Times New Roman"/>
          <w:b/>
          <w:sz w:val="26"/>
          <w:szCs w:val="26"/>
        </w:rPr>
        <w:t>_________________________</w:t>
      </w:r>
      <w:r w:rsidRPr="00674F1A">
        <w:rPr>
          <w:rFonts w:ascii="Times New Roman" w:hAnsi="Times New Roman"/>
          <w:sz w:val="26"/>
          <w:szCs w:val="26"/>
        </w:rPr>
        <w:t>, you need go no further as you have reached a  verdict in</w:t>
      </w:r>
      <w:r>
        <w:rPr>
          <w:rFonts w:ascii="Times New Roman" w:hAnsi="Times New Roman"/>
          <w:sz w:val="26"/>
          <w:szCs w:val="26"/>
        </w:rPr>
        <w:t xml:space="preserve"> </w:t>
      </w:r>
      <w:r w:rsidRPr="00674F1A">
        <w:rPr>
          <w:rFonts w:ascii="Times New Roman" w:hAnsi="Times New Roman"/>
          <w:sz w:val="26"/>
          <w:szCs w:val="26"/>
        </w:rPr>
        <w:t>this case and shall contact the bailiff to return you to open court.</w:t>
      </w:r>
    </w:p>
    <w:p w14:paraId="04E3D3B9" w14:textId="45D394D6"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6"/>
          <w:szCs w:val="26"/>
        </w:rPr>
      </w:pPr>
    </w:p>
    <w:p w14:paraId="333E2644"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6"/>
          <w:szCs w:val="26"/>
        </w:rPr>
      </w:pPr>
    </w:p>
    <w:p w14:paraId="724ED22C"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674F1A">
        <w:rPr>
          <w:rFonts w:ascii="Times New Roman" w:hAnsi="Times New Roman"/>
          <w:sz w:val="26"/>
          <w:szCs w:val="26"/>
        </w:rPr>
        <w:tab/>
      </w:r>
      <w:r w:rsidRPr="00674F1A">
        <w:rPr>
          <w:rFonts w:ascii="Times New Roman" w:hAnsi="Times New Roman"/>
          <w:sz w:val="26"/>
          <w:szCs w:val="26"/>
        </w:rPr>
        <w:tab/>
      </w:r>
      <w:r w:rsidRPr="00674F1A">
        <w:rPr>
          <w:rFonts w:ascii="Times New Roman" w:hAnsi="Times New Roman"/>
          <w:sz w:val="26"/>
          <w:szCs w:val="26"/>
        </w:rPr>
        <w:tab/>
      </w:r>
      <w:r w:rsidRPr="00674F1A">
        <w:rPr>
          <w:rFonts w:ascii="Times New Roman" w:hAnsi="Times New Roman"/>
          <w:sz w:val="26"/>
          <w:szCs w:val="26"/>
        </w:rPr>
        <w:tab/>
      </w:r>
      <w:r w:rsidRPr="00674F1A">
        <w:rPr>
          <w:rFonts w:ascii="Times New Roman" w:hAnsi="Times New Roman"/>
          <w:sz w:val="26"/>
          <w:szCs w:val="26"/>
        </w:rPr>
        <w:tab/>
      </w:r>
    </w:p>
    <w:p w14:paraId="2F6BC03F"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53BB00E9"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26B280F" w14:textId="6E838008" w:rsidR="00E22DBC"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6"/>
          <w:szCs w:val="26"/>
        </w:rPr>
      </w:pPr>
    </w:p>
    <w:p w14:paraId="73ECAE3F" w14:textId="33E2539D"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6"/>
          <w:szCs w:val="26"/>
        </w:rPr>
      </w:pPr>
      <w:r w:rsidRPr="00674F1A">
        <w:rPr>
          <w:rFonts w:ascii="Times New Roman" w:hAnsi="Times New Roman"/>
          <w:sz w:val="26"/>
          <w:szCs w:val="26"/>
        </w:rPr>
        <w:t>Source:   MCJI 1</w:t>
      </w:r>
      <w:r>
        <w:rPr>
          <w:rFonts w:ascii="Times New Roman" w:hAnsi="Times New Roman"/>
          <w:sz w:val="26"/>
          <w:szCs w:val="26"/>
        </w:rPr>
        <w:t>- 1</w:t>
      </w:r>
      <w:r w:rsidRPr="00674F1A">
        <w:rPr>
          <w:rFonts w:ascii="Times New Roman" w:hAnsi="Times New Roman"/>
          <w:sz w:val="26"/>
          <w:szCs w:val="26"/>
        </w:rPr>
        <w:t>11(a)</w:t>
      </w:r>
      <w:r>
        <w:rPr>
          <w:rFonts w:ascii="Times New Roman" w:hAnsi="Times New Roman"/>
          <w:sz w:val="26"/>
          <w:szCs w:val="26"/>
        </w:rPr>
        <w:t xml:space="preserve"> (</w:t>
      </w:r>
      <w:r w:rsidRPr="00984341">
        <w:rPr>
          <w:rFonts w:ascii="Times New Roman" w:hAnsi="Times New Roman"/>
          <w:sz w:val="26"/>
          <w:szCs w:val="26"/>
        </w:rPr>
        <w:t>2022</w:t>
      </w:r>
      <w:r>
        <w:rPr>
          <w:rFonts w:ascii="Times New Roman" w:hAnsi="Times New Roman"/>
          <w:sz w:val="26"/>
          <w:szCs w:val="26"/>
        </w:rPr>
        <w:t>)</w:t>
      </w:r>
    </w:p>
    <w:p w14:paraId="59E5AF2E"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imes New Roman" w:hAnsi="Times New Roman"/>
          <w:sz w:val="26"/>
          <w:szCs w:val="26"/>
        </w:rPr>
      </w:pPr>
    </w:p>
    <w:p w14:paraId="41DDBBA0"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7273C536"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0932587" w14:textId="72D4F214" w:rsidR="00E22DBC" w:rsidRPr="00BD06D6" w:rsidRDefault="00BD06D6" w:rsidP="00BD06D6">
      <w:pPr>
        <w:spacing w:after="160" w:line="259" w:lineRule="auto"/>
        <w:rPr>
          <w:rFonts w:ascii="Times New Roman" w:hAnsi="Times New Roman"/>
          <w:sz w:val="26"/>
          <w:szCs w:val="26"/>
        </w:rPr>
      </w:pPr>
      <w:r>
        <w:rPr>
          <w:rFonts w:ascii="Times New Roman" w:hAnsi="Times New Roman"/>
          <w:sz w:val="26"/>
          <w:szCs w:val="26"/>
        </w:rPr>
        <w:br w:type="page"/>
      </w:r>
      <w:r w:rsidR="00E22DBC" w:rsidRPr="00674F1A">
        <w:rPr>
          <w:rFonts w:ascii="Times New Roman" w:hAnsi="Times New Roman"/>
          <w:b/>
          <w:bCs/>
          <w:sz w:val="26"/>
          <w:szCs w:val="26"/>
        </w:rPr>
        <w:lastRenderedPageBreak/>
        <w:t>[Multiple Lesser Included Offense</w:t>
      </w:r>
      <w:r w:rsidR="00E22DBC">
        <w:rPr>
          <w:rFonts w:ascii="Times New Roman" w:hAnsi="Times New Roman"/>
          <w:b/>
          <w:bCs/>
          <w:sz w:val="26"/>
          <w:szCs w:val="26"/>
        </w:rPr>
        <w:t>s</w:t>
      </w:r>
      <w:r w:rsidR="00E22DBC" w:rsidRPr="00674F1A">
        <w:rPr>
          <w:rFonts w:ascii="Times New Roman" w:hAnsi="Times New Roman"/>
          <w:b/>
          <w:bCs/>
          <w:sz w:val="26"/>
          <w:szCs w:val="26"/>
        </w:rPr>
        <w:t xml:space="preserve">, </w:t>
      </w:r>
      <w:r w:rsidR="00E22DBC">
        <w:rPr>
          <w:rFonts w:ascii="Times New Roman" w:hAnsi="Times New Roman"/>
          <w:b/>
          <w:sz w:val="26"/>
          <w:szCs w:val="26"/>
        </w:rPr>
        <w:t xml:space="preserve">No. 1-111(a), </w:t>
      </w:r>
      <w:r w:rsidR="00E22DBC" w:rsidRPr="00984341">
        <w:rPr>
          <w:rFonts w:ascii="Times New Roman" w:hAnsi="Times New Roman"/>
          <w:b/>
          <w:sz w:val="26"/>
          <w:szCs w:val="26"/>
        </w:rPr>
        <w:t>2022</w:t>
      </w:r>
      <w:r w:rsidR="00E22DBC">
        <w:rPr>
          <w:rFonts w:ascii="Times New Roman" w:hAnsi="Times New Roman"/>
          <w:b/>
          <w:sz w:val="26"/>
          <w:szCs w:val="26"/>
        </w:rPr>
        <w:t>, Source and Comment]</w:t>
      </w:r>
    </w:p>
    <w:p w14:paraId="38139A90"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 w:val="26"/>
          <w:szCs w:val="26"/>
        </w:rPr>
      </w:pPr>
    </w:p>
    <w:p w14:paraId="631D5D14" w14:textId="6C4CF605" w:rsidR="00E22DBC" w:rsidRPr="00674F1A" w:rsidRDefault="00E22DBC" w:rsidP="00BD06D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r w:rsidRPr="00674F1A">
        <w:rPr>
          <w:rFonts w:ascii="Times New Roman" w:hAnsi="Times New Roman"/>
          <w:sz w:val="26"/>
          <w:szCs w:val="26"/>
        </w:rPr>
        <w:t>SOURCE:</w:t>
      </w:r>
      <w:r w:rsidR="00BD06D6">
        <w:rPr>
          <w:rFonts w:ascii="Times New Roman" w:hAnsi="Times New Roman"/>
          <w:sz w:val="26"/>
          <w:szCs w:val="26"/>
        </w:rPr>
        <w:tab/>
      </w:r>
      <w:r>
        <w:rPr>
          <w:rFonts w:ascii="Times New Roman" w:hAnsi="Times New Roman"/>
          <w:sz w:val="26"/>
          <w:szCs w:val="26"/>
        </w:rPr>
        <w:tab/>
      </w:r>
      <w:r w:rsidRPr="00674F1A">
        <w:rPr>
          <w:rFonts w:ascii="Times New Roman" w:hAnsi="Times New Roman"/>
          <w:sz w:val="26"/>
          <w:szCs w:val="26"/>
        </w:rPr>
        <w:t>MCJI 1-</w:t>
      </w:r>
      <w:r>
        <w:rPr>
          <w:rFonts w:ascii="Times New Roman" w:hAnsi="Times New Roman"/>
          <w:sz w:val="26"/>
          <w:szCs w:val="26"/>
        </w:rPr>
        <w:t>1</w:t>
      </w:r>
      <w:r w:rsidRPr="00674F1A">
        <w:rPr>
          <w:rFonts w:ascii="Times New Roman" w:hAnsi="Times New Roman"/>
          <w:sz w:val="26"/>
          <w:szCs w:val="26"/>
        </w:rPr>
        <w:t>11</w:t>
      </w:r>
    </w:p>
    <w:p w14:paraId="7888AF24" w14:textId="77777777" w:rsidR="00E22DBC" w:rsidRPr="00674F1A" w:rsidRDefault="00E22DBC" w:rsidP="00BD06D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p>
    <w:p w14:paraId="2EB3E0FB" w14:textId="4EC3497B" w:rsidR="00E22DBC" w:rsidRPr="00674F1A" w:rsidRDefault="00BD06D6" w:rsidP="00BD06D6">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sidR="00E22DBC">
        <w:rPr>
          <w:rFonts w:ascii="Times New Roman" w:hAnsi="Times New Roman"/>
          <w:sz w:val="26"/>
          <w:szCs w:val="26"/>
        </w:rPr>
        <w:tab/>
      </w:r>
      <w:r w:rsidR="00E22DBC" w:rsidRPr="00674F1A">
        <w:rPr>
          <w:rFonts w:ascii="Times New Roman" w:hAnsi="Times New Roman"/>
          <w:sz w:val="26"/>
          <w:szCs w:val="26"/>
        </w:rPr>
        <w:t>This is a modified version of MCJI 1-</w:t>
      </w:r>
      <w:r w:rsidR="00E22DBC">
        <w:rPr>
          <w:rFonts w:ascii="Times New Roman" w:hAnsi="Times New Roman"/>
          <w:sz w:val="26"/>
          <w:szCs w:val="26"/>
        </w:rPr>
        <w:t>1</w:t>
      </w:r>
      <w:r w:rsidR="00E22DBC" w:rsidRPr="00674F1A">
        <w:rPr>
          <w:rFonts w:ascii="Times New Roman" w:hAnsi="Times New Roman"/>
          <w:sz w:val="26"/>
          <w:szCs w:val="26"/>
        </w:rPr>
        <w:t>11.  It is based on a situation in</w:t>
      </w:r>
      <w:r w:rsidR="00E22DBC">
        <w:rPr>
          <w:rFonts w:ascii="Times New Roman" w:hAnsi="Times New Roman"/>
          <w:sz w:val="26"/>
          <w:szCs w:val="26"/>
        </w:rPr>
        <w:t xml:space="preserve"> </w:t>
      </w:r>
      <w:r w:rsidR="00E22DBC" w:rsidRPr="00674F1A">
        <w:rPr>
          <w:rFonts w:ascii="Times New Roman" w:hAnsi="Times New Roman"/>
          <w:sz w:val="26"/>
          <w:szCs w:val="26"/>
        </w:rPr>
        <w:t>which there are multiple lesser included offenses.  This instruction should be given in conjunction with the multiple lesser included verdict form</w:t>
      </w:r>
      <w:r w:rsidR="00984341">
        <w:rPr>
          <w:rFonts w:ascii="Times New Roman" w:hAnsi="Times New Roman"/>
          <w:sz w:val="26"/>
          <w:szCs w:val="26"/>
        </w:rPr>
        <w:t>.  It</w:t>
      </w:r>
      <w:r w:rsidR="00E22DBC" w:rsidRPr="00674F1A">
        <w:rPr>
          <w:rFonts w:ascii="Times New Roman" w:hAnsi="Times New Roman"/>
          <w:sz w:val="26"/>
          <w:szCs w:val="26"/>
        </w:rPr>
        <w:t xml:space="preserve"> instructs the jury to find the Defendant guilty of </w:t>
      </w:r>
      <w:r w:rsidR="00E22DBC" w:rsidRPr="00674F1A">
        <w:rPr>
          <w:rFonts w:ascii="Times New Roman" w:hAnsi="Times New Roman"/>
          <w:b/>
          <w:bCs/>
          <w:sz w:val="26"/>
          <w:szCs w:val="26"/>
        </w:rPr>
        <w:t xml:space="preserve">only one </w:t>
      </w:r>
      <w:r w:rsidR="00E22DBC" w:rsidRPr="00674F1A">
        <w:rPr>
          <w:rFonts w:ascii="Times New Roman" w:hAnsi="Times New Roman"/>
          <w:sz w:val="26"/>
          <w:szCs w:val="26"/>
        </w:rPr>
        <w:t xml:space="preserve">of the potential offenses.  This is consistent with the Montana Supreme Court holding in </w:t>
      </w:r>
      <w:r w:rsidR="00E22DBC" w:rsidRPr="00674F1A">
        <w:rPr>
          <w:rFonts w:ascii="Times New Roman" w:hAnsi="Times New Roman"/>
          <w:i/>
          <w:iCs/>
          <w:sz w:val="26"/>
          <w:szCs w:val="26"/>
        </w:rPr>
        <w:t>State v. Scarborough</w:t>
      </w:r>
      <w:r w:rsidR="00E22DBC" w:rsidRPr="00674F1A">
        <w:rPr>
          <w:rFonts w:ascii="Times New Roman" w:hAnsi="Times New Roman"/>
          <w:sz w:val="26"/>
          <w:szCs w:val="26"/>
        </w:rPr>
        <w:t xml:space="preserve">, 302 </w:t>
      </w:r>
      <w:r w:rsidR="00E22DBC">
        <w:rPr>
          <w:rFonts w:ascii="Times New Roman" w:hAnsi="Times New Roman"/>
          <w:sz w:val="26"/>
          <w:szCs w:val="26"/>
        </w:rPr>
        <w:t>Mont. 350, 14 P.3d 1202 (2000).</w:t>
      </w:r>
    </w:p>
    <w:p w14:paraId="45CABC0C" w14:textId="77777777" w:rsidR="00E22DBC" w:rsidRPr="00674F1A" w:rsidRDefault="00E22DBC" w:rsidP="00E22DBC">
      <w:pPr>
        <w:tabs>
          <w:tab w:val="left" w:pos="-2016"/>
          <w:tab w:val="left" w:pos="-1296"/>
          <w:tab w:val="left" w:pos="-57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rFonts w:ascii="Times New Roman" w:hAnsi="Times New Roman"/>
          <w:sz w:val="26"/>
          <w:szCs w:val="26"/>
        </w:rPr>
      </w:pPr>
    </w:p>
    <w:p w14:paraId="0D9D016A"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[1-112]</w:t>
      </w:r>
    </w:p>
    <w:p w14:paraId="5B4BE5F2" w14:textId="77777777" w:rsidR="00E22DBC" w:rsidRPr="00CD1DBE"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[Witness Legally Accountable]</w:t>
      </w:r>
    </w:p>
    <w:p w14:paraId="09C155B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Testimony has been presented that the witness </w:t>
      </w:r>
      <w:r>
        <w:rPr>
          <w:rFonts w:ascii="Times New Roman" w:hAnsi="Times New Roman"/>
          <w:b/>
          <w:sz w:val="26"/>
          <w:szCs w:val="26"/>
        </w:rPr>
        <w:t>_________________________</w:t>
      </w:r>
      <w:r>
        <w:rPr>
          <w:rFonts w:ascii="Times New Roman" w:hAnsi="Times New Roman"/>
          <w:sz w:val="26"/>
          <w:szCs w:val="26"/>
        </w:rPr>
        <w:t xml:space="preserve"> </w:t>
      </w:r>
      <w:r w:rsidRPr="00951726">
        <w:rPr>
          <w:rFonts w:ascii="Times New Roman" w:hAnsi="Times New Roman"/>
          <w:sz w:val="26"/>
          <w:szCs w:val="26"/>
        </w:rPr>
        <w:t>may be legally accountable for the offense charged in this case.  In this respect, you are to be guided by the following rules of law:</w:t>
      </w:r>
    </w:p>
    <w:p w14:paraId="590267C2" w14:textId="77777777" w:rsidR="00E22DBC" w:rsidRDefault="00E22DBC" w:rsidP="00E22DBC">
      <w:pPr>
        <w:tabs>
          <w:tab w:val="left" w:pos="-1980"/>
          <w:tab w:val="left" w:pos="-1260"/>
          <w:tab w:val="left" w:pos="-540"/>
          <w:tab w:val="left" w:pos="36"/>
          <w:tab w:val="left" w:pos="756"/>
          <w:tab w:val="left" w:pos="1440"/>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1.</w:t>
      </w:r>
      <w:r w:rsidRPr="00951726">
        <w:rPr>
          <w:rFonts w:ascii="Times New Roman" w:hAnsi="Times New Roman"/>
          <w:sz w:val="26"/>
          <w:szCs w:val="26"/>
        </w:rPr>
        <w:tab/>
        <w:t>A person is legally accountable for the conduct of another when:</w:t>
      </w:r>
    </w:p>
    <w:p w14:paraId="4C53573D" w14:textId="77777777" w:rsidR="00E22DBC" w:rsidRPr="007B132F" w:rsidRDefault="00E22DBC" w:rsidP="00E22DBC">
      <w:pPr>
        <w:tabs>
          <w:tab w:val="left" w:pos="-1980"/>
          <w:tab w:val="left" w:pos="-1260"/>
          <w:tab w:val="left" w:pos="-540"/>
          <w:tab w:val="left" w:pos="36"/>
          <w:tab w:val="left" w:pos="756"/>
          <w:tab w:val="left" w:pos="1440"/>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Pr="007B132F">
        <w:rPr>
          <w:rFonts w:ascii="Times New Roman" w:hAnsi="Times New Roman"/>
          <w:b/>
          <w:sz w:val="26"/>
          <w:szCs w:val="26"/>
        </w:rPr>
        <w:t>[</w:t>
      </w:r>
      <w:r>
        <w:rPr>
          <w:rFonts w:ascii="Times New Roman" w:hAnsi="Times New Roman"/>
          <w:b/>
          <w:sz w:val="26"/>
          <w:szCs w:val="26"/>
        </w:rPr>
        <w:t>I</w:t>
      </w:r>
      <w:r w:rsidRPr="007B132F">
        <w:rPr>
          <w:rFonts w:ascii="Times New Roman" w:hAnsi="Times New Roman"/>
          <w:b/>
          <w:sz w:val="26"/>
          <w:szCs w:val="26"/>
        </w:rPr>
        <w:t>nsert the applicable subsection of MCA 45-2-302]</w:t>
      </w:r>
    </w:p>
    <w:p w14:paraId="3446B03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40" w:hanging="1404"/>
        <w:rPr>
          <w:rFonts w:ascii="Times New Roman" w:hAnsi="Times New Roman"/>
          <w:sz w:val="26"/>
          <w:szCs w:val="26"/>
        </w:rPr>
      </w:pPr>
      <w:r w:rsidRPr="00951726">
        <w:rPr>
          <w:rFonts w:ascii="Times New Roman" w:hAnsi="Times New Roman"/>
          <w:sz w:val="26"/>
          <w:szCs w:val="26"/>
        </w:rPr>
        <w:tab/>
        <w:t>2.</w:t>
      </w:r>
      <w:r w:rsidRPr="00951726">
        <w:rPr>
          <w:rFonts w:ascii="Times New Roman" w:hAnsi="Times New Roman"/>
          <w:sz w:val="26"/>
          <w:szCs w:val="26"/>
        </w:rPr>
        <w:tab/>
        <w:t xml:space="preserve">It is a question of fact for the jury to determine from the evidence and from the law as given you by me whether or not in this particular case the witness </w:t>
      </w:r>
      <w:r>
        <w:rPr>
          <w:rFonts w:ascii="Times New Roman" w:hAnsi="Times New Roman"/>
          <w:b/>
          <w:sz w:val="26"/>
          <w:szCs w:val="26"/>
        </w:rPr>
        <w:t>_________________________</w:t>
      </w:r>
      <w:r>
        <w:rPr>
          <w:rFonts w:ascii="Times New Roman" w:hAnsi="Times New Roman"/>
          <w:sz w:val="26"/>
          <w:szCs w:val="26"/>
        </w:rPr>
        <w:t xml:space="preserve"> </w:t>
      </w:r>
      <w:r w:rsidRPr="00951726">
        <w:rPr>
          <w:rFonts w:ascii="Times New Roman" w:hAnsi="Times New Roman"/>
          <w:sz w:val="26"/>
          <w:szCs w:val="26"/>
        </w:rPr>
        <w:t>is or is not legally accountable within the meaning of the law.</w:t>
      </w:r>
    </w:p>
    <w:p w14:paraId="16E37E9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3.</w:t>
      </w:r>
      <w:r w:rsidRPr="00951726">
        <w:rPr>
          <w:rFonts w:ascii="Times New Roman" w:hAnsi="Times New Roman"/>
          <w:sz w:val="26"/>
          <w:szCs w:val="26"/>
        </w:rPr>
        <w:tab/>
        <w:t>The testimony of one legally accountable ought to be viewed with distrust.</w:t>
      </w:r>
    </w:p>
    <w:p w14:paraId="307BE7F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40" w:hanging="1404"/>
        <w:rPr>
          <w:rFonts w:ascii="Times New Roman" w:hAnsi="Times New Roman"/>
          <w:sz w:val="26"/>
          <w:szCs w:val="26"/>
        </w:rPr>
      </w:pPr>
      <w:r w:rsidRPr="00951726">
        <w:rPr>
          <w:rFonts w:ascii="Times New Roman" w:hAnsi="Times New Roman"/>
          <w:sz w:val="26"/>
          <w:szCs w:val="26"/>
        </w:rPr>
        <w:tab/>
        <w:t>4.</w:t>
      </w:r>
      <w:r w:rsidRPr="00951726">
        <w:rPr>
          <w:rFonts w:ascii="Times New Roman" w:hAnsi="Times New Roman"/>
          <w:sz w:val="26"/>
          <w:szCs w:val="26"/>
        </w:rPr>
        <w:tab/>
        <w:t>A conviction cannot be had on the testimony of</w:t>
      </w:r>
      <w:r w:rsidRPr="00951726">
        <w:rPr>
          <w:rFonts w:ascii="Times New Roman" w:hAnsi="Times New Roman"/>
          <w:b/>
          <w:bCs/>
          <w:i/>
          <w:iCs/>
          <w:sz w:val="26"/>
          <w:szCs w:val="26"/>
        </w:rPr>
        <w:t xml:space="preserve"> </w:t>
      </w:r>
      <w:r w:rsidRPr="00951726">
        <w:rPr>
          <w:rFonts w:ascii="Times New Roman" w:hAnsi="Times New Roman"/>
          <w:sz w:val="26"/>
          <w:szCs w:val="26"/>
        </w:rPr>
        <w:t xml:space="preserve">one legally accountable </w:t>
      </w:r>
      <w:r>
        <w:rPr>
          <w:rFonts w:ascii="Times New Roman" w:hAnsi="Times New Roman"/>
          <w:sz w:val="26"/>
          <w:szCs w:val="26"/>
        </w:rPr>
        <w:t>unless the testimony is corroborated by other evidence that in itself and without the aid of the testimony of the one responsible or legally accountable for the same offense tends to connect the defendant with the commission of the offense. T</w:t>
      </w:r>
      <w:r w:rsidRPr="00951726">
        <w:rPr>
          <w:rFonts w:ascii="Times New Roman" w:hAnsi="Times New Roman"/>
          <w:sz w:val="26"/>
          <w:szCs w:val="26"/>
        </w:rPr>
        <w:t>he corroboration is not sufficient if it merely shows the commission of the offense or the circumstances thereof.</w:t>
      </w:r>
    </w:p>
    <w:p w14:paraId="1C7F5776" w14:textId="77777777" w:rsidR="00E22DBC" w:rsidRPr="00951726"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5C4B041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44E89F00"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2B28A921" w14:textId="77777777" w:rsidR="00E22DBC" w:rsidRPr="00951726"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481EC42F"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5F591B3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E98A50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100D3B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7C7E8B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D362B6E" w14:textId="6101BF2A"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22D067D" w14:textId="40438D35"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12</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5F326487"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2B476882"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6B9F3275" w14:textId="5E618B85"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[Witness Legally Accountable, No. 1-112, </w:t>
      </w:r>
      <w:r w:rsidR="000C4761" w:rsidRPr="00984341">
        <w:rPr>
          <w:rFonts w:ascii="Times New Roman" w:hAnsi="Times New Roman"/>
          <w:b/>
          <w:sz w:val="26"/>
          <w:szCs w:val="26"/>
        </w:rPr>
        <w:t>2022</w:t>
      </w:r>
      <w:r>
        <w:rPr>
          <w:rFonts w:ascii="Times New Roman" w:hAnsi="Times New Roman"/>
          <w:b/>
          <w:sz w:val="26"/>
          <w:szCs w:val="26"/>
        </w:rPr>
        <w:t>, Source and Comment]</w:t>
      </w:r>
    </w:p>
    <w:p w14:paraId="555FA871" w14:textId="77777777"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51CDCD4B" w14:textId="7732F188" w:rsidR="00E22DBC" w:rsidRDefault="00E22DBC" w:rsidP="00BD06D6">
      <w:pPr>
        <w:tabs>
          <w:tab w:val="left" w:pos="2160"/>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 xml:space="preserve">SOURCE: </w:t>
      </w:r>
      <w:r>
        <w:rPr>
          <w:rFonts w:ascii="Times New Roman" w:hAnsi="Times New Roman"/>
          <w:sz w:val="26"/>
          <w:szCs w:val="26"/>
        </w:rPr>
        <w:tab/>
        <w:t xml:space="preserve">MCA §§ </w:t>
      </w:r>
      <w:r w:rsidR="000C4761" w:rsidRPr="00984341">
        <w:rPr>
          <w:rFonts w:ascii="Times New Roman" w:hAnsi="Times New Roman"/>
          <w:sz w:val="26"/>
          <w:szCs w:val="26"/>
        </w:rPr>
        <w:t xml:space="preserve">26-1-303(4), </w:t>
      </w:r>
      <w:r w:rsidRPr="00984341">
        <w:rPr>
          <w:rFonts w:ascii="Times New Roman" w:hAnsi="Times New Roman"/>
          <w:sz w:val="26"/>
          <w:szCs w:val="26"/>
        </w:rPr>
        <w:t>45-2-302</w:t>
      </w:r>
      <w:r w:rsidR="000C4761" w:rsidRPr="00984341">
        <w:rPr>
          <w:rFonts w:ascii="Times New Roman" w:hAnsi="Times New Roman"/>
          <w:sz w:val="26"/>
          <w:szCs w:val="26"/>
        </w:rPr>
        <w:t>,</w:t>
      </w:r>
      <w:r w:rsidRPr="00984341">
        <w:rPr>
          <w:rFonts w:ascii="Times New Roman" w:hAnsi="Times New Roman"/>
          <w:sz w:val="26"/>
          <w:szCs w:val="26"/>
        </w:rPr>
        <w:t xml:space="preserve"> an</w:t>
      </w:r>
      <w:r>
        <w:rPr>
          <w:rFonts w:ascii="Times New Roman" w:hAnsi="Times New Roman"/>
          <w:sz w:val="26"/>
          <w:szCs w:val="26"/>
        </w:rPr>
        <w:t>d 46-16-213 (</w:t>
      </w:r>
      <w:r w:rsidR="000C4761" w:rsidRPr="00984341">
        <w:rPr>
          <w:rFonts w:ascii="Times New Roman" w:hAnsi="Times New Roman"/>
          <w:sz w:val="26"/>
          <w:szCs w:val="26"/>
        </w:rPr>
        <w:t>2022</w:t>
      </w:r>
      <w:r>
        <w:rPr>
          <w:rFonts w:ascii="Times New Roman" w:hAnsi="Times New Roman"/>
          <w:sz w:val="26"/>
          <w:szCs w:val="26"/>
        </w:rPr>
        <w:t>)</w:t>
      </w:r>
    </w:p>
    <w:p w14:paraId="5F4992B5" w14:textId="77777777" w:rsidR="00E22DBC" w:rsidRDefault="00E22DBC" w:rsidP="00BD06D6">
      <w:pPr>
        <w:tabs>
          <w:tab w:val="left" w:pos="720"/>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248E0924" w14:textId="7868D462" w:rsidR="00E22DBC" w:rsidRPr="00984341" w:rsidRDefault="00E22DBC" w:rsidP="00BD06D6">
      <w:pPr>
        <w:tabs>
          <w:tab w:val="left" w:pos="720"/>
          <w:tab w:val="decimal" w:pos="2160"/>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sidR="00BD06D6">
        <w:rPr>
          <w:rFonts w:ascii="Times New Roman" w:hAnsi="Times New Roman"/>
          <w:sz w:val="26"/>
          <w:szCs w:val="26"/>
        </w:rPr>
        <w:tab/>
      </w:r>
      <w:r>
        <w:rPr>
          <w:rFonts w:ascii="Times New Roman" w:hAnsi="Times New Roman"/>
          <w:sz w:val="26"/>
          <w:szCs w:val="26"/>
        </w:rPr>
        <w:tab/>
        <w:t xml:space="preserve">In </w:t>
      </w:r>
      <w:r>
        <w:rPr>
          <w:rFonts w:ascii="Times New Roman" w:hAnsi="Times New Roman"/>
          <w:i/>
          <w:sz w:val="26"/>
          <w:szCs w:val="26"/>
        </w:rPr>
        <w:t>State v. Rose</w:t>
      </w:r>
      <w:r>
        <w:rPr>
          <w:rFonts w:ascii="Times New Roman" w:hAnsi="Times New Roman"/>
          <w:sz w:val="26"/>
          <w:szCs w:val="26"/>
        </w:rPr>
        <w:t xml:space="preserve">, 292 </w:t>
      </w:r>
      <w:smartTag w:uri="urn:schemas-microsoft-com:office:smarttags" w:element="place">
        <w:smartTag w:uri="urn:schemas-microsoft-com:office:smarttags" w:element="State">
          <w:r>
            <w:rPr>
              <w:rFonts w:ascii="Times New Roman" w:hAnsi="Times New Roman"/>
              <w:sz w:val="26"/>
              <w:szCs w:val="26"/>
            </w:rPr>
            <w:t>Mont.</w:t>
          </w:r>
        </w:smartTag>
      </w:smartTag>
      <w:r>
        <w:rPr>
          <w:rFonts w:ascii="Times New Roman" w:hAnsi="Times New Roman"/>
          <w:sz w:val="26"/>
          <w:szCs w:val="26"/>
        </w:rPr>
        <w:t xml:space="preserve"> 350, 972 P.2d 321 (1998), the Court found ineffective assistance of Counsel, because of a failure to request an instruction on the testimony of an accomplice.  The Commission suggests that a record be made of the reasons for not giving this instruction if the evidence warrants it. </w:t>
      </w:r>
      <w:r w:rsidR="000C4761">
        <w:rPr>
          <w:rFonts w:ascii="Times New Roman" w:hAnsi="Times New Roman"/>
          <w:sz w:val="26"/>
          <w:szCs w:val="26"/>
        </w:rPr>
        <w:t xml:space="preserve"> </w:t>
      </w:r>
      <w:r w:rsidR="000C4761" w:rsidRPr="00984341">
        <w:rPr>
          <w:rFonts w:ascii="Times New Roman" w:hAnsi="Times New Roman"/>
          <w:i/>
          <w:iCs/>
          <w:sz w:val="26"/>
          <w:szCs w:val="26"/>
        </w:rPr>
        <w:t>See State v. Allen</w:t>
      </w:r>
      <w:r w:rsidR="000C4761" w:rsidRPr="00984341">
        <w:rPr>
          <w:rFonts w:ascii="Times New Roman" w:hAnsi="Times New Roman"/>
          <w:sz w:val="26"/>
          <w:szCs w:val="26"/>
        </w:rPr>
        <w:t>, 2010 MT 214, 357 Mont. 495, 241 P.3d 1045.</w:t>
      </w:r>
    </w:p>
    <w:p w14:paraId="78016651" w14:textId="77777777" w:rsidR="00E22DBC" w:rsidRDefault="00E22DBC" w:rsidP="00BD06D6">
      <w:pPr>
        <w:tabs>
          <w:tab w:val="left" w:pos="720"/>
          <w:tab w:val="center" w:pos="4410"/>
          <w:tab w:val="left" w:pos="5076"/>
          <w:tab w:val="left" w:pos="5796"/>
          <w:tab w:val="left" w:pos="6516"/>
          <w:tab w:val="left" w:pos="7236"/>
          <w:tab w:val="left" w:pos="7956"/>
          <w:tab w:val="left" w:pos="8676"/>
        </w:tabs>
        <w:spacing w:line="480" w:lineRule="exact"/>
        <w:ind w:left="2160" w:hanging="2160"/>
        <w:rPr>
          <w:rFonts w:ascii="Times New Roman" w:hAnsi="Times New Roman"/>
          <w:sz w:val="26"/>
          <w:szCs w:val="26"/>
        </w:rPr>
      </w:pPr>
    </w:p>
    <w:p w14:paraId="68BF3320" w14:textId="77777777" w:rsidR="00E22DBC" w:rsidRDefault="00E22DBC" w:rsidP="00E22DBC">
      <w:pPr>
        <w:tabs>
          <w:tab w:val="left" w:pos="720"/>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 xml:space="preserve">INSTRUCTION NO. </w:t>
      </w:r>
      <w:r>
        <w:rPr>
          <w:rFonts w:ascii="Times New Roman" w:hAnsi="Times New Roman"/>
          <w:b/>
          <w:sz w:val="26"/>
          <w:szCs w:val="26"/>
        </w:rPr>
        <w:t>[1-113]</w:t>
      </w:r>
    </w:p>
    <w:p w14:paraId="0A193CA7" w14:textId="77777777" w:rsidR="00E22DBC" w:rsidRPr="00CD1DBE"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[Expert Witness]</w:t>
      </w:r>
    </w:p>
    <w:p w14:paraId="053886F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 witness who by education and experience has become expert in any art, science, profession or calling may be permitted to state an opinion as to a matter in which the witness is versed and which is material to the case, and may also state the reasons for such opinion.  You should consider each expert opinion received in evidence in this case and give it such weight as you think it deserves; and you may reject it entirely if you conclude the reasons given in support of the opinion are unsound.</w:t>
      </w:r>
    </w:p>
    <w:p w14:paraId="649EA9B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35E0BDB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09DB348F"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397BF6F7"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7876B6AB"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7D4AB135"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11A13979" w14:textId="357D3E75"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0D1E041" w14:textId="77777777" w:rsidR="00ED16F3" w:rsidRPr="00951726" w:rsidRDefault="00ED16F3"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126961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05A01D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804B81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818473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670ED8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555719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9F493D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6D95A7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B70E86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59017A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3E8148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C1128CE" w14:textId="1B0F9DE7" w:rsidR="00E22DBC"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9570BB4" w14:textId="3A64050D"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13</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6D81186B"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0C92AEDF"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188ACCC" w14:textId="397766D7" w:rsidR="00E22DBC"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[Expert Witness, No. 1-113, </w:t>
      </w:r>
      <w:r w:rsidR="000C4761" w:rsidRPr="00984341">
        <w:rPr>
          <w:rFonts w:ascii="Times New Roman" w:hAnsi="Times New Roman"/>
          <w:b/>
          <w:sz w:val="26"/>
          <w:szCs w:val="26"/>
        </w:rPr>
        <w:t>2022</w:t>
      </w:r>
      <w:r>
        <w:rPr>
          <w:rFonts w:ascii="Times New Roman" w:hAnsi="Times New Roman"/>
          <w:b/>
          <w:sz w:val="26"/>
          <w:szCs w:val="26"/>
        </w:rPr>
        <w:t>, Comment]</w:t>
      </w:r>
    </w:p>
    <w:p w14:paraId="6359EE3E" w14:textId="05D68F30" w:rsidR="00E22DBC" w:rsidRDefault="00E22DBC" w:rsidP="00E22DBC">
      <w:pPr>
        <w:tabs>
          <w:tab w:val="left" w:pos="2160"/>
          <w:tab w:val="center" w:pos="4410"/>
          <w:tab w:val="left" w:pos="5796"/>
          <w:tab w:val="left" w:pos="6516"/>
          <w:tab w:val="left" w:pos="7236"/>
          <w:tab w:val="left" w:pos="7956"/>
          <w:tab w:val="left" w:pos="8676"/>
        </w:tabs>
        <w:spacing w:line="480" w:lineRule="exact"/>
        <w:rPr>
          <w:rFonts w:ascii="Times New Roman" w:hAnsi="Times New Roman"/>
          <w:sz w:val="26"/>
          <w:szCs w:val="26"/>
        </w:rPr>
      </w:pPr>
      <w:r>
        <w:rPr>
          <w:rFonts w:ascii="Times New Roman" w:hAnsi="Times New Roman"/>
          <w:sz w:val="26"/>
          <w:szCs w:val="26"/>
        </w:rPr>
        <w:t>COMMENT:</w:t>
      </w:r>
      <w:r w:rsidR="00BD06D6">
        <w:rPr>
          <w:rFonts w:ascii="Times New Roman" w:hAnsi="Times New Roman"/>
          <w:sz w:val="26"/>
          <w:szCs w:val="26"/>
        </w:rPr>
        <w:tab/>
      </w:r>
      <w:r>
        <w:rPr>
          <w:rFonts w:ascii="Times New Roman" w:hAnsi="Times New Roman"/>
          <w:sz w:val="26"/>
          <w:szCs w:val="26"/>
        </w:rPr>
        <w:t>Cite as MCJI 1-113.</w:t>
      </w:r>
    </w:p>
    <w:p w14:paraId="0C159C17" w14:textId="77777777" w:rsidR="00E22DBC" w:rsidRDefault="00E22DBC" w:rsidP="00E22DBC">
      <w:pPr>
        <w:tabs>
          <w:tab w:val="left" w:pos="2160"/>
          <w:tab w:val="center" w:pos="4410"/>
          <w:tab w:val="left" w:pos="5796"/>
          <w:tab w:val="left" w:pos="6516"/>
          <w:tab w:val="left" w:pos="7236"/>
          <w:tab w:val="left" w:pos="7956"/>
          <w:tab w:val="left" w:pos="8676"/>
        </w:tabs>
        <w:spacing w:line="480" w:lineRule="exact"/>
        <w:rPr>
          <w:rFonts w:ascii="Times New Roman" w:hAnsi="Times New Roman"/>
          <w:sz w:val="26"/>
          <w:szCs w:val="26"/>
        </w:rPr>
      </w:pPr>
    </w:p>
    <w:p w14:paraId="3411D07C" w14:textId="77777777" w:rsidR="00E22DBC" w:rsidRDefault="00E22DBC" w:rsidP="00E22DBC">
      <w:pPr>
        <w:tabs>
          <w:tab w:val="left" w:pos="2160"/>
          <w:tab w:val="center" w:pos="4410"/>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[1-114]</w:t>
      </w:r>
    </w:p>
    <w:p w14:paraId="2A77EC61" w14:textId="77777777" w:rsidR="00E22DBC" w:rsidRPr="00CD2106"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[Child as Witness]</w:t>
      </w:r>
    </w:p>
    <w:p w14:paraId="55B41C1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A child is not disqualified as a witness simply by reason of age.  There is no precise age which determines a child’s competency.  </w:t>
      </w:r>
      <w:r>
        <w:rPr>
          <w:rFonts w:ascii="Times New Roman" w:hAnsi="Times New Roman"/>
          <w:sz w:val="26"/>
          <w:szCs w:val="26"/>
        </w:rPr>
        <w:t>Instead, competency</w:t>
      </w:r>
      <w:r w:rsidRPr="00951726">
        <w:rPr>
          <w:rFonts w:ascii="Times New Roman" w:hAnsi="Times New Roman"/>
          <w:sz w:val="26"/>
          <w:szCs w:val="26"/>
        </w:rPr>
        <w:t xml:space="preserve"> depends upon the child’s capacity and intelligence, understanding of the difference between truth and falsehood, and appreciation of his/her duty to tell the truth.</w:t>
      </w:r>
    </w:p>
    <w:p w14:paraId="79A6191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As with other witnesses, you are the sole judge of the credibility of a child who testifies.  You may consider not only the child’s age but the demeanor on the stand, capacity to observe facts and to recollect them, ability to understand questions put to the child and the ability to answer them intelligently, whether the child impresses you as having an accurate memory and recollection, whether the child impresses you as a truth-telling individual, and any other facts and circumstances which impress you as significant in determining the child’s credibility.  On the basis of your consideration you may give the child’s testimony such weight as you in your judgment think it is entitled.</w:t>
      </w:r>
    </w:p>
    <w:p w14:paraId="741E2BF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4488EEF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5443F33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4DD6400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2E94D79C"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1F2045C7"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0902625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B84717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63028AD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3966B4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C9E233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9BAA7A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F1AE935" w14:textId="4129731F" w:rsidR="00E22DBC"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36716A66"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80BA438" w14:textId="2AE83BFD"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14</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724B46FF"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4CEFA85C"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5CA67E55" w14:textId="30197785"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[Child as Witness, No. 1-114, </w:t>
      </w:r>
      <w:r w:rsidR="000C4761" w:rsidRPr="00984341">
        <w:rPr>
          <w:rFonts w:ascii="Times New Roman" w:hAnsi="Times New Roman"/>
          <w:b/>
          <w:sz w:val="26"/>
          <w:szCs w:val="26"/>
        </w:rPr>
        <w:t>2022</w:t>
      </w:r>
      <w:r>
        <w:rPr>
          <w:rFonts w:ascii="Times New Roman" w:hAnsi="Times New Roman"/>
          <w:b/>
          <w:sz w:val="26"/>
          <w:szCs w:val="26"/>
        </w:rPr>
        <w:t>, Source and Comment]</w:t>
      </w:r>
    </w:p>
    <w:p w14:paraId="7A496ED9" w14:textId="77777777"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06BA4AE3" w14:textId="7B89E8FB" w:rsidR="00E22DBC" w:rsidRPr="00BD06D6" w:rsidRDefault="00E22DBC" w:rsidP="00BD06D6">
      <w:pPr>
        <w:tabs>
          <w:tab w:val="left" w:pos="2160"/>
          <w:tab w:val="center" w:pos="4410"/>
          <w:tab w:val="left" w:pos="5796"/>
          <w:tab w:val="left" w:pos="6516"/>
          <w:tab w:val="left" w:pos="7236"/>
          <w:tab w:val="left" w:pos="7956"/>
          <w:tab w:val="left" w:pos="8676"/>
        </w:tabs>
        <w:spacing w:line="240" w:lineRule="auto"/>
        <w:ind w:left="2160" w:hanging="2160"/>
        <w:rPr>
          <w:rFonts w:ascii="Times New Roman" w:hAnsi="Times New Roman"/>
          <w:i/>
          <w:sz w:val="26"/>
          <w:szCs w:val="26"/>
        </w:rPr>
      </w:pPr>
      <w:r>
        <w:rPr>
          <w:rFonts w:ascii="Times New Roman" w:hAnsi="Times New Roman"/>
          <w:sz w:val="26"/>
          <w:szCs w:val="26"/>
        </w:rPr>
        <w:t xml:space="preserve">SOURCE:       </w:t>
      </w:r>
      <w:r>
        <w:rPr>
          <w:rFonts w:ascii="Times New Roman" w:hAnsi="Times New Roman"/>
          <w:sz w:val="26"/>
          <w:szCs w:val="26"/>
        </w:rPr>
        <w:tab/>
        <w:t xml:space="preserve">E. Devitt, C. Blackmar, M. Wolff &amp; K.O’Malley, </w:t>
      </w:r>
      <w:r>
        <w:rPr>
          <w:rFonts w:ascii="Times New Roman" w:hAnsi="Times New Roman"/>
          <w:i/>
          <w:sz w:val="26"/>
          <w:szCs w:val="26"/>
        </w:rPr>
        <w:t>Federal Practice</w:t>
      </w:r>
      <w:r w:rsidR="00BD06D6">
        <w:rPr>
          <w:rFonts w:ascii="Times New Roman" w:hAnsi="Times New Roman"/>
          <w:i/>
          <w:sz w:val="26"/>
          <w:szCs w:val="26"/>
        </w:rPr>
        <w:t xml:space="preserve"> </w:t>
      </w:r>
      <w:r>
        <w:rPr>
          <w:rFonts w:ascii="Times New Roman" w:hAnsi="Times New Roman"/>
          <w:i/>
          <w:sz w:val="26"/>
          <w:szCs w:val="26"/>
        </w:rPr>
        <w:t>&amp; Instruction</w:t>
      </w:r>
      <w:r>
        <w:rPr>
          <w:rFonts w:ascii="Times New Roman" w:hAnsi="Times New Roman"/>
          <w:sz w:val="26"/>
          <w:szCs w:val="26"/>
        </w:rPr>
        <w:t xml:space="preserve"> 15.13 (4</w:t>
      </w:r>
      <w:r w:rsidRPr="006971A3">
        <w:rPr>
          <w:rFonts w:ascii="Times New Roman" w:hAnsi="Times New Roman"/>
          <w:sz w:val="26"/>
          <w:szCs w:val="26"/>
          <w:vertAlign w:val="superscript"/>
        </w:rPr>
        <w:t>th</w:t>
      </w:r>
      <w:r>
        <w:rPr>
          <w:rFonts w:ascii="Times New Roman" w:hAnsi="Times New Roman"/>
          <w:sz w:val="26"/>
          <w:szCs w:val="26"/>
        </w:rPr>
        <w:t xml:space="preserve"> ed. 1992).</w:t>
      </w:r>
    </w:p>
    <w:p w14:paraId="33D79C57" w14:textId="77777777" w:rsidR="00E22DBC" w:rsidRDefault="00E22DBC" w:rsidP="00BD06D6">
      <w:pPr>
        <w:tabs>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71958015" w14:textId="6CF60E87" w:rsidR="00E22DBC" w:rsidRPr="001011F1" w:rsidRDefault="00E22DBC" w:rsidP="00BD06D6">
      <w:pPr>
        <w:tabs>
          <w:tab w:val="center" w:pos="0"/>
          <w:tab w:val="left" w:pos="2160"/>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 xml:space="preserve">COMMENT:  </w:t>
      </w:r>
      <w:r>
        <w:rPr>
          <w:rFonts w:ascii="Times New Roman" w:hAnsi="Times New Roman"/>
          <w:sz w:val="26"/>
          <w:szCs w:val="26"/>
        </w:rPr>
        <w:tab/>
        <w:t>This instruction addresses two issues:  a child witness’s competency, and his/her credibility.  With regard to t</w:t>
      </w:r>
      <w:r w:rsidR="00BD06D6">
        <w:rPr>
          <w:rFonts w:ascii="Times New Roman" w:hAnsi="Times New Roman"/>
          <w:sz w:val="26"/>
          <w:szCs w:val="26"/>
        </w:rPr>
        <w:t>he first issue, there is no age</w:t>
      </w:r>
      <w:r>
        <w:rPr>
          <w:rFonts w:ascii="Times New Roman" w:hAnsi="Times New Roman"/>
          <w:sz w:val="26"/>
          <w:szCs w:val="26"/>
        </w:rPr>
        <w:t xml:space="preserve"> requirement before a person is conside</w:t>
      </w:r>
      <w:r w:rsidR="00BD06D6">
        <w:rPr>
          <w:rFonts w:ascii="Times New Roman" w:hAnsi="Times New Roman"/>
          <w:sz w:val="26"/>
          <w:szCs w:val="26"/>
        </w:rPr>
        <w:t xml:space="preserve">red competent to testify.  The </w:t>
      </w:r>
      <w:r>
        <w:rPr>
          <w:rFonts w:ascii="Times New Roman" w:hAnsi="Times New Roman"/>
          <w:sz w:val="26"/>
          <w:szCs w:val="26"/>
        </w:rPr>
        <w:t xml:space="preserve">District Court has no obligation to question a child concerning his or her competency unless counsel raised the issue of competency or the court had some concerns in that regard.  If the Court finds it necessary to inquire into a child witness’s competency, the Court should do so before the child testifies, and outside the presence of the jury. </w:t>
      </w:r>
      <w:r>
        <w:rPr>
          <w:rFonts w:ascii="Times New Roman" w:hAnsi="Times New Roman"/>
          <w:i/>
          <w:sz w:val="26"/>
          <w:szCs w:val="26"/>
        </w:rPr>
        <w:t>State v. Kelly,</w:t>
      </w:r>
      <w:r>
        <w:rPr>
          <w:rFonts w:ascii="Times New Roman" w:hAnsi="Times New Roman"/>
          <w:sz w:val="26"/>
          <w:szCs w:val="26"/>
        </w:rPr>
        <w:t xml:space="preserve"> 265 </w:t>
      </w:r>
      <w:smartTag w:uri="urn:schemas-microsoft-com:office:smarttags" w:element="place">
        <w:smartTag w:uri="urn:schemas-microsoft-com:office:smarttags" w:element="State">
          <w:r>
            <w:rPr>
              <w:rFonts w:ascii="Times New Roman" w:hAnsi="Times New Roman"/>
              <w:sz w:val="26"/>
              <w:szCs w:val="26"/>
            </w:rPr>
            <w:t>Mont.</w:t>
          </w:r>
        </w:smartTag>
      </w:smartTag>
      <w:r>
        <w:rPr>
          <w:rFonts w:ascii="Times New Roman" w:hAnsi="Times New Roman"/>
          <w:sz w:val="26"/>
          <w:szCs w:val="26"/>
        </w:rPr>
        <w:t xml:space="preserve"> 298, 876 P.2d 641 (1994). </w:t>
      </w:r>
    </w:p>
    <w:p w14:paraId="0F5F949A" w14:textId="77777777" w:rsidR="00E22DBC" w:rsidRDefault="00E22DBC" w:rsidP="00BD06D6">
      <w:pPr>
        <w:tabs>
          <w:tab w:val="center" w:pos="4410"/>
          <w:tab w:val="left" w:pos="5076"/>
          <w:tab w:val="left" w:pos="5796"/>
          <w:tab w:val="left" w:pos="6516"/>
          <w:tab w:val="left" w:pos="7236"/>
          <w:tab w:val="left" w:pos="7956"/>
          <w:tab w:val="left" w:pos="8676"/>
        </w:tabs>
        <w:spacing w:line="240" w:lineRule="auto"/>
        <w:ind w:left="2160" w:hanging="2160"/>
        <w:rPr>
          <w:rFonts w:ascii="Times New Roman" w:hAnsi="Times New Roman"/>
          <w:i/>
          <w:sz w:val="26"/>
          <w:szCs w:val="26"/>
        </w:rPr>
      </w:pPr>
    </w:p>
    <w:p w14:paraId="60D48BDE" w14:textId="74BBCFE1" w:rsidR="00E22DBC" w:rsidRDefault="00BD06D6" w:rsidP="00BD06D6">
      <w:pPr>
        <w:tabs>
          <w:tab w:val="center" w:pos="0"/>
          <w:tab w:val="left" w:pos="2160"/>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ab/>
      </w:r>
      <w:r w:rsidR="00E22DBC">
        <w:rPr>
          <w:rFonts w:ascii="Times New Roman" w:hAnsi="Times New Roman"/>
          <w:sz w:val="26"/>
          <w:szCs w:val="26"/>
        </w:rPr>
        <w:t xml:space="preserve">Generally, an expert witness may not comment on the credibility of an alleged victim.  However, an expert witness may testify on the credibility of a child in a sexual abuse prosecution, if the child victim testifies, the credibility of the child is attacked, and the expert is properly qualified. See:  </w:t>
      </w:r>
      <w:r w:rsidR="00E22DBC">
        <w:rPr>
          <w:rFonts w:ascii="Times New Roman" w:hAnsi="Times New Roman"/>
          <w:i/>
          <w:sz w:val="26"/>
          <w:szCs w:val="26"/>
        </w:rPr>
        <w:t>State v. Riggs,</w:t>
      </w:r>
      <w:r w:rsidR="00E22DBC">
        <w:rPr>
          <w:rFonts w:ascii="Times New Roman" w:hAnsi="Times New Roman"/>
          <w:sz w:val="26"/>
          <w:szCs w:val="26"/>
        </w:rPr>
        <w:t xml:space="preserve"> 327 Mont. 196, 113 P.3d 281(2005) and </w:t>
      </w:r>
      <w:r w:rsidR="00E22DBC">
        <w:rPr>
          <w:rFonts w:ascii="Times New Roman" w:hAnsi="Times New Roman"/>
          <w:i/>
          <w:sz w:val="26"/>
          <w:szCs w:val="26"/>
        </w:rPr>
        <w:t xml:space="preserve">State v. Scheffelman, </w:t>
      </w:r>
      <w:r w:rsidR="00E22DBC">
        <w:rPr>
          <w:rFonts w:ascii="Times New Roman" w:hAnsi="Times New Roman"/>
          <w:sz w:val="26"/>
          <w:szCs w:val="26"/>
        </w:rPr>
        <w:t>250 Mont. 334, 820 P.2d 1293 (1991).</w:t>
      </w:r>
    </w:p>
    <w:p w14:paraId="5506BF21"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7EDF3C03"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550E35ED"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1D37A23C"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7A57A92A"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4E041FED"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0F499DDE"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163A0E2A" w14:textId="77777777" w:rsidR="00E22DBC" w:rsidRDefault="00E22DBC" w:rsidP="00E22DBC">
      <w:pPr>
        <w:tabs>
          <w:tab w:val="center" w:pos="0"/>
          <w:tab w:val="left" w:pos="2160"/>
          <w:tab w:val="left" w:pos="6516"/>
          <w:tab w:val="left" w:pos="7236"/>
          <w:tab w:val="left" w:pos="7956"/>
          <w:tab w:val="left" w:pos="8676"/>
        </w:tabs>
        <w:spacing w:line="240" w:lineRule="auto"/>
        <w:ind w:left="2160"/>
        <w:rPr>
          <w:rFonts w:ascii="Times New Roman" w:hAnsi="Times New Roman"/>
          <w:sz w:val="26"/>
          <w:szCs w:val="26"/>
        </w:rPr>
      </w:pPr>
    </w:p>
    <w:p w14:paraId="78EE3DCA" w14:textId="77777777" w:rsidR="009D66DB" w:rsidRDefault="009D66DB">
      <w:pPr>
        <w:spacing w:after="160" w:line="259" w:lineRule="auto"/>
        <w:rPr>
          <w:rFonts w:ascii="Times New Roman" w:hAnsi="Times New Roman"/>
          <w:sz w:val="26"/>
          <w:szCs w:val="26"/>
        </w:rPr>
      </w:pPr>
      <w:r>
        <w:rPr>
          <w:rFonts w:ascii="Times New Roman" w:hAnsi="Times New Roman"/>
          <w:sz w:val="26"/>
          <w:szCs w:val="26"/>
        </w:rPr>
        <w:br w:type="page"/>
      </w:r>
    </w:p>
    <w:p w14:paraId="3621BF3F" w14:textId="68394A8F" w:rsidR="00E22DBC" w:rsidRDefault="00E22DBC" w:rsidP="009D66DB">
      <w:pPr>
        <w:spacing w:line="480" w:lineRule="exact"/>
        <w:jc w:val="center"/>
        <w:rPr>
          <w:rFonts w:ascii="Times New Roman" w:hAnsi="Times New Roman"/>
          <w:b/>
          <w:sz w:val="26"/>
          <w:szCs w:val="26"/>
        </w:rPr>
      </w:pPr>
      <w:r>
        <w:rPr>
          <w:rFonts w:ascii="Times New Roman" w:hAnsi="Times New Roman"/>
          <w:sz w:val="26"/>
          <w:szCs w:val="26"/>
        </w:rPr>
        <w:lastRenderedPageBreak/>
        <w:t xml:space="preserve">INSTRUCTION NO. </w:t>
      </w:r>
      <w:r>
        <w:rPr>
          <w:rFonts w:ascii="Times New Roman" w:hAnsi="Times New Roman"/>
          <w:b/>
          <w:sz w:val="26"/>
          <w:szCs w:val="26"/>
        </w:rPr>
        <w:t>[1-115]</w:t>
      </w:r>
    </w:p>
    <w:p w14:paraId="47B2ADA7" w14:textId="77777777" w:rsidR="00E22DBC" w:rsidRPr="007B5E43" w:rsidRDefault="00E22DBC" w:rsidP="00E22DBC">
      <w:pPr>
        <w:tabs>
          <w:tab w:val="left" w:pos="1530"/>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[Evidence – Deposition]</w:t>
      </w:r>
    </w:p>
    <w:p w14:paraId="2CBCAA5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During the trial of this case, some testimony has been read to you from depositions.  That testimony was taken before this trial from witnesses who were sworn in the same manner as witnesses who testified in Court.  Insofar as possible, deposition testimony is entitled to the same consideration, and is to be judged by you as to credibility, weighed, and otherwise considered in the same way as if the witness had been present, and had testified from the witness stand.</w:t>
      </w:r>
    </w:p>
    <w:p w14:paraId="5CE0DC0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965A008"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p>
    <w:p w14:paraId="0AB9222F"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3421AF6C"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0B538AB2"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3B2526B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1B4C109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5025CC0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510C11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ECD8BE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E7D7F0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F7FF70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B35AC0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516520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454BDB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1FDF42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68C9FF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BE17CC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CFBB1C4" w14:textId="77777777" w:rsidR="00E22DBC" w:rsidRPr="00951726" w:rsidRDefault="00E22DBC" w:rsidP="000C476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EDFAD88" w14:textId="0067E3CB"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15</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190BE54A"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7867F91C"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66FA6074" w14:textId="211AB7DA"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r>
        <w:rPr>
          <w:rFonts w:ascii="Times New Roman" w:hAnsi="Times New Roman"/>
          <w:b/>
          <w:sz w:val="26"/>
          <w:szCs w:val="26"/>
        </w:rPr>
        <w:lastRenderedPageBreak/>
        <w:t xml:space="preserve">[Evidence – Depositions, No. 1-115, </w:t>
      </w:r>
      <w:r w:rsidR="000C4761" w:rsidRPr="00984341">
        <w:rPr>
          <w:rFonts w:ascii="Times New Roman" w:hAnsi="Times New Roman"/>
          <w:b/>
          <w:sz w:val="26"/>
          <w:szCs w:val="26"/>
        </w:rPr>
        <w:t>2022</w:t>
      </w:r>
      <w:r>
        <w:rPr>
          <w:rFonts w:ascii="Times New Roman" w:hAnsi="Times New Roman"/>
          <w:b/>
          <w:sz w:val="26"/>
          <w:szCs w:val="26"/>
        </w:rPr>
        <w:t>, Comment]</w:t>
      </w:r>
    </w:p>
    <w:p w14:paraId="2E53268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p>
    <w:p w14:paraId="46FA8B9F" w14:textId="5C0AF9CA" w:rsidR="00E22DBC" w:rsidRPr="007B5E43"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sz w:val="26"/>
          <w:szCs w:val="26"/>
        </w:rPr>
      </w:pPr>
      <w:r>
        <w:rPr>
          <w:rFonts w:ascii="Times New Roman" w:hAnsi="Times New Roman"/>
          <w:sz w:val="26"/>
          <w:szCs w:val="26"/>
        </w:rPr>
        <w:t xml:space="preserve">COMMENT:     </w:t>
      </w:r>
      <w:r>
        <w:rPr>
          <w:rFonts w:ascii="Times New Roman" w:hAnsi="Times New Roman"/>
          <w:sz w:val="26"/>
          <w:szCs w:val="26"/>
        </w:rPr>
        <w:tab/>
        <w:t>Cite as MCJI 1-115</w:t>
      </w:r>
      <w:r w:rsidR="00890A59">
        <w:rPr>
          <w:rFonts w:ascii="Times New Roman" w:hAnsi="Times New Roman"/>
          <w:sz w:val="26"/>
          <w:szCs w:val="26"/>
        </w:rPr>
        <w:t>.</w:t>
      </w:r>
    </w:p>
    <w:p w14:paraId="14CB268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50920C18" w14:textId="77777777" w:rsidR="00E22DBC" w:rsidRPr="007B5E43"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[1-116]</w:t>
      </w:r>
    </w:p>
    <w:p w14:paraId="0DE6C2A6" w14:textId="77777777" w:rsidR="00E22DBC" w:rsidRPr="007B5E43" w:rsidRDefault="00E22DBC" w:rsidP="00E22DBC">
      <w:pPr>
        <w:tabs>
          <w:tab w:val="left" w:pos="1530"/>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[Evidence –  Videotaped Deposition]</w:t>
      </w:r>
    </w:p>
    <w:p w14:paraId="68C60A2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During the trial of this case, some testimony will be presented to you by a videotaped deposition.  The testimony was taken before this trial from a witness who was sworn in the same manner as witnesses who testified in Court.  Deposition testimony is entitled to the same consideration, and is to be judged by you as to credibility, weighed, and otherwise considered in the same way as if the witness had been present, and had testified from the witness stand.</w:t>
      </w:r>
    </w:p>
    <w:p w14:paraId="1081898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4862C27"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p>
    <w:p w14:paraId="3A58B6C6"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1EFC7495"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56112828"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61990BA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4760D98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69855A3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BE3ECB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1FC18E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F54C85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2956FD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9F06F9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rPr>
          <w:rFonts w:ascii="Times New Roman" w:hAnsi="Times New Roman"/>
          <w:sz w:val="26"/>
          <w:szCs w:val="26"/>
        </w:rPr>
      </w:pPr>
    </w:p>
    <w:p w14:paraId="37F5973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3B7355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AAB8CAA" w14:textId="66C57986"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22403DC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58E19D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7810E5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D0FE7E8" w14:textId="0871E6CE"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16</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47CC8DF9"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0D6F6B64"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2F92DB61" w14:textId="1B48C401"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[Evidence- Videotaped Deposition, No. 1-116, </w:t>
      </w:r>
      <w:r w:rsidR="000C4761" w:rsidRPr="00984341">
        <w:rPr>
          <w:rFonts w:ascii="Times New Roman" w:hAnsi="Times New Roman"/>
          <w:b/>
          <w:sz w:val="26"/>
          <w:szCs w:val="26"/>
        </w:rPr>
        <w:t>2022</w:t>
      </w:r>
      <w:r>
        <w:rPr>
          <w:rFonts w:ascii="Times New Roman" w:hAnsi="Times New Roman"/>
          <w:b/>
          <w:sz w:val="26"/>
          <w:szCs w:val="26"/>
        </w:rPr>
        <w:t>, Comment]</w:t>
      </w:r>
    </w:p>
    <w:p w14:paraId="2FF6F66D"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p>
    <w:p w14:paraId="30587370" w14:textId="2C1D975F" w:rsidR="00E22DBC" w:rsidRPr="00DE6AB9"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t xml:space="preserve">     </w:t>
      </w:r>
      <w:r>
        <w:rPr>
          <w:rFonts w:ascii="Times New Roman" w:hAnsi="Times New Roman"/>
          <w:sz w:val="26"/>
          <w:szCs w:val="26"/>
        </w:rPr>
        <w:tab/>
        <w:t>Cite as MCJI 1-116</w:t>
      </w:r>
      <w:r w:rsidR="00890A59">
        <w:rPr>
          <w:rFonts w:ascii="Times New Roman" w:hAnsi="Times New Roman"/>
          <w:sz w:val="26"/>
          <w:szCs w:val="26"/>
        </w:rPr>
        <w:t>.</w:t>
      </w:r>
    </w:p>
    <w:p w14:paraId="4C51603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68E5C1C0" w14:textId="77777777" w:rsidR="00E22DBC" w:rsidRDefault="00E22DBC" w:rsidP="00E22DBC">
      <w:pPr>
        <w:tabs>
          <w:tab w:val="left" w:pos="0"/>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[1-116(a)]</w:t>
      </w:r>
    </w:p>
    <w:p w14:paraId="5146C86D" w14:textId="77777777" w:rsidR="00E22DBC" w:rsidRPr="00DE6AB9" w:rsidRDefault="00E22DBC" w:rsidP="00E22DBC">
      <w:pPr>
        <w:spacing w:line="480" w:lineRule="exact"/>
        <w:rPr>
          <w:rFonts w:ascii="Times New Roman" w:hAnsi="Times New Roman"/>
          <w:b/>
          <w:sz w:val="26"/>
          <w:szCs w:val="26"/>
        </w:rPr>
      </w:pPr>
      <w:r>
        <w:rPr>
          <w:rFonts w:ascii="Times New Roman" w:hAnsi="Times New Roman"/>
          <w:b/>
          <w:sz w:val="26"/>
          <w:szCs w:val="26"/>
        </w:rPr>
        <w:t>[Evidence – Videotaped Deposition Presented]</w:t>
      </w:r>
    </w:p>
    <w:p w14:paraId="2383EA19" w14:textId="77777777" w:rsidR="00E22DBC" w:rsidRPr="00951726" w:rsidRDefault="00E22DBC" w:rsidP="00E22DBC">
      <w:pPr>
        <w:spacing w:line="480" w:lineRule="exact"/>
        <w:ind w:firstLine="720"/>
        <w:rPr>
          <w:rFonts w:ascii="Times New Roman" w:hAnsi="Times New Roman"/>
          <w:sz w:val="26"/>
          <w:szCs w:val="26"/>
        </w:rPr>
      </w:pPr>
      <w:r w:rsidRPr="00951726">
        <w:rPr>
          <w:rFonts w:ascii="Times New Roman" w:hAnsi="Times New Roman"/>
          <w:sz w:val="26"/>
          <w:szCs w:val="26"/>
        </w:rPr>
        <w:t>During the trial of this case, some testimony was presented to you by a videotaped deposition.  The testimony was taken before this trial from a witness who was sworn in the same manner as witnesses who testified in Court.  Deposition testimony is entitled to</w:t>
      </w:r>
      <w:r>
        <w:rPr>
          <w:rFonts w:ascii="Times New Roman" w:hAnsi="Times New Roman"/>
          <w:sz w:val="26"/>
          <w:szCs w:val="26"/>
        </w:rPr>
        <w:t xml:space="preserve"> </w:t>
      </w:r>
      <w:r w:rsidRPr="00951726">
        <w:rPr>
          <w:rFonts w:ascii="Times New Roman" w:hAnsi="Times New Roman"/>
          <w:sz w:val="26"/>
          <w:szCs w:val="26"/>
        </w:rPr>
        <w:t>the same consideration, and is to be judged by you as to credibility, weighed, and otherwise c</w:t>
      </w:r>
      <w:r>
        <w:rPr>
          <w:rFonts w:ascii="Times New Roman" w:hAnsi="Times New Roman"/>
          <w:sz w:val="26"/>
          <w:szCs w:val="26"/>
        </w:rPr>
        <w:t xml:space="preserve">onsidered in the same way as if </w:t>
      </w:r>
      <w:r w:rsidRPr="00951726">
        <w:rPr>
          <w:rFonts w:ascii="Times New Roman" w:hAnsi="Times New Roman"/>
          <w:sz w:val="26"/>
          <w:szCs w:val="26"/>
        </w:rPr>
        <w:t xml:space="preserve">the witness had </w:t>
      </w:r>
      <w:r>
        <w:rPr>
          <w:rFonts w:ascii="Times New Roman" w:hAnsi="Times New Roman"/>
          <w:sz w:val="26"/>
          <w:szCs w:val="26"/>
        </w:rPr>
        <w:t xml:space="preserve">been present, and had testified from the </w:t>
      </w:r>
      <w:r w:rsidRPr="00951726">
        <w:rPr>
          <w:rFonts w:ascii="Times New Roman" w:hAnsi="Times New Roman"/>
          <w:sz w:val="26"/>
          <w:szCs w:val="26"/>
        </w:rPr>
        <w:t>witness stand.</w:t>
      </w:r>
    </w:p>
    <w:p w14:paraId="16B8752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D73629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B3E70ED"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557F319A"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A37BB6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71CF8A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1D7B9B7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A07458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402E8B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EA78A4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C719EA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DE1A34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65D1BB8" w14:textId="40D3EF5C"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6CFD5FC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F50FBF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0DFDB8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6F5698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FDDAB8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609DA7F" w14:textId="58ED6494"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16(a)</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36014BBD"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AC361FB"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98D0D1D" w14:textId="06779E51"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[Evidence – Videotaped Deposition Presented, No. 1-116(a), </w:t>
      </w:r>
      <w:r w:rsidR="000C4761" w:rsidRPr="00984341">
        <w:rPr>
          <w:rFonts w:ascii="Times New Roman" w:hAnsi="Times New Roman"/>
          <w:b/>
          <w:sz w:val="26"/>
          <w:szCs w:val="26"/>
        </w:rPr>
        <w:t>2022</w:t>
      </w:r>
      <w:r>
        <w:rPr>
          <w:rFonts w:ascii="Times New Roman" w:hAnsi="Times New Roman"/>
          <w:b/>
          <w:sz w:val="26"/>
          <w:szCs w:val="26"/>
        </w:rPr>
        <w:t>, Comment]</w:t>
      </w:r>
    </w:p>
    <w:p w14:paraId="733CF0FE" w14:textId="77777777" w:rsidR="00E22DBC" w:rsidRPr="00595C03"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03F629DA" w14:textId="1D49F509" w:rsidR="00E22DBC" w:rsidRDefault="00BD06D6"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sidR="00E22DBC">
        <w:rPr>
          <w:rFonts w:ascii="Times New Roman" w:hAnsi="Times New Roman"/>
          <w:sz w:val="26"/>
          <w:szCs w:val="26"/>
        </w:rPr>
        <w:t>Cite as MCJI 1-016(a).</w:t>
      </w:r>
    </w:p>
    <w:p w14:paraId="15B04120" w14:textId="77777777" w:rsidR="00E22DBC" w:rsidRPr="00595C03"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[1-117]</w:t>
      </w:r>
    </w:p>
    <w:p w14:paraId="25BF338E" w14:textId="77777777" w:rsidR="00E22DBC" w:rsidRPr="00595C03" w:rsidRDefault="00E22DBC" w:rsidP="00E22DBC">
      <w:pPr>
        <w:spacing w:line="480" w:lineRule="exact"/>
        <w:rPr>
          <w:rFonts w:ascii="Times New Roman" w:hAnsi="Times New Roman"/>
          <w:b/>
          <w:sz w:val="26"/>
          <w:szCs w:val="26"/>
        </w:rPr>
      </w:pPr>
      <w:r>
        <w:rPr>
          <w:rFonts w:ascii="Times New Roman" w:hAnsi="Times New Roman"/>
          <w:b/>
          <w:sz w:val="26"/>
          <w:szCs w:val="26"/>
        </w:rPr>
        <w:t>[Evidence:  Direct and Circumstantial]</w:t>
      </w:r>
    </w:p>
    <w:p w14:paraId="33299AA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There are two kinds of evidence:  direct and circumstantial.</w:t>
      </w:r>
    </w:p>
    <w:p w14:paraId="5E1E471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Pr>
          <w:rFonts w:ascii="Times New Roman" w:hAnsi="Times New Roman"/>
          <w:sz w:val="26"/>
          <w:szCs w:val="26"/>
        </w:rPr>
        <w:tab/>
      </w:r>
      <w:r w:rsidRPr="00951726">
        <w:rPr>
          <w:rFonts w:ascii="Times New Roman" w:hAnsi="Times New Roman"/>
          <w:sz w:val="26"/>
          <w:szCs w:val="26"/>
        </w:rPr>
        <w:t>Direct evidence is when a witness testifies directly of his/her knowledge of the main fact or facts to be proven.</w:t>
      </w:r>
    </w:p>
    <w:p w14:paraId="4A99279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Circumstantial evidence is proof from which the Jury may infer other and connective facts which follow according to common experience.</w:t>
      </w:r>
    </w:p>
    <w:p w14:paraId="7090086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Both direct evidence and circumstantial evidence are acceptable as means of proof.  Neither is entitled to greater weight than the other.</w:t>
      </w:r>
    </w:p>
    <w:p w14:paraId="609FDECA" w14:textId="4067962B"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7032D734"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6976CE57"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0B9EC461"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4E07223"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617FD9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167C0B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45985A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9680DE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7E9913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675877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5DB6DF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9C5127E" w14:textId="1D92628F"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86324C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E87625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AD4F20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D51D341" w14:textId="77777777" w:rsidR="00E22DBC" w:rsidRDefault="00E22DBC" w:rsidP="000C4761">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7223A5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724A0ED" w14:textId="021B1D0B"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17</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6492CF98"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F32EC42"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065BB21C" w14:textId="38467EFD"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[Evidence:  Direct and Circumstantial, No. 1-117, </w:t>
      </w:r>
      <w:r w:rsidR="000C4761" w:rsidRPr="00984341">
        <w:rPr>
          <w:rFonts w:ascii="Times New Roman" w:hAnsi="Times New Roman"/>
          <w:b/>
          <w:sz w:val="26"/>
          <w:szCs w:val="26"/>
        </w:rPr>
        <w:t>2022</w:t>
      </w:r>
      <w:r>
        <w:rPr>
          <w:rFonts w:ascii="Times New Roman" w:hAnsi="Times New Roman"/>
          <w:b/>
          <w:sz w:val="26"/>
          <w:szCs w:val="26"/>
        </w:rPr>
        <w:t>, Comment]</w:t>
      </w:r>
    </w:p>
    <w:p w14:paraId="06CC968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71B81913" w14:textId="0644DAF3" w:rsidR="00E22DBC" w:rsidRPr="00A735E9" w:rsidRDefault="00BD06D6"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sidR="00E22DBC">
        <w:rPr>
          <w:rFonts w:ascii="Times New Roman" w:hAnsi="Times New Roman"/>
          <w:sz w:val="26"/>
          <w:szCs w:val="26"/>
        </w:rPr>
        <w:tab/>
        <w:t>Cite as MCJI 1-117</w:t>
      </w:r>
      <w:r w:rsidR="00890A59">
        <w:rPr>
          <w:rFonts w:ascii="Times New Roman" w:hAnsi="Times New Roman"/>
          <w:sz w:val="26"/>
          <w:szCs w:val="26"/>
        </w:rPr>
        <w:t>.</w:t>
      </w:r>
    </w:p>
    <w:p w14:paraId="3EA6F22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rPr>
          <w:rFonts w:ascii="Times New Roman" w:hAnsi="Times New Roman"/>
          <w:sz w:val="26"/>
          <w:szCs w:val="26"/>
        </w:rPr>
      </w:pPr>
    </w:p>
    <w:p w14:paraId="25A48C93"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[1-117(a)]</w:t>
      </w:r>
    </w:p>
    <w:p w14:paraId="34B1A50A" w14:textId="77777777" w:rsidR="00E22DBC" w:rsidRPr="00A81D2D" w:rsidRDefault="00E22DBC" w:rsidP="00E22DBC">
      <w:pPr>
        <w:spacing w:line="480" w:lineRule="exact"/>
        <w:rPr>
          <w:rFonts w:ascii="Times New Roman" w:hAnsi="Times New Roman"/>
          <w:b/>
          <w:sz w:val="26"/>
          <w:szCs w:val="26"/>
        </w:rPr>
      </w:pPr>
      <w:r>
        <w:rPr>
          <w:rFonts w:ascii="Times New Roman" w:hAnsi="Times New Roman"/>
          <w:b/>
          <w:sz w:val="26"/>
          <w:szCs w:val="26"/>
        </w:rPr>
        <w:t>[Evidence:  Solely Circumstantial]</w:t>
      </w:r>
    </w:p>
    <w:p w14:paraId="1E154EF8"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When circumstantial evidence is susceptible to two interpretations, one that supports guilt and the other that supports innocence, the jury determines which is most reasonable.</w:t>
      </w:r>
    </w:p>
    <w:p w14:paraId="32834DD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1878BB3"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1807037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31FF44A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8F8716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5E23A75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8D727B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11B8E6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932764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FF08DD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A7E10E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15A3BD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DB57D9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6A0F52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7EADD5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83B626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93BAC1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83B40AD" w14:textId="13DBBC07"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642CDB4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7E60A7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F2D3E5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5BE77A3" w14:textId="391358EC"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17(a)</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5054BA69"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5D802941"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63291600" w14:textId="0F9E8B5A"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[Evidence:  Solely Circumstantial, No. 1-117(a), </w:t>
      </w:r>
      <w:r w:rsidR="000C4761" w:rsidRPr="00984341">
        <w:rPr>
          <w:rFonts w:ascii="Times New Roman" w:hAnsi="Times New Roman"/>
          <w:b/>
          <w:sz w:val="26"/>
          <w:szCs w:val="26"/>
        </w:rPr>
        <w:t>2022</w:t>
      </w:r>
      <w:r>
        <w:rPr>
          <w:rFonts w:ascii="Times New Roman" w:hAnsi="Times New Roman"/>
          <w:b/>
          <w:sz w:val="26"/>
          <w:szCs w:val="26"/>
        </w:rPr>
        <w:t>, Source and Comment]</w:t>
      </w:r>
    </w:p>
    <w:p w14:paraId="3A3DEF5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jc w:val="both"/>
        <w:rPr>
          <w:rFonts w:ascii="Times New Roman" w:hAnsi="Times New Roman"/>
          <w:b/>
          <w:sz w:val="26"/>
          <w:szCs w:val="26"/>
        </w:rPr>
      </w:pPr>
    </w:p>
    <w:p w14:paraId="7514BC2B" w14:textId="77777777" w:rsidR="00E22DBC" w:rsidRDefault="00E22DBC" w:rsidP="00BD06D6">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State v. Hill</w:t>
      </w:r>
      <w:r>
        <w:rPr>
          <w:rFonts w:ascii="Times New Roman" w:hAnsi="Times New Roman"/>
          <w:sz w:val="26"/>
          <w:szCs w:val="26"/>
        </w:rPr>
        <w:t>, 328 Mont. 253, 119 P.3d 1210 (2005).</w:t>
      </w:r>
    </w:p>
    <w:p w14:paraId="3783A15A" w14:textId="77777777" w:rsidR="00E22DBC" w:rsidRDefault="00E22DBC" w:rsidP="00BD06D6">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28F92C45" w14:textId="3BF16892" w:rsidR="00E22DBC" w:rsidRPr="00984341" w:rsidRDefault="00E22DBC" w:rsidP="00BD06D6">
      <w:pPr>
        <w:tabs>
          <w:tab w:val="left" w:pos="-1980"/>
          <w:tab w:val="left" w:pos="-1260"/>
          <w:tab w:val="left" w:pos="-54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 xml:space="preserve">In </w:t>
      </w:r>
      <w:r>
        <w:rPr>
          <w:rFonts w:ascii="Times New Roman" w:hAnsi="Times New Roman"/>
          <w:i/>
          <w:sz w:val="26"/>
          <w:szCs w:val="26"/>
        </w:rPr>
        <w:t xml:space="preserve">State v. Bowman, </w:t>
      </w:r>
      <w:r>
        <w:rPr>
          <w:rFonts w:ascii="Times New Roman" w:hAnsi="Times New Roman"/>
          <w:sz w:val="26"/>
          <w:szCs w:val="26"/>
        </w:rPr>
        <w:t xml:space="preserve">321 Mont. 176, 89 P.3d 986 (2004), the Supreme Court overruled its earlier holding in </w:t>
      </w:r>
      <w:r>
        <w:rPr>
          <w:rFonts w:ascii="Times New Roman" w:hAnsi="Times New Roman"/>
          <w:i/>
          <w:sz w:val="26"/>
          <w:szCs w:val="26"/>
        </w:rPr>
        <w:t>State v. Ryan</w:t>
      </w:r>
      <w:r w:rsidR="00BD06D6">
        <w:rPr>
          <w:rFonts w:ascii="Times New Roman" w:hAnsi="Times New Roman"/>
          <w:sz w:val="26"/>
          <w:szCs w:val="26"/>
        </w:rPr>
        <w:t xml:space="preserve">, </w:t>
      </w:r>
      <w:r>
        <w:rPr>
          <w:rFonts w:ascii="Times New Roman" w:hAnsi="Times New Roman"/>
          <w:sz w:val="26"/>
          <w:szCs w:val="26"/>
        </w:rPr>
        <w:t>229 Mont. 7, 744 P.2d 1242 (19</w:t>
      </w:r>
      <w:r w:rsidR="00BD06D6">
        <w:rPr>
          <w:rFonts w:ascii="Times New Roman" w:hAnsi="Times New Roman"/>
          <w:sz w:val="26"/>
          <w:szCs w:val="26"/>
        </w:rPr>
        <w:t xml:space="preserve">87), upon which the 1999 MCJI </w:t>
      </w:r>
      <w:r>
        <w:rPr>
          <w:rFonts w:ascii="Times New Roman" w:hAnsi="Times New Roman"/>
          <w:sz w:val="26"/>
          <w:szCs w:val="26"/>
        </w:rPr>
        <w:t>version of this instruction was ba</w:t>
      </w:r>
      <w:r w:rsidR="00BD06D6">
        <w:rPr>
          <w:rFonts w:ascii="Times New Roman" w:hAnsi="Times New Roman"/>
          <w:sz w:val="26"/>
          <w:szCs w:val="26"/>
        </w:rPr>
        <w:t xml:space="preserve">sed.  Thus, the Court held that </w:t>
      </w:r>
      <w:r>
        <w:rPr>
          <w:rFonts w:ascii="Times New Roman" w:hAnsi="Times New Roman"/>
          <w:sz w:val="26"/>
          <w:szCs w:val="26"/>
        </w:rPr>
        <w:t>the 1999 version of MCJI 1-117(a)</w:t>
      </w:r>
      <w:r w:rsidR="00BD06D6">
        <w:rPr>
          <w:rFonts w:ascii="Times New Roman" w:hAnsi="Times New Roman"/>
          <w:sz w:val="26"/>
          <w:szCs w:val="26"/>
        </w:rPr>
        <w:t xml:space="preserve"> was not a correct statement of </w:t>
      </w:r>
      <w:r>
        <w:rPr>
          <w:rFonts w:ascii="Times New Roman" w:hAnsi="Times New Roman"/>
          <w:sz w:val="26"/>
          <w:szCs w:val="26"/>
        </w:rPr>
        <w:t xml:space="preserve">the law, and cautioned “practitioners” not to use it.  In keeping with the </w:t>
      </w:r>
      <w:r w:rsidRPr="00C2475A">
        <w:rPr>
          <w:rFonts w:ascii="Times New Roman" w:hAnsi="Times New Roman"/>
          <w:i/>
          <w:sz w:val="26"/>
          <w:szCs w:val="26"/>
        </w:rPr>
        <w:t>Bowman</w:t>
      </w:r>
      <w:r>
        <w:rPr>
          <w:rFonts w:ascii="Times New Roman" w:hAnsi="Times New Roman"/>
          <w:sz w:val="26"/>
          <w:szCs w:val="26"/>
        </w:rPr>
        <w:t xml:space="preserve"> case, the Commission has removed from the instruction, the language “the facts and circumstances must not only be entirely consistent with the theory of guilty, but must be inconsistent with any other rational theory or conclusion.”</w:t>
      </w:r>
      <w:r w:rsidR="000C4761">
        <w:rPr>
          <w:rFonts w:ascii="Times New Roman" w:hAnsi="Times New Roman"/>
          <w:sz w:val="26"/>
          <w:szCs w:val="26"/>
        </w:rPr>
        <w:t xml:space="preserve">  </w:t>
      </w:r>
      <w:r w:rsidR="000C4761" w:rsidRPr="00984341">
        <w:rPr>
          <w:rFonts w:ascii="Times New Roman" w:hAnsi="Times New Roman"/>
          <w:i/>
          <w:iCs/>
          <w:sz w:val="26"/>
          <w:szCs w:val="26"/>
        </w:rPr>
        <w:t>See State v. Sirles</w:t>
      </w:r>
      <w:r w:rsidR="000C4761" w:rsidRPr="00984341">
        <w:rPr>
          <w:rFonts w:ascii="Times New Roman" w:hAnsi="Times New Roman"/>
          <w:sz w:val="26"/>
          <w:szCs w:val="26"/>
        </w:rPr>
        <w:t xml:space="preserve">, 2010 MT 88, 356 Mont. 133, 231 P.3d 1089; </w:t>
      </w:r>
      <w:r w:rsidR="000C4761" w:rsidRPr="00984341">
        <w:rPr>
          <w:rFonts w:ascii="Times New Roman" w:hAnsi="Times New Roman"/>
          <w:i/>
          <w:iCs/>
          <w:sz w:val="26"/>
          <w:szCs w:val="26"/>
        </w:rPr>
        <w:t>State v. Sanchez</w:t>
      </w:r>
      <w:r w:rsidR="000C4761" w:rsidRPr="00984341">
        <w:rPr>
          <w:rFonts w:ascii="Times New Roman" w:hAnsi="Times New Roman"/>
          <w:sz w:val="26"/>
          <w:szCs w:val="26"/>
        </w:rPr>
        <w:t>, 2017 MT 192, 388 Mont. 262, 399 P.3d 886.</w:t>
      </w:r>
    </w:p>
    <w:p w14:paraId="7A240A10"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[1-117(b)]</w:t>
      </w:r>
    </w:p>
    <w:p w14:paraId="53A2EE17" w14:textId="77777777" w:rsidR="00E22DBC" w:rsidRPr="004D7172"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[Circumstantial – Inference of Mental State]</w:t>
      </w:r>
    </w:p>
    <w:p w14:paraId="2C94BFF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You are instructed that circumstantial evidence may be used to determine the existence of a particular mental state.  You may infer mental state from what the Defendant does and says and from all the facts and circumstances involved.</w:t>
      </w:r>
    </w:p>
    <w:p w14:paraId="61948DB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1B0D876A"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7110B07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284FBA7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601D5B06"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139F11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2781AFB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53E782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893B83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60E3C1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B23333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070930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9C6644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B0158E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DBD35D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EC8613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8462D1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73D529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D2F5221" w14:textId="6FC9153B"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B6E7AC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869066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02661C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B82AF8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F953892" w14:textId="519D0DCA"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17(b)</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18BB9E06"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70AA05DF"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6F240A8E" w14:textId="60A00386"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[Circumstantial – Inference of Mental State, No. 1-117(b), </w:t>
      </w:r>
      <w:r w:rsidR="000C4761" w:rsidRPr="00984341">
        <w:rPr>
          <w:rFonts w:ascii="Times New Roman" w:hAnsi="Times New Roman"/>
          <w:b/>
          <w:sz w:val="26"/>
          <w:szCs w:val="26"/>
        </w:rPr>
        <w:t>2022</w:t>
      </w:r>
      <w:r>
        <w:rPr>
          <w:rFonts w:ascii="Times New Roman" w:hAnsi="Times New Roman"/>
          <w:b/>
          <w:sz w:val="26"/>
          <w:szCs w:val="26"/>
        </w:rPr>
        <w:t>, Source and Comment]</w:t>
      </w:r>
    </w:p>
    <w:p w14:paraId="54B5D1B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5E3C05B7" w14:textId="77777777" w:rsidR="00E22DBC" w:rsidRDefault="00E22DBC" w:rsidP="009C4E6D">
      <w:pPr>
        <w:tabs>
          <w:tab w:val="left" w:pos="-1980"/>
          <w:tab w:val="left" w:pos="-1260"/>
          <w:tab w:val="left" w:pos="-54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 xml:space="preserve">SOURCE:   </w:t>
      </w:r>
      <w:r>
        <w:rPr>
          <w:rFonts w:ascii="Times New Roman" w:hAnsi="Times New Roman"/>
          <w:sz w:val="26"/>
          <w:szCs w:val="26"/>
        </w:rPr>
        <w:tab/>
      </w:r>
      <w:r>
        <w:rPr>
          <w:rFonts w:ascii="Times New Roman" w:hAnsi="Times New Roman"/>
          <w:sz w:val="26"/>
          <w:szCs w:val="26"/>
        </w:rPr>
        <w:tab/>
      </w:r>
      <w:r>
        <w:rPr>
          <w:rFonts w:ascii="Times New Roman" w:hAnsi="Times New Roman"/>
          <w:i/>
          <w:sz w:val="26"/>
          <w:szCs w:val="26"/>
        </w:rPr>
        <w:t>State v. Pierce</w:t>
      </w:r>
      <w:r>
        <w:rPr>
          <w:rFonts w:ascii="Times New Roman" w:hAnsi="Times New Roman"/>
          <w:sz w:val="26"/>
          <w:szCs w:val="26"/>
        </w:rPr>
        <w:t xml:space="preserve">, 199 Mont. 57, 647 P.2d 847 (1982), overruled in part on other grounds in </w:t>
      </w:r>
      <w:r>
        <w:rPr>
          <w:rFonts w:ascii="Times New Roman" w:hAnsi="Times New Roman"/>
          <w:i/>
          <w:sz w:val="26"/>
          <w:szCs w:val="26"/>
        </w:rPr>
        <w:t>State v. Tadewaldt,</w:t>
      </w:r>
      <w:r>
        <w:rPr>
          <w:rFonts w:ascii="Times New Roman" w:hAnsi="Times New Roman"/>
          <w:sz w:val="26"/>
          <w:szCs w:val="26"/>
        </w:rPr>
        <w:t xml:space="preserve"> 277 Mont. 261, 922 P.2d 463 (1996).</w:t>
      </w:r>
    </w:p>
    <w:p w14:paraId="3FB43750" w14:textId="77777777" w:rsidR="00E22DBC" w:rsidRDefault="00E22DBC" w:rsidP="009C4E6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7FBADF3C" w14:textId="77777777" w:rsidR="00E22DBC" w:rsidRDefault="00E22DBC" w:rsidP="009C4E6D">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 xml:space="preserve">COMMENT:  </w:t>
      </w:r>
      <w:r>
        <w:rPr>
          <w:rFonts w:ascii="Times New Roman" w:hAnsi="Times New Roman"/>
          <w:sz w:val="26"/>
          <w:szCs w:val="26"/>
        </w:rPr>
        <w:tab/>
        <w:t>This instruction may be considered in lieu of the inference instruction in</w:t>
      </w:r>
      <w:r>
        <w:rPr>
          <w:rFonts w:ascii="Times New Roman" w:hAnsi="Times New Roman"/>
          <w:sz w:val="26"/>
          <w:szCs w:val="26"/>
        </w:rPr>
        <w:tab/>
        <w:t>lieu of the inference instruction in Chapter Two, MCJI 2-108.</w:t>
      </w:r>
    </w:p>
    <w:p w14:paraId="3F130592" w14:textId="77777777" w:rsidR="00E22DBC"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57C986C8" w14:textId="77777777" w:rsidR="00E22DBC" w:rsidRPr="00B507DA"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69449134"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Pr>
          <w:rFonts w:ascii="Times New Roman" w:hAnsi="Times New Roman"/>
          <w:sz w:val="26"/>
          <w:szCs w:val="26"/>
        </w:rPr>
        <w:lastRenderedPageBreak/>
        <w:t xml:space="preserve">INSTRUCTION NO. </w:t>
      </w:r>
      <w:r>
        <w:rPr>
          <w:rFonts w:ascii="Times New Roman" w:hAnsi="Times New Roman"/>
          <w:b/>
          <w:sz w:val="26"/>
          <w:szCs w:val="26"/>
        </w:rPr>
        <w:t>[1-118]</w:t>
      </w:r>
    </w:p>
    <w:p w14:paraId="06835CF9" w14:textId="77777777" w:rsidR="00E22DBC" w:rsidRPr="004D7172"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[Evidence - Weight]</w:t>
      </w:r>
    </w:p>
    <w:p w14:paraId="7892713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In deciding the believability and weight to be given the testimony of a witness, you may consider evidence of any other statement or statements made by the witness which is inconsistent with the witness’s testimony at this trial.</w:t>
      </w:r>
    </w:p>
    <w:p w14:paraId="250DD34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This evidence may be considered by you for the purposes of testing the believability and weight of the witness’s testimony or to establish the truth of these statements as the jury shall determine.</w:t>
      </w:r>
    </w:p>
    <w:p w14:paraId="1E6FEABF"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68D569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6E3A9A6"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6EFFD0D"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3B3EC09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16EDB9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44EBD47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642257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2A3BFA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EFBAAA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7CEABB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E9EB72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9E4BF3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78954D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3BFB396" w14:textId="10407D96"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C595FC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BBB35EC"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8106B2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8EBE83A" w14:textId="44BB6701"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18</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45B036F8"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1439A4C8"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5F9B6B3" w14:textId="1A90620A"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[Evidence - Weight, No. 1-118, </w:t>
      </w:r>
      <w:r w:rsidR="000C4761" w:rsidRPr="00984341">
        <w:rPr>
          <w:rFonts w:ascii="Times New Roman" w:hAnsi="Times New Roman"/>
          <w:b/>
          <w:sz w:val="26"/>
          <w:szCs w:val="26"/>
        </w:rPr>
        <w:t>2022</w:t>
      </w:r>
      <w:r>
        <w:rPr>
          <w:rFonts w:ascii="Times New Roman" w:hAnsi="Times New Roman"/>
          <w:b/>
          <w:sz w:val="26"/>
          <w:szCs w:val="26"/>
        </w:rPr>
        <w:t>, Source and Comment]</w:t>
      </w:r>
    </w:p>
    <w:p w14:paraId="47E2D0C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63708E1A" w14:textId="77777777" w:rsidR="00E22DBC"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7956" w:hanging="7956"/>
        <w:jc w:val="both"/>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 xml:space="preserve">Rule 801 (d), Montana Rules of Evidence. </w:t>
      </w:r>
    </w:p>
    <w:p w14:paraId="7008688A" w14:textId="77777777" w:rsidR="00E22DBC" w:rsidRDefault="00E22DBC" w:rsidP="00E22DBC">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8676"/>
        </w:tabs>
        <w:spacing w:line="240" w:lineRule="auto"/>
        <w:ind w:left="2160" w:hanging="2160"/>
        <w:jc w:val="both"/>
        <w:rPr>
          <w:rFonts w:ascii="Times New Roman" w:hAnsi="Times New Roman"/>
          <w:sz w:val="26"/>
          <w:szCs w:val="26"/>
        </w:rPr>
      </w:pPr>
    </w:p>
    <w:p w14:paraId="0D9F61F5" w14:textId="6E7D9893" w:rsidR="00E22DBC" w:rsidRPr="00951726" w:rsidRDefault="00E22DBC" w:rsidP="00E22DBC">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8676"/>
        </w:tabs>
        <w:spacing w:line="240" w:lineRule="auto"/>
        <w:ind w:left="2160" w:hanging="2160"/>
        <w:rPr>
          <w:rFonts w:ascii="Times New Roman" w:hAnsi="Times New Roman"/>
          <w:sz w:val="26"/>
          <w:szCs w:val="26"/>
        </w:rPr>
      </w:pPr>
      <w:r>
        <w:rPr>
          <w:rFonts w:ascii="Times New Roman" w:hAnsi="Times New Roman"/>
          <w:sz w:val="26"/>
          <w:szCs w:val="26"/>
        </w:rPr>
        <w:t xml:space="preserve">COMMENT:  </w:t>
      </w:r>
      <w:r>
        <w:rPr>
          <w:rFonts w:ascii="Times New Roman" w:hAnsi="Times New Roman"/>
          <w:sz w:val="26"/>
          <w:szCs w:val="26"/>
        </w:rPr>
        <w:tab/>
        <w:t xml:space="preserve">This instruction should only be given in cases where there is evidence that a witness has made inconsistent statements.  Note that in </w:t>
      </w:r>
      <w:r>
        <w:rPr>
          <w:rFonts w:ascii="Times New Roman" w:hAnsi="Times New Roman"/>
          <w:i/>
          <w:sz w:val="26"/>
          <w:szCs w:val="26"/>
        </w:rPr>
        <w:t>State v.</w:t>
      </w:r>
      <w:r w:rsidR="00984341">
        <w:rPr>
          <w:rFonts w:ascii="Times New Roman" w:hAnsi="Times New Roman"/>
          <w:i/>
          <w:sz w:val="26"/>
          <w:szCs w:val="26"/>
        </w:rPr>
        <w:t xml:space="preserve"> </w:t>
      </w:r>
      <w:r>
        <w:rPr>
          <w:rFonts w:ascii="Times New Roman" w:hAnsi="Times New Roman"/>
          <w:i/>
          <w:sz w:val="26"/>
          <w:szCs w:val="26"/>
        </w:rPr>
        <w:t xml:space="preserve">White Water, </w:t>
      </w:r>
      <w:r>
        <w:rPr>
          <w:rFonts w:ascii="Times New Roman" w:hAnsi="Times New Roman"/>
          <w:sz w:val="26"/>
          <w:szCs w:val="26"/>
        </w:rPr>
        <w:t>194 Mont. 85, 634 P.2d 636 (1981), the Montana Supreme Court held that convictions cannot rest solely on inconsistent statements.</w:t>
      </w:r>
      <w:r w:rsidR="000C4761">
        <w:rPr>
          <w:rFonts w:ascii="Times New Roman" w:hAnsi="Times New Roman"/>
          <w:sz w:val="26"/>
          <w:szCs w:val="26"/>
        </w:rPr>
        <w:t xml:space="preserve">  </w:t>
      </w:r>
      <w:r>
        <w:rPr>
          <w:rFonts w:ascii="Times New Roman" w:hAnsi="Times New Roman"/>
          <w:sz w:val="26"/>
          <w:szCs w:val="26"/>
        </w:rPr>
        <w:t xml:space="preserve">See also </w:t>
      </w:r>
      <w:r>
        <w:rPr>
          <w:rFonts w:ascii="Times New Roman" w:hAnsi="Times New Roman"/>
          <w:i/>
          <w:sz w:val="26"/>
          <w:szCs w:val="26"/>
        </w:rPr>
        <w:t>State v. Giant</w:t>
      </w:r>
      <w:r>
        <w:rPr>
          <w:rFonts w:ascii="Times New Roman" w:hAnsi="Times New Roman"/>
          <w:sz w:val="26"/>
          <w:szCs w:val="26"/>
        </w:rPr>
        <w:t xml:space="preserve">, 307 Mont. 74, 37 P.3d 49 (2001), overruled in part on other grounds in </w:t>
      </w:r>
      <w:r>
        <w:rPr>
          <w:rFonts w:ascii="Times New Roman" w:hAnsi="Times New Roman"/>
          <w:i/>
          <w:sz w:val="26"/>
          <w:szCs w:val="26"/>
        </w:rPr>
        <w:t>State v. Swann</w:t>
      </w:r>
      <w:r>
        <w:rPr>
          <w:rFonts w:ascii="Times New Roman" w:hAnsi="Times New Roman"/>
          <w:sz w:val="26"/>
          <w:szCs w:val="26"/>
        </w:rPr>
        <w:t xml:space="preserve"> 307 Mont. 74, 37 P.3d 49 (2001). </w:t>
      </w:r>
      <w:r w:rsidRPr="00951726">
        <w:rPr>
          <w:rFonts w:ascii="Times New Roman" w:hAnsi="Times New Roman"/>
          <w:sz w:val="26"/>
          <w:szCs w:val="26"/>
        </w:rPr>
        <w:tab/>
      </w:r>
      <w:r w:rsidRPr="00951726">
        <w:rPr>
          <w:rFonts w:ascii="Times New Roman" w:hAnsi="Times New Roman"/>
          <w:sz w:val="26"/>
          <w:szCs w:val="26"/>
        </w:rPr>
        <w:tab/>
      </w:r>
    </w:p>
    <w:p w14:paraId="367DB62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7956" w:hanging="7956"/>
        <w:rPr>
          <w:rFonts w:ascii="Times New Roman" w:hAnsi="Times New Roman"/>
          <w:sz w:val="26"/>
          <w:szCs w:val="26"/>
        </w:rPr>
      </w:pPr>
    </w:p>
    <w:p w14:paraId="0FC25203" w14:textId="77777777"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[1-119]</w:t>
      </w:r>
    </w:p>
    <w:p w14:paraId="2CD0EE05" w14:textId="77777777" w:rsidR="00E22DBC" w:rsidRPr="00480CA1"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[Admissions or Confessions]</w:t>
      </w:r>
    </w:p>
    <w:p w14:paraId="664800B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 statement made by a Defendant other than at this trial may be an admission or a confession.</w:t>
      </w:r>
    </w:p>
    <w:p w14:paraId="73516B7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 confession, as applied in criminal law, is a statement by a person made after the offense was committed that he/she committed or participated in the commission of a crime.  An admission is a statement made by the accused, direct or implied, of facts pertinent to the issue, and tending, in connection with proof of other facts, to prove his/her guilt.  A conviction cannot be based on an admission or confession alone.</w:t>
      </w:r>
    </w:p>
    <w:p w14:paraId="15938F8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The circumstances under which the statement was made may be considered in determining its credibility or weight.  You are the exclusive judges as to whether an admission or a confession was made by the Defendant, and if so, whether such statement is true in whole or in part.  If you should find that any such statement is entirely untrue, you must reject it.  If you find it is true in part, you may consider that part which you find to be true.</w:t>
      </w:r>
    </w:p>
    <w:p w14:paraId="58F671A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Evidence of an unrecorded oral admission or oral confession of the Defendant should be viewed with caution.</w:t>
      </w:r>
    </w:p>
    <w:p w14:paraId="0174042B"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5AD0A4E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11545153"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6AC09CB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jc w:val="both"/>
        <w:rPr>
          <w:rFonts w:ascii="Times New Roman" w:hAnsi="Times New Roman"/>
          <w:sz w:val="26"/>
          <w:szCs w:val="26"/>
        </w:rPr>
      </w:pPr>
    </w:p>
    <w:p w14:paraId="1FCBBAF5"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5D01DAC"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309F478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69885B49"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F22FDC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3FB28F8" w14:textId="151E8E6E"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355F9D0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0178403" w14:textId="5E683298"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19</w:t>
      </w:r>
      <w:r>
        <w:rPr>
          <w:rFonts w:ascii="Times New Roman" w:hAnsi="Times New Roman"/>
          <w:sz w:val="26"/>
          <w:szCs w:val="26"/>
        </w:rPr>
        <w:t xml:space="preserve"> (</w:t>
      </w:r>
      <w:r w:rsidR="000C4761" w:rsidRPr="00984341">
        <w:rPr>
          <w:rFonts w:ascii="Times New Roman" w:hAnsi="Times New Roman"/>
          <w:sz w:val="26"/>
          <w:szCs w:val="26"/>
        </w:rPr>
        <w:t>2022</w:t>
      </w:r>
      <w:r>
        <w:rPr>
          <w:rFonts w:ascii="Times New Roman" w:hAnsi="Times New Roman"/>
          <w:sz w:val="26"/>
          <w:szCs w:val="26"/>
        </w:rPr>
        <w:t>)</w:t>
      </w:r>
    </w:p>
    <w:p w14:paraId="02735A96"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1E66DC60"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38199BF0" w14:textId="300DD13B" w:rsidR="00E22DBC" w:rsidRPr="009C4E6D" w:rsidRDefault="009C4E6D" w:rsidP="009C4E6D">
      <w:pPr>
        <w:spacing w:after="160" w:line="259" w:lineRule="auto"/>
        <w:rPr>
          <w:rFonts w:ascii="Times New Roman" w:hAnsi="Times New Roman"/>
          <w:sz w:val="26"/>
          <w:szCs w:val="26"/>
        </w:rPr>
      </w:pPr>
      <w:r>
        <w:rPr>
          <w:rFonts w:ascii="Times New Roman" w:hAnsi="Times New Roman"/>
          <w:sz w:val="26"/>
          <w:szCs w:val="26"/>
        </w:rPr>
        <w:br w:type="page"/>
      </w:r>
      <w:r w:rsidR="00E22DBC">
        <w:rPr>
          <w:rFonts w:ascii="Times New Roman" w:hAnsi="Times New Roman"/>
          <w:b/>
          <w:sz w:val="26"/>
          <w:szCs w:val="26"/>
        </w:rPr>
        <w:lastRenderedPageBreak/>
        <w:t xml:space="preserve">[Admissions or Confessions, No. 1-119, </w:t>
      </w:r>
      <w:r w:rsidR="000C4761" w:rsidRPr="00984341">
        <w:rPr>
          <w:rFonts w:ascii="Times New Roman" w:hAnsi="Times New Roman"/>
          <w:b/>
          <w:sz w:val="26"/>
          <w:szCs w:val="26"/>
        </w:rPr>
        <w:t>2022</w:t>
      </w:r>
      <w:r w:rsidR="00E22DBC">
        <w:rPr>
          <w:rFonts w:ascii="Times New Roman" w:hAnsi="Times New Roman"/>
          <w:b/>
          <w:sz w:val="26"/>
          <w:szCs w:val="26"/>
        </w:rPr>
        <w:t>, Source and Comment]</w:t>
      </w:r>
    </w:p>
    <w:p w14:paraId="49801430" w14:textId="77777777" w:rsidR="00E22DBC" w:rsidRDefault="00E22DBC" w:rsidP="00E22DBC">
      <w:pPr>
        <w:spacing w:line="240" w:lineRule="auto"/>
        <w:rPr>
          <w:rFonts w:ascii="Times New Roman" w:hAnsi="Times New Roman"/>
          <w:b/>
          <w:sz w:val="26"/>
          <w:szCs w:val="26"/>
        </w:rPr>
      </w:pPr>
    </w:p>
    <w:p w14:paraId="519352A6" w14:textId="1D2095BC" w:rsidR="00E22DBC" w:rsidRDefault="00E22DBC" w:rsidP="00E22DBC">
      <w:pPr>
        <w:spacing w:line="240" w:lineRule="auto"/>
        <w:rPr>
          <w:rFonts w:ascii="Times New Roman" w:hAnsi="Times New Roman"/>
          <w:sz w:val="26"/>
          <w:szCs w:val="26"/>
        </w:rPr>
      </w:pPr>
      <w:r>
        <w:rPr>
          <w:rFonts w:ascii="Times New Roman" w:hAnsi="Times New Roman"/>
          <w:sz w:val="26"/>
          <w:szCs w:val="26"/>
        </w:rPr>
        <w:t>SOURCE:</w:t>
      </w:r>
      <w:r w:rsidR="009C4E6D">
        <w:rPr>
          <w:rFonts w:ascii="Times New Roman" w:hAnsi="Times New Roman"/>
          <w:sz w:val="26"/>
          <w:szCs w:val="26"/>
        </w:rPr>
        <w:tab/>
      </w:r>
      <w:r>
        <w:rPr>
          <w:rFonts w:ascii="Times New Roman" w:hAnsi="Times New Roman"/>
          <w:sz w:val="26"/>
          <w:szCs w:val="26"/>
        </w:rPr>
        <w:tab/>
        <w:t>MCA § 46-13-301 (</w:t>
      </w:r>
      <w:r w:rsidR="000C4761" w:rsidRPr="00984341">
        <w:rPr>
          <w:rFonts w:ascii="Times New Roman" w:hAnsi="Times New Roman"/>
          <w:sz w:val="26"/>
          <w:szCs w:val="26"/>
        </w:rPr>
        <w:t>2021</w:t>
      </w:r>
      <w:r>
        <w:rPr>
          <w:rFonts w:ascii="Times New Roman" w:hAnsi="Times New Roman"/>
          <w:sz w:val="26"/>
          <w:szCs w:val="26"/>
        </w:rPr>
        <w:t>)</w:t>
      </w:r>
    </w:p>
    <w:p w14:paraId="1BD682A6" w14:textId="77777777" w:rsidR="00E22DBC" w:rsidRDefault="00E22DBC" w:rsidP="00E22DBC">
      <w:pPr>
        <w:tabs>
          <w:tab w:val="center" w:pos="4410"/>
          <w:tab w:val="left" w:pos="5076"/>
          <w:tab w:val="left" w:pos="5796"/>
          <w:tab w:val="left" w:pos="6516"/>
          <w:tab w:val="left" w:pos="7236"/>
          <w:tab w:val="left" w:pos="7956"/>
          <w:tab w:val="left" w:pos="8676"/>
        </w:tabs>
        <w:spacing w:line="240" w:lineRule="auto"/>
        <w:rPr>
          <w:rFonts w:ascii="Times New Roman" w:hAnsi="Times New Roman"/>
          <w:sz w:val="26"/>
          <w:szCs w:val="26"/>
        </w:rPr>
      </w:pPr>
    </w:p>
    <w:p w14:paraId="0F5ED3B4" w14:textId="13B57E2F" w:rsidR="00E22DBC" w:rsidRPr="009D251B" w:rsidRDefault="00E22DBC" w:rsidP="00E22DBC">
      <w:pPr>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t xml:space="preserve">In </w:t>
      </w:r>
      <w:r>
        <w:rPr>
          <w:rFonts w:ascii="Times New Roman" w:hAnsi="Times New Roman"/>
          <w:i/>
          <w:sz w:val="26"/>
          <w:szCs w:val="26"/>
        </w:rPr>
        <w:t>State v. Grey</w:t>
      </w:r>
      <w:r>
        <w:rPr>
          <w:rFonts w:ascii="Times New Roman" w:hAnsi="Times New Roman"/>
          <w:sz w:val="26"/>
          <w:szCs w:val="26"/>
        </w:rPr>
        <w:t xml:space="preserve">, 274 Mont. 206, 907 P.2d 951 (1995), the Court noted that the failure of an officer to preserve some tangible record of the giving of the Miranda warnings, and knowing, intelligent waiver by the detainee will be viewed with distrust. </w:t>
      </w:r>
      <w:r w:rsidR="00EA40F3">
        <w:rPr>
          <w:rFonts w:ascii="Times New Roman" w:hAnsi="Times New Roman"/>
          <w:sz w:val="26"/>
          <w:szCs w:val="26"/>
        </w:rPr>
        <w:t xml:space="preserve"> </w:t>
      </w:r>
      <w:r>
        <w:rPr>
          <w:rFonts w:ascii="Times New Roman" w:hAnsi="Times New Roman"/>
          <w:sz w:val="26"/>
          <w:szCs w:val="26"/>
        </w:rPr>
        <w:t>See also MCA §§ 46-13-301 and 46-16-215 relating to the admissibility of a confession.</w:t>
      </w:r>
      <w:r w:rsidRPr="00951726">
        <w:rPr>
          <w:rFonts w:ascii="Times New Roman" w:hAnsi="Times New Roman"/>
          <w:sz w:val="26"/>
          <w:szCs w:val="26"/>
        </w:rPr>
        <w:br w:type="page"/>
      </w:r>
      <w:r w:rsidRPr="00951726">
        <w:rPr>
          <w:rFonts w:ascii="Times New Roman" w:hAnsi="Times New Roman"/>
          <w:sz w:val="26"/>
          <w:szCs w:val="26"/>
        </w:rPr>
        <w:lastRenderedPageBreak/>
        <w:t xml:space="preserve"> INSTRUC</w:t>
      </w:r>
      <w:r>
        <w:rPr>
          <w:rFonts w:ascii="Times New Roman" w:hAnsi="Times New Roman"/>
          <w:sz w:val="26"/>
          <w:szCs w:val="26"/>
        </w:rPr>
        <w:t xml:space="preserve">TION NO. </w:t>
      </w:r>
      <w:r>
        <w:rPr>
          <w:rFonts w:ascii="Times New Roman" w:hAnsi="Times New Roman"/>
          <w:b/>
          <w:sz w:val="26"/>
          <w:szCs w:val="26"/>
        </w:rPr>
        <w:t>[1-120]</w:t>
      </w:r>
    </w:p>
    <w:p w14:paraId="43EC591D" w14:textId="77777777" w:rsidR="00E22DBC" w:rsidRPr="002470CD"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b/>
          <w:sz w:val="26"/>
          <w:szCs w:val="26"/>
        </w:rPr>
      </w:pPr>
      <w:r>
        <w:rPr>
          <w:rFonts w:ascii="Times New Roman" w:hAnsi="Times New Roman"/>
          <w:b/>
          <w:sz w:val="26"/>
          <w:szCs w:val="26"/>
        </w:rPr>
        <w:t>[Evidence of Other Acts]</w:t>
      </w:r>
    </w:p>
    <w:p w14:paraId="5D23744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The State </w:t>
      </w:r>
      <w:r w:rsidRPr="00901043">
        <w:rPr>
          <w:rFonts w:ascii="Times New Roman" w:hAnsi="Times New Roman"/>
          <w:b/>
          <w:sz w:val="26"/>
          <w:szCs w:val="26"/>
        </w:rPr>
        <w:t>[will now offer]</w:t>
      </w:r>
      <w:r w:rsidRPr="00951726">
        <w:rPr>
          <w:rFonts w:ascii="Times New Roman" w:hAnsi="Times New Roman"/>
          <w:sz w:val="26"/>
          <w:szCs w:val="26"/>
        </w:rPr>
        <w:t xml:space="preserve"> </w:t>
      </w:r>
      <w:r w:rsidRPr="00901043">
        <w:rPr>
          <w:rFonts w:ascii="Times New Roman" w:hAnsi="Times New Roman"/>
          <w:b/>
          <w:sz w:val="26"/>
          <w:szCs w:val="26"/>
        </w:rPr>
        <w:t>[has offered]</w:t>
      </w:r>
      <w:r w:rsidRPr="00951726">
        <w:rPr>
          <w:rFonts w:ascii="Times New Roman" w:hAnsi="Times New Roman"/>
          <w:sz w:val="26"/>
          <w:szCs w:val="26"/>
        </w:rPr>
        <w:t xml:space="preserve"> evidence that the Defendant at another time engaged in </w:t>
      </w:r>
      <w:r w:rsidRPr="00901043">
        <w:rPr>
          <w:rFonts w:ascii="Times New Roman" w:hAnsi="Times New Roman"/>
          <w:b/>
          <w:sz w:val="26"/>
          <w:szCs w:val="26"/>
        </w:rPr>
        <w:t>[other crimes]</w:t>
      </w:r>
      <w:r w:rsidRPr="00951726">
        <w:rPr>
          <w:rFonts w:ascii="Times New Roman" w:hAnsi="Times New Roman"/>
          <w:sz w:val="26"/>
          <w:szCs w:val="26"/>
        </w:rPr>
        <w:t xml:space="preserve"> </w:t>
      </w:r>
      <w:r w:rsidRPr="00901043">
        <w:rPr>
          <w:rFonts w:ascii="Times New Roman" w:hAnsi="Times New Roman"/>
          <w:b/>
          <w:sz w:val="26"/>
          <w:szCs w:val="26"/>
        </w:rPr>
        <w:t>[wrongs]</w:t>
      </w:r>
      <w:r w:rsidRPr="00951726">
        <w:rPr>
          <w:rFonts w:ascii="Times New Roman" w:hAnsi="Times New Roman"/>
          <w:sz w:val="26"/>
          <w:szCs w:val="26"/>
        </w:rPr>
        <w:t xml:space="preserve"> or </w:t>
      </w:r>
      <w:r w:rsidRPr="00901043">
        <w:rPr>
          <w:rFonts w:ascii="Times New Roman" w:hAnsi="Times New Roman"/>
          <w:b/>
          <w:sz w:val="26"/>
          <w:szCs w:val="26"/>
        </w:rPr>
        <w:t>[acts]</w:t>
      </w:r>
      <w:r w:rsidRPr="00951726">
        <w:rPr>
          <w:rFonts w:ascii="Times New Roman" w:hAnsi="Times New Roman"/>
          <w:sz w:val="26"/>
          <w:szCs w:val="26"/>
        </w:rPr>
        <w:t xml:space="preserve">.  That evidence was not admitted to prove the character of the Defendant </w:t>
      </w:r>
      <w:r>
        <w:rPr>
          <w:rFonts w:ascii="Times New Roman" w:hAnsi="Times New Roman"/>
          <w:sz w:val="26"/>
          <w:szCs w:val="26"/>
        </w:rPr>
        <w:t>or</w:t>
      </w:r>
      <w:r w:rsidRPr="00951726">
        <w:rPr>
          <w:rFonts w:ascii="Times New Roman" w:hAnsi="Times New Roman"/>
          <w:sz w:val="26"/>
          <w:szCs w:val="26"/>
        </w:rPr>
        <w:t xml:space="preserve"> to show he acted in conformity therewith.  The only purpose of admitting that evidence was to show </w:t>
      </w:r>
      <w:r w:rsidRPr="00901043">
        <w:rPr>
          <w:rFonts w:ascii="Times New Roman" w:hAnsi="Times New Roman"/>
          <w:b/>
          <w:sz w:val="26"/>
          <w:szCs w:val="26"/>
        </w:rPr>
        <w:t>[proof of motive]</w:t>
      </w:r>
      <w:r w:rsidRPr="00951726">
        <w:rPr>
          <w:rFonts w:ascii="Times New Roman" w:hAnsi="Times New Roman"/>
          <w:sz w:val="26"/>
          <w:szCs w:val="26"/>
        </w:rPr>
        <w:t xml:space="preserve"> </w:t>
      </w:r>
      <w:r w:rsidRPr="00901043">
        <w:rPr>
          <w:rFonts w:ascii="Times New Roman" w:hAnsi="Times New Roman"/>
          <w:b/>
          <w:sz w:val="26"/>
          <w:szCs w:val="26"/>
        </w:rPr>
        <w:t>[opportunity]</w:t>
      </w:r>
      <w:r w:rsidRPr="00951726">
        <w:rPr>
          <w:rFonts w:ascii="Times New Roman" w:hAnsi="Times New Roman"/>
          <w:sz w:val="26"/>
          <w:szCs w:val="26"/>
        </w:rPr>
        <w:t xml:space="preserve"> </w:t>
      </w:r>
      <w:r w:rsidRPr="00901043">
        <w:rPr>
          <w:rFonts w:ascii="Times New Roman" w:hAnsi="Times New Roman"/>
          <w:b/>
          <w:sz w:val="26"/>
          <w:szCs w:val="26"/>
        </w:rPr>
        <w:t>[plan]</w:t>
      </w:r>
      <w:r w:rsidRPr="00951726">
        <w:rPr>
          <w:rFonts w:ascii="Times New Roman" w:hAnsi="Times New Roman"/>
          <w:sz w:val="26"/>
          <w:szCs w:val="26"/>
        </w:rPr>
        <w:t xml:space="preserve"> </w:t>
      </w:r>
      <w:r w:rsidRPr="00901043">
        <w:rPr>
          <w:rFonts w:ascii="Times New Roman" w:hAnsi="Times New Roman"/>
          <w:b/>
          <w:sz w:val="26"/>
          <w:szCs w:val="26"/>
        </w:rPr>
        <w:t>[knowledge]</w:t>
      </w:r>
      <w:r w:rsidRPr="00951726">
        <w:rPr>
          <w:rFonts w:ascii="Times New Roman" w:hAnsi="Times New Roman"/>
          <w:sz w:val="26"/>
          <w:szCs w:val="26"/>
        </w:rPr>
        <w:t xml:space="preserve"> </w:t>
      </w:r>
      <w:r w:rsidRPr="00901043">
        <w:rPr>
          <w:rFonts w:ascii="Times New Roman" w:hAnsi="Times New Roman"/>
          <w:b/>
          <w:sz w:val="26"/>
          <w:szCs w:val="26"/>
        </w:rPr>
        <w:t>[identity]</w:t>
      </w:r>
      <w:r w:rsidRPr="00951726">
        <w:rPr>
          <w:rFonts w:ascii="Times New Roman" w:hAnsi="Times New Roman"/>
          <w:sz w:val="26"/>
          <w:szCs w:val="26"/>
        </w:rPr>
        <w:t xml:space="preserve"> </w:t>
      </w:r>
      <w:r w:rsidRPr="00901043">
        <w:rPr>
          <w:rFonts w:ascii="Times New Roman" w:hAnsi="Times New Roman"/>
          <w:b/>
          <w:sz w:val="26"/>
          <w:szCs w:val="26"/>
        </w:rPr>
        <w:t>[absence of mistake or accident]</w:t>
      </w:r>
      <w:r w:rsidRPr="00951726">
        <w:rPr>
          <w:rFonts w:ascii="Times New Roman" w:hAnsi="Times New Roman"/>
          <w:sz w:val="26"/>
          <w:szCs w:val="26"/>
        </w:rPr>
        <w:t>.  You may not use that evidence for any other purpose.</w:t>
      </w:r>
    </w:p>
    <w:p w14:paraId="34304087"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 xml:space="preserve">The Defendant is not being tried for that other </w:t>
      </w:r>
      <w:r w:rsidRPr="00901043">
        <w:rPr>
          <w:rFonts w:ascii="Times New Roman" w:hAnsi="Times New Roman"/>
          <w:b/>
          <w:sz w:val="26"/>
          <w:szCs w:val="26"/>
        </w:rPr>
        <w:t>[crime]</w:t>
      </w:r>
      <w:r w:rsidRPr="00951726">
        <w:rPr>
          <w:rFonts w:ascii="Times New Roman" w:hAnsi="Times New Roman"/>
          <w:sz w:val="26"/>
          <w:szCs w:val="26"/>
        </w:rPr>
        <w:t xml:space="preserve"> </w:t>
      </w:r>
      <w:r w:rsidRPr="00901043">
        <w:rPr>
          <w:rFonts w:ascii="Times New Roman" w:hAnsi="Times New Roman"/>
          <w:b/>
          <w:sz w:val="26"/>
          <w:szCs w:val="26"/>
        </w:rPr>
        <w:t>[wrong]</w:t>
      </w:r>
      <w:r w:rsidRPr="00951726">
        <w:rPr>
          <w:rFonts w:ascii="Times New Roman" w:hAnsi="Times New Roman"/>
          <w:sz w:val="26"/>
          <w:szCs w:val="26"/>
        </w:rPr>
        <w:t xml:space="preserve"> or </w:t>
      </w:r>
      <w:r w:rsidRPr="00901043">
        <w:rPr>
          <w:rFonts w:ascii="Times New Roman" w:hAnsi="Times New Roman"/>
          <w:b/>
          <w:sz w:val="26"/>
          <w:szCs w:val="26"/>
        </w:rPr>
        <w:t>[act]</w:t>
      </w:r>
      <w:r w:rsidRPr="00951726">
        <w:rPr>
          <w:rFonts w:ascii="Times New Roman" w:hAnsi="Times New Roman"/>
          <w:sz w:val="26"/>
          <w:szCs w:val="26"/>
        </w:rPr>
        <w:t>.  He may not be convicted for any other offense than that charged in this case.  For the jury to convict the Defendant of any other offense than that charged in this case may result in unjust double punishment of the Defendant.</w:t>
      </w:r>
    </w:p>
    <w:p w14:paraId="3A283D2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p>
    <w:p w14:paraId="34BDFCC5"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7C0F3310"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E26D602"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D7DD94F" w14:textId="62ED0BD4"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355C8E93" w14:textId="3AD665B5" w:rsidR="00ED16F3" w:rsidRPr="00951726" w:rsidRDefault="00ED16F3"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400688D6"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55BC4B1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39A7B6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87D703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F46DE9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46B6F1A" w14:textId="38920D44" w:rsidR="009D66DB" w:rsidRPr="00951726" w:rsidRDefault="009D66DB"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5C2AF52"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7CD55AB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2005B842" w14:textId="6BB4CA01"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2</w:t>
      </w:r>
      <w:r>
        <w:rPr>
          <w:rFonts w:ascii="Times New Roman" w:hAnsi="Times New Roman"/>
          <w:sz w:val="26"/>
          <w:szCs w:val="26"/>
        </w:rPr>
        <w:t>0 (</w:t>
      </w:r>
      <w:r w:rsidR="000C4761" w:rsidRPr="00984341">
        <w:rPr>
          <w:rFonts w:ascii="Times New Roman" w:hAnsi="Times New Roman"/>
          <w:sz w:val="26"/>
          <w:szCs w:val="26"/>
        </w:rPr>
        <w:t>2022</w:t>
      </w:r>
      <w:r>
        <w:rPr>
          <w:rFonts w:ascii="Times New Roman" w:hAnsi="Times New Roman"/>
          <w:sz w:val="26"/>
          <w:szCs w:val="26"/>
        </w:rPr>
        <w:t>)</w:t>
      </w:r>
    </w:p>
    <w:p w14:paraId="6B2104F9"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CC8BAD7"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02F7F019" w14:textId="77777777" w:rsidR="004867ED" w:rsidRDefault="004867ED">
      <w:pPr>
        <w:spacing w:after="160" w:line="259" w:lineRule="auto"/>
        <w:rPr>
          <w:rFonts w:ascii="Times New Roman" w:hAnsi="Times New Roman"/>
          <w:b/>
          <w:sz w:val="26"/>
          <w:szCs w:val="26"/>
        </w:rPr>
      </w:pPr>
      <w:r>
        <w:rPr>
          <w:rFonts w:ascii="Times New Roman" w:hAnsi="Times New Roman"/>
          <w:b/>
          <w:sz w:val="26"/>
          <w:szCs w:val="26"/>
        </w:rPr>
        <w:br w:type="page"/>
      </w:r>
    </w:p>
    <w:p w14:paraId="200147D7" w14:textId="22FDF049"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b/>
          <w:sz w:val="26"/>
          <w:szCs w:val="26"/>
        </w:rPr>
        <w:lastRenderedPageBreak/>
        <w:t xml:space="preserve">[Evidence of Other Acts, No. 1-120, </w:t>
      </w:r>
      <w:r w:rsidR="000C4761" w:rsidRPr="00984341">
        <w:rPr>
          <w:rFonts w:ascii="Times New Roman" w:hAnsi="Times New Roman"/>
          <w:b/>
          <w:sz w:val="26"/>
          <w:szCs w:val="26"/>
        </w:rPr>
        <w:t>2022</w:t>
      </w:r>
      <w:r>
        <w:rPr>
          <w:rFonts w:ascii="Times New Roman" w:hAnsi="Times New Roman"/>
          <w:b/>
          <w:sz w:val="26"/>
          <w:szCs w:val="26"/>
        </w:rPr>
        <w:t>, Source and Comment]</w:t>
      </w:r>
    </w:p>
    <w:p w14:paraId="6C2DBB3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31747BC9" w14:textId="77777777" w:rsidR="00E22DBC" w:rsidRDefault="00E22DBC" w:rsidP="00E22DBC">
      <w:pPr>
        <w:tabs>
          <w:tab w:val="left" w:pos="-1980"/>
          <w:tab w:val="left" w:pos="-1260"/>
          <w:tab w:val="left" w:pos="-540"/>
          <w:tab w:val="left" w:pos="36"/>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t xml:space="preserve">Rule 404(b), Montana Rules of Evidence. </w:t>
      </w:r>
    </w:p>
    <w:p w14:paraId="5CBD8E15"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sz w:val="26"/>
          <w:szCs w:val="26"/>
        </w:rPr>
      </w:pPr>
    </w:p>
    <w:p w14:paraId="6F00A114" w14:textId="32F14FDD" w:rsidR="00E22DBC" w:rsidRPr="00984341" w:rsidRDefault="00E22DBC" w:rsidP="00E22DBC">
      <w:pPr>
        <w:tabs>
          <w:tab w:val="left" w:pos="-1980"/>
          <w:tab w:val="left" w:pos="-1260"/>
          <w:tab w:val="left" w:pos="-54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 xml:space="preserve">The above instruction must be given twice. </w:t>
      </w:r>
      <w:r w:rsidR="00EA40F3">
        <w:rPr>
          <w:rFonts w:ascii="Times New Roman" w:hAnsi="Times New Roman"/>
          <w:sz w:val="26"/>
          <w:szCs w:val="26"/>
        </w:rPr>
        <w:t xml:space="preserve"> </w:t>
      </w:r>
      <w:r>
        <w:rPr>
          <w:rFonts w:ascii="Times New Roman" w:hAnsi="Times New Roman"/>
          <w:b/>
          <w:sz w:val="26"/>
          <w:szCs w:val="26"/>
        </w:rPr>
        <w:t>F</w:t>
      </w:r>
      <w:r w:rsidRPr="00B83737">
        <w:rPr>
          <w:rFonts w:ascii="Times New Roman" w:hAnsi="Times New Roman"/>
          <w:b/>
          <w:sz w:val="26"/>
          <w:szCs w:val="26"/>
        </w:rPr>
        <w:t>irst</w:t>
      </w:r>
      <w:r>
        <w:rPr>
          <w:rFonts w:ascii="Times New Roman" w:hAnsi="Times New Roman"/>
          <w:sz w:val="26"/>
          <w:szCs w:val="26"/>
        </w:rPr>
        <w:t xml:space="preserve"> before the evidence of other </w:t>
      </w:r>
      <w:r w:rsidRPr="00984341">
        <w:rPr>
          <w:rFonts w:ascii="Times New Roman" w:hAnsi="Times New Roman"/>
          <w:sz w:val="26"/>
          <w:szCs w:val="26"/>
        </w:rPr>
        <w:t xml:space="preserve">acts is presented and </w:t>
      </w:r>
      <w:r w:rsidRPr="00984341">
        <w:rPr>
          <w:rFonts w:ascii="Times New Roman" w:hAnsi="Times New Roman"/>
          <w:b/>
          <w:sz w:val="26"/>
          <w:szCs w:val="26"/>
        </w:rPr>
        <w:t>second</w:t>
      </w:r>
      <w:r w:rsidRPr="00984341">
        <w:rPr>
          <w:rFonts w:ascii="Times New Roman" w:hAnsi="Times New Roman"/>
          <w:sz w:val="26"/>
          <w:szCs w:val="26"/>
        </w:rPr>
        <w:t>, as part of the general charge to the jury.</w:t>
      </w:r>
      <w:r w:rsidR="00EA40F3">
        <w:rPr>
          <w:rFonts w:ascii="Times New Roman" w:hAnsi="Times New Roman"/>
          <w:sz w:val="26"/>
          <w:szCs w:val="26"/>
        </w:rPr>
        <w:t xml:space="preserve"> </w:t>
      </w:r>
      <w:r w:rsidRPr="00984341">
        <w:rPr>
          <w:rFonts w:ascii="Times New Roman" w:hAnsi="Times New Roman"/>
          <w:sz w:val="26"/>
          <w:szCs w:val="26"/>
        </w:rPr>
        <w:t xml:space="preserve"> </w:t>
      </w:r>
      <w:r w:rsidR="000C4761" w:rsidRPr="00984341">
        <w:rPr>
          <w:rFonts w:ascii="Times New Roman" w:hAnsi="Times New Roman"/>
          <w:sz w:val="26"/>
          <w:szCs w:val="26"/>
        </w:rPr>
        <w:t xml:space="preserve">See </w:t>
      </w:r>
      <w:r w:rsidR="000C4761" w:rsidRPr="00984341">
        <w:rPr>
          <w:rFonts w:ascii="Times New Roman" w:hAnsi="Times New Roman"/>
          <w:i/>
          <w:iCs/>
          <w:sz w:val="26"/>
          <w:szCs w:val="26"/>
        </w:rPr>
        <w:t>State v. Fleming</w:t>
      </w:r>
      <w:r w:rsidR="000C4761" w:rsidRPr="00984341">
        <w:rPr>
          <w:rFonts w:ascii="Times New Roman" w:hAnsi="Times New Roman"/>
          <w:sz w:val="26"/>
          <w:szCs w:val="26"/>
        </w:rPr>
        <w:t xml:space="preserve">, 2019 MT 237, 397 Mont. 345, 449 P.3d 1234, for caution. </w:t>
      </w:r>
      <w:r w:rsidRPr="00984341">
        <w:rPr>
          <w:rFonts w:ascii="Times New Roman" w:hAnsi="Times New Roman"/>
          <w:sz w:val="26"/>
          <w:szCs w:val="26"/>
        </w:rPr>
        <w:t>Current case law should be carefully considered before attempting to introduce this type of evidence,</w:t>
      </w:r>
      <w:r w:rsidR="000C4761" w:rsidRPr="00984341">
        <w:rPr>
          <w:rFonts w:ascii="Times New Roman" w:hAnsi="Times New Roman"/>
          <w:sz w:val="26"/>
          <w:szCs w:val="26"/>
        </w:rPr>
        <w:t xml:space="preserve"> </w:t>
      </w:r>
      <w:r w:rsidRPr="00984341">
        <w:rPr>
          <w:rFonts w:ascii="Times New Roman" w:hAnsi="Times New Roman"/>
          <w:sz w:val="26"/>
          <w:szCs w:val="26"/>
        </w:rPr>
        <w:t xml:space="preserve">beginning with </w:t>
      </w:r>
      <w:r w:rsidR="000C4761" w:rsidRPr="00984341">
        <w:rPr>
          <w:rFonts w:ascii="Times New Roman" w:hAnsi="Times New Roman"/>
          <w:i/>
          <w:iCs/>
          <w:sz w:val="26"/>
          <w:szCs w:val="26"/>
        </w:rPr>
        <w:t>State v. Dist. Court of the Eighteenth Judicial District</w:t>
      </w:r>
      <w:r w:rsidR="000C4761" w:rsidRPr="00984341">
        <w:rPr>
          <w:rFonts w:ascii="Times New Roman" w:hAnsi="Times New Roman"/>
          <w:sz w:val="26"/>
          <w:szCs w:val="26"/>
        </w:rPr>
        <w:t>, 2010 MT 263, 358 Mont. 325, 246 P.3d 415.</w:t>
      </w:r>
    </w:p>
    <w:p w14:paraId="06307A39" w14:textId="77777777" w:rsidR="00E22DBC" w:rsidRPr="00984341"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0CCD9D39"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715563E"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189A6DC1"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9890CB4"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79B94734"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3ED92B8"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C228E5C"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3082A171" w14:textId="77777777" w:rsidR="009D66DB" w:rsidRDefault="009D66DB">
      <w:pPr>
        <w:spacing w:after="160" w:line="259" w:lineRule="auto"/>
        <w:rPr>
          <w:rFonts w:ascii="Times New Roman" w:hAnsi="Times New Roman"/>
          <w:sz w:val="26"/>
          <w:szCs w:val="26"/>
        </w:rPr>
      </w:pPr>
      <w:r>
        <w:rPr>
          <w:rFonts w:ascii="Times New Roman" w:hAnsi="Times New Roman"/>
          <w:sz w:val="26"/>
          <w:szCs w:val="26"/>
        </w:rPr>
        <w:br w:type="page"/>
      </w:r>
    </w:p>
    <w:p w14:paraId="2C48EFA0" w14:textId="4D0E1684" w:rsidR="00E22DBC" w:rsidRDefault="00E22DBC" w:rsidP="009D66DB">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Pr>
          <w:rFonts w:ascii="Times New Roman" w:hAnsi="Times New Roman"/>
          <w:sz w:val="26"/>
          <w:szCs w:val="26"/>
        </w:rPr>
        <w:lastRenderedPageBreak/>
        <w:t xml:space="preserve">INSTRUCTION NO. </w:t>
      </w:r>
      <w:r>
        <w:rPr>
          <w:rFonts w:ascii="Times New Roman" w:hAnsi="Times New Roman"/>
          <w:b/>
          <w:sz w:val="26"/>
          <w:szCs w:val="26"/>
        </w:rPr>
        <w:t>[1-121]</w:t>
      </w:r>
    </w:p>
    <w:p w14:paraId="051DA0AD" w14:textId="77777777" w:rsidR="00E22DBC" w:rsidRPr="00D06EC9"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sz w:val="26"/>
          <w:szCs w:val="26"/>
        </w:rPr>
      </w:pPr>
      <w:r>
        <w:rPr>
          <w:rFonts w:ascii="Times New Roman" w:hAnsi="Times New Roman"/>
          <w:b/>
          <w:sz w:val="26"/>
          <w:szCs w:val="26"/>
        </w:rPr>
        <w:t>[Cautionary Instruction for Potentially Hung Jury]</w:t>
      </w:r>
    </w:p>
    <w:p w14:paraId="5CA9AE44" w14:textId="77777777" w:rsidR="00E22DBC" w:rsidRPr="00AC1A27"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r>
      <w:r w:rsidRPr="00AC1A27">
        <w:rPr>
          <w:rFonts w:ascii="Times New Roman" w:hAnsi="Times New Roman"/>
          <w:sz w:val="26"/>
          <w:szCs w:val="26"/>
        </w:rPr>
        <w:t>The judicial process assigns tasks to the people involved in the case.  It is the task of the witnesses to testify truthfully to the facts as they recall them.  It is the task of the lawyers to prepare the case for final submission to the trier of the facts, the jury.  It is the task of the Judge to preside, to instruct you as to the law, and to rule on whether certain evidence will be allowed at trial.  It is the task of the jury to decide the case.  You are not partisan nor are you advocates in this matter; you are neutral judges of the facts.  It is you and you alone that can decide this cause. There is no reason to believe that any other 12 people would possess any more ability, intelligence, and courage to do the task assigned to a jury under the American system of justice.</w:t>
      </w:r>
    </w:p>
    <w:p w14:paraId="748F40FD" w14:textId="77777777" w:rsidR="00E22DBC" w:rsidRPr="00AC1A27"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The purpose of this instruction is to encourage you to collaborate with your fellow jurors in order to reach a just and fair verdict in this case.  This instruction is not meant to coerce or to force a verdict.  You should take as much time as needed in your deliberations.</w:t>
      </w:r>
    </w:p>
    <w:p w14:paraId="36BD2565"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You should not surrender your honest convictions in this matter for the mere purpose of returning a verdict or solely because of the opinion of other jurors. This does not mean, however, that you should avoid your task of rendering a verdict in this case.</w:t>
      </w:r>
    </w:p>
    <w:p w14:paraId="1150545C" w14:textId="7224B94B"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AC1A27">
        <w:rPr>
          <w:rFonts w:ascii="Times New Roman" w:hAnsi="Times New Roman"/>
          <w:sz w:val="26"/>
          <w:szCs w:val="26"/>
        </w:rPr>
        <w:tab/>
        <w:t>This instruction is not more important than any other instruction I have previously given you.  You should consider this instruction together with, and as part of, all the other instructions.  Please return to your jury room and, again, diligently and earnestly resume your deliberations.</w:t>
      </w:r>
    </w:p>
    <w:p w14:paraId="152EE599" w14:textId="432AE098" w:rsidR="00ED16F3" w:rsidRPr="00AC1A27" w:rsidRDefault="00ED16F3"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p>
    <w:p w14:paraId="35DEB05D"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4515CC71" w14:textId="05DEFBDC" w:rsidR="00ED16F3" w:rsidRDefault="00ED16F3" w:rsidP="009D66DB">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55405B20" w14:textId="02EC141C"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2</w:t>
      </w:r>
      <w:r>
        <w:rPr>
          <w:rFonts w:ascii="Times New Roman" w:hAnsi="Times New Roman"/>
          <w:sz w:val="26"/>
          <w:szCs w:val="26"/>
        </w:rPr>
        <w:t>1 (</w:t>
      </w:r>
      <w:r w:rsidR="000C4761" w:rsidRPr="00984341">
        <w:rPr>
          <w:rFonts w:ascii="Times New Roman" w:hAnsi="Times New Roman"/>
          <w:sz w:val="26"/>
          <w:szCs w:val="26"/>
        </w:rPr>
        <w:t>2022</w:t>
      </w:r>
      <w:r>
        <w:rPr>
          <w:rFonts w:ascii="Times New Roman" w:hAnsi="Times New Roman"/>
          <w:sz w:val="26"/>
          <w:szCs w:val="26"/>
        </w:rPr>
        <w:t>)</w:t>
      </w:r>
    </w:p>
    <w:p w14:paraId="7CC29ECF"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51536017"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721806A0" w14:textId="35CC25C1" w:rsidR="00E22DBC" w:rsidRDefault="00E22DBC" w:rsidP="005017E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[Cautionary Instruction for Potentially Hung Jury, No. 1-121, </w:t>
      </w:r>
      <w:r w:rsidR="000C4761" w:rsidRPr="00984341">
        <w:rPr>
          <w:rFonts w:ascii="Times New Roman" w:hAnsi="Times New Roman"/>
          <w:b/>
          <w:sz w:val="26"/>
          <w:szCs w:val="26"/>
        </w:rPr>
        <w:t>2022</w:t>
      </w:r>
      <w:r>
        <w:rPr>
          <w:rFonts w:ascii="Times New Roman" w:hAnsi="Times New Roman"/>
          <w:b/>
          <w:sz w:val="26"/>
          <w:szCs w:val="26"/>
        </w:rPr>
        <w:t>, Source and Comment]</w:t>
      </w:r>
    </w:p>
    <w:p w14:paraId="5659ACCC" w14:textId="77777777" w:rsidR="000C4761" w:rsidRDefault="000C4761" w:rsidP="005017E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p>
    <w:p w14:paraId="1EC32B67" w14:textId="40FCEE4D" w:rsidR="00E22DBC" w:rsidRDefault="00E22DBC" w:rsidP="005017E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r>
        <w:rPr>
          <w:rFonts w:ascii="Times New Roman" w:hAnsi="Times New Roman"/>
          <w:sz w:val="26"/>
          <w:szCs w:val="26"/>
        </w:rPr>
        <w:t>SOURCE:</w:t>
      </w:r>
      <w:r>
        <w:rPr>
          <w:rFonts w:ascii="Times New Roman" w:hAnsi="Times New Roman"/>
          <w:sz w:val="26"/>
          <w:szCs w:val="26"/>
        </w:rPr>
        <w:tab/>
      </w:r>
      <w:r>
        <w:rPr>
          <w:rFonts w:ascii="Times New Roman" w:hAnsi="Times New Roman"/>
          <w:sz w:val="26"/>
          <w:szCs w:val="26"/>
        </w:rPr>
        <w:tab/>
      </w:r>
      <w:r w:rsidRPr="00AC1A27">
        <w:rPr>
          <w:rFonts w:ascii="Times New Roman" w:hAnsi="Times New Roman"/>
          <w:i/>
          <w:sz w:val="26"/>
          <w:szCs w:val="26"/>
        </w:rPr>
        <w:t>State v. Norquay</w:t>
      </w:r>
      <w:r w:rsidRPr="00AC1A27">
        <w:rPr>
          <w:rFonts w:ascii="Times New Roman" w:hAnsi="Times New Roman"/>
          <w:sz w:val="26"/>
          <w:szCs w:val="26"/>
        </w:rPr>
        <w:t>, 2011 MT 34, ¶</w:t>
      </w:r>
      <w:r w:rsidR="005017EE">
        <w:rPr>
          <w:rFonts w:ascii="Times New Roman" w:hAnsi="Times New Roman"/>
          <w:sz w:val="26"/>
          <w:szCs w:val="26"/>
        </w:rPr>
        <w:t xml:space="preserve"> 43, 359 Mont. 257, 268-69, </w:t>
      </w:r>
      <w:r w:rsidR="00862C82">
        <w:rPr>
          <w:rFonts w:ascii="Times New Roman" w:hAnsi="Times New Roman"/>
          <w:sz w:val="26"/>
          <w:szCs w:val="26"/>
        </w:rPr>
        <w:br/>
      </w:r>
      <w:r w:rsidR="005017EE">
        <w:rPr>
          <w:rFonts w:ascii="Times New Roman" w:hAnsi="Times New Roman"/>
          <w:sz w:val="26"/>
          <w:szCs w:val="26"/>
        </w:rPr>
        <w:t xml:space="preserve">248 </w:t>
      </w:r>
      <w:r w:rsidRPr="00AC1A27">
        <w:rPr>
          <w:rFonts w:ascii="Times New Roman" w:hAnsi="Times New Roman"/>
          <w:sz w:val="26"/>
          <w:szCs w:val="26"/>
        </w:rPr>
        <w:t>P.3d 817, 824-25</w:t>
      </w:r>
      <w:r>
        <w:rPr>
          <w:rFonts w:ascii="Times New Roman" w:hAnsi="Times New Roman"/>
          <w:sz w:val="26"/>
          <w:szCs w:val="26"/>
        </w:rPr>
        <w:t>.</w:t>
      </w:r>
    </w:p>
    <w:p w14:paraId="4436B92B" w14:textId="77777777" w:rsidR="000C4761" w:rsidRDefault="000C4761" w:rsidP="005017EE">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sz w:val="26"/>
          <w:szCs w:val="26"/>
        </w:rPr>
      </w:pPr>
    </w:p>
    <w:p w14:paraId="4064CAE3" w14:textId="77777777" w:rsidR="00E22DBC" w:rsidRPr="00AA7FFA" w:rsidRDefault="00E22DBC" w:rsidP="005017EE">
      <w:pPr>
        <w:tabs>
          <w:tab w:val="left" w:pos="-1980"/>
          <w:tab w:val="left" w:pos="-1260"/>
          <w:tab w:val="left" w:pos="-540"/>
          <w:tab w:val="left" w:pos="0"/>
          <w:tab w:val="left" w:pos="756"/>
          <w:tab w:val="left" w:pos="1476"/>
          <w:tab w:val="left" w:pos="2160"/>
          <w:tab w:val="left" w:pos="2916"/>
          <w:tab w:val="left" w:pos="3636"/>
          <w:tab w:val="left" w:pos="4356"/>
          <w:tab w:val="left" w:pos="5076"/>
          <w:tab w:val="left" w:pos="5796"/>
          <w:tab w:val="left" w:pos="6516"/>
          <w:tab w:val="left" w:pos="7236"/>
          <w:tab w:val="left" w:pos="7956"/>
          <w:tab w:val="left" w:pos="8676"/>
        </w:tabs>
        <w:spacing w:line="240" w:lineRule="auto"/>
        <w:ind w:left="2160" w:hanging="2160"/>
        <w:rPr>
          <w:rFonts w:ascii="Times New Roman" w:hAnsi="Times New Roman"/>
          <w:i/>
          <w:sz w:val="26"/>
          <w:szCs w:val="26"/>
        </w:rPr>
      </w:pPr>
      <w:r>
        <w:rPr>
          <w:rFonts w:ascii="Times New Roman" w:hAnsi="Times New Roman"/>
          <w:sz w:val="26"/>
          <w:szCs w:val="26"/>
        </w:rPr>
        <w:t>COMMENT:</w:t>
      </w:r>
      <w:r>
        <w:rPr>
          <w:rFonts w:ascii="Times New Roman" w:hAnsi="Times New Roman"/>
          <w:sz w:val="26"/>
          <w:szCs w:val="26"/>
        </w:rPr>
        <w:tab/>
      </w:r>
      <w:r>
        <w:rPr>
          <w:rFonts w:ascii="Times New Roman" w:hAnsi="Times New Roman"/>
          <w:sz w:val="26"/>
          <w:szCs w:val="26"/>
        </w:rPr>
        <w:tab/>
        <w:t xml:space="preserve">This instruction is identical to the language adopted by the Montana Supreme Court in </w:t>
      </w:r>
      <w:r>
        <w:rPr>
          <w:rFonts w:ascii="Times New Roman" w:hAnsi="Times New Roman"/>
          <w:i/>
          <w:sz w:val="26"/>
          <w:szCs w:val="26"/>
        </w:rPr>
        <w:t>State v. Norquay.</w:t>
      </w:r>
    </w:p>
    <w:p w14:paraId="75C83057" w14:textId="77777777" w:rsidR="00E22DBC" w:rsidRDefault="00E22DBC" w:rsidP="00E22DBC">
      <w:pPr>
        <w:widowControl w:val="0"/>
        <w:autoSpaceDE w:val="0"/>
        <w:autoSpaceDN w:val="0"/>
        <w:adjustRightInd w:val="0"/>
        <w:spacing w:line="480" w:lineRule="exact"/>
        <w:rPr>
          <w:rFonts w:ascii="Times New Roman" w:hAnsi="Times New Roman"/>
          <w:sz w:val="26"/>
          <w:szCs w:val="26"/>
        </w:rPr>
      </w:pPr>
      <w:r>
        <w:rPr>
          <w:rFonts w:ascii="Times New Roman" w:hAnsi="Times New Roman"/>
          <w:sz w:val="26"/>
          <w:szCs w:val="26"/>
        </w:rPr>
        <w:br w:type="page"/>
      </w:r>
    </w:p>
    <w:p w14:paraId="0A1446AA" w14:textId="4A40A00D" w:rsidR="00E22DBC" w:rsidRDefault="00E22DBC" w:rsidP="00E22DBC">
      <w:pPr>
        <w:tabs>
          <w:tab w:val="center" w:pos="4410"/>
          <w:tab w:val="left" w:pos="5076"/>
          <w:tab w:val="left" w:pos="5796"/>
          <w:tab w:val="left" w:pos="6516"/>
          <w:tab w:val="left" w:pos="7236"/>
          <w:tab w:val="left" w:pos="7956"/>
          <w:tab w:val="left" w:pos="8676"/>
        </w:tabs>
        <w:spacing w:line="480" w:lineRule="exact"/>
        <w:jc w:val="center"/>
        <w:rPr>
          <w:rFonts w:ascii="Times New Roman" w:hAnsi="Times New Roman"/>
          <w:b/>
          <w:sz w:val="26"/>
          <w:szCs w:val="26"/>
        </w:rPr>
      </w:pPr>
      <w:r w:rsidRPr="00951726">
        <w:rPr>
          <w:rFonts w:ascii="Times New Roman" w:hAnsi="Times New Roman"/>
          <w:sz w:val="26"/>
          <w:szCs w:val="26"/>
        </w:rPr>
        <w:lastRenderedPageBreak/>
        <w:t xml:space="preserve">INSTRUCTION NO. </w:t>
      </w:r>
      <w:r>
        <w:rPr>
          <w:rFonts w:ascii="Times New Roman" w:hAnsi="Times New Roman"/>
          <w:b/>
          <w:sz w:val="26"/>
          <w:szCs w:val="26"/>
        </w:rPr>
        <w:t>[1-122]</w:t>
      </w:r>
    </w:p>
    <w:p w14:paraId="46E7A3B3" w14:textId="77777777" w:rsidR="00E22DBC" w:rsidRPr="00D06EC9" w:rsidRDefault="00E22DBC" w:rsidP="00E22DBC">
      <w:pPr>
        <w:tabs>
          <w:tab w:val="center" w:pos="4410"/>
          <w:tab w:val="left" w:pos="5076"/>
          <w:tab w:val="left" w:pos="5796"/>
          <w:tab w:val="left" w:pos="6516"/>
          <w:tab w:val="left" w:pos="7236"/>
          <w:tab w:val="left" w:pos="7956"/>
          <w:tab w:val="left" w:pos="8676"/>
        </w:tabs>
        <w:spacing w:line="480" w:lineRule="exact"/>
        <w:rPr>
          <w:rFonts w:ascii="Times New Roman" w:hAnsi="Times New Roman"/>
          <w:sz w:val="26"/>
          <w:szCs w:val="26"/>
        </w:rPr>
      </w:pPr>
      <w:r>
        <w:rPr>
          <w:rFonts w:ascii="Times New Roman" w:hAnsi="Times New Roman"/>
          <w:b/>
          <w:sz w:val="26"/>
          <w:szCs w:val="26"/>
        </w:rPr>
        <w:t>[Constitutional Right of Defendant Not to Testify]</w:t>
      </w:r>
    </w:p>
    <w:p w14:paraId="3F7FEFDB"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In deciding whether or not to testify, the Defendant may choose to rely on the state of the evidence and upon the failure, if any, of the State to prove beyond a reasonable doubt every essential element of the charge against him.</w:t>
      </w:r>
    </w:p>
    <w:p w14:paraId="2A2178A1"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firstLine="36"/>
        <w:rPr>
          <w:rFonts w:ascii="Times New Roman" w:hAnsi="Times New Roman"/>
          <w:sz w:val="26"/>
          <w:szCs w:val="26"/>
        </w:rPr>
      </w:pPr>
      <w:r w:rsidRPr="00951726">
        <w:rPr>
          <w:rFonts w:ascii="Times New Roman" w:hAnsi="Times New Roman"/>
          <w:sz w:val="26"/>
          <w:szCs w:val="26"/>
        </w:rPr>
        <w:tab/>
        <w:t>A Defendant in a criminal trial has a constitutional right not to testify.  You must not draw any inference from the fact that a Defendant does not testify.  Further, you must neither discuss this matter nor permit it to enter into your deliberations in any way.</w:t>
      </w:r>
    </w:p>
    <w:p w14:paraId="611D8AA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455E3F61"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r w:rsidRPr="00951726">
        <w:rPr>
          <w:rFonts w:ascii="Times New Roman" w:hAnsi="Times New Roman"/>
          <w:sz w:val="26"/>
          <w:szCs w:val="26"/>
        </w:rPr>
        <w:tab/>
      </w:r>
    </w:p>
    <w:p w14:paraId="4BB243FB" w14:textId="77777777" w:rsidR="00E22DBC" w:rsidRDefault="00E22DBC" w:rsidP="00E22DBC">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jc w:val="both"/>
        <w:rPr>
          <w:rFonts w:ascii="Times New Roman" w:hAnsi="Times New Roman"/>
          <w:sz w:val="26"/>
          <w:szCs w:val="26"/>
        </w:rPr>
      </w:pPr>
    </w:p>
    <w:p w14:paraId="7050D53A"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8110B87"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6D8B745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19FA02B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2746343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B4DFBBF"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9BF9918"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660E4DE"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E38E680"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7EF8BC7"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0BD20B8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14107F9A"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57FBF6B5"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78346DB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4124910A" w14:textId="5670D706" w:rsidR="00E22DBC"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32DCFD42" w14:textId="77777777"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62EC9189" w14:textId="677A7BCB"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sidRPr="00951726">
        <w:rPr>
          <w:rFonts w:ascii="Times New Roman" w:hAnsi="Times New Roman"/>
          <w:sz w:val="26"/>
          <w:szCs w:val="26"/>
        </w:rPr>
        <w:t>SOURCE:</w:t>
      </w:r>
      <w:r w:rsidRPr="00951726">
        <w:rPr>
          <w:rFonts w:ascii="Times New Roman" w:hAnsi="Times New Roman"/>
          <w:sz w:val="26"/>
          <w:szCs w:val="26"/>
        </w:rPr>
        <w:tab/>
        <w:t>MCJI 1-</w:t>
      </w:r>
      <w:r>
        <w:rPr>
          <w:rFonts w:ascii="Times New Roman" w:hAnsi="Times New Roman"/>
          <w:sz w:val="26"/>
          <w:szCs w:val="26"/>
        </w:rPr>
        <w:t>1</w:t>
      </w:r>
      <w:r w:rsidRPr="00951726">
        <w:rPr>
          <w:rFonts w:ascii="Times New Roman" w:hAnsi="Times New Roman"/>
          <w:sz w:val="26"/>
          <w:szCs w:val="26"/>
        </w:rPr>
        <w:t>2</w:t>
      </w:r>
      <w:r>
        <w:rPr>
          <w:rFonts w:ascii="Times New Roman" w:hAnsi="Times New Roman"/>
          <w:sz w:val="26"/>
          <w:szCs w:val="26"/>
        </w:rPr>
        <w:t>2 (</w:t>
      </w:r>
      <w:r w:rsidR="000C4761" w:rsidRPr="00862C82">
        <w:rPr>
          <w:rFonts w:ascii="Times New Roman" w:hAnsi="Times New Roman"/>
          <w:sz w:val="26"/>
          <w:szCs w:val="26"/>
        </w:rPr>
        <w:t>2022</w:t>
      </w:r>
      <w:r>
        <w:rPr>
          <w:rFonts w:ascii="Times New Roman" w:hAnsi="Times New Roman"/>
          <w:sz w:val="26"/>
          <w:szCs w:val="26"/>
        </w:rPr>
        <w:t>)</w:t>
      </w:r>
    </w:p>
    <w:p w14:paraId="069A2AB3"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364CE6C"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48B9CC19" w14:textId="2DDD7100" w:rsidR="00E22DBC"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auto"/>
        <w:rPr>
          <w:rFonts w:ascii="Times New Roman" w:hAnsi="Times New Roman"/>
          <w:b/>
          <w:sz w:val="26"/>
          <w:szCs w:val="26"/>
        </w:rPr>
      </w:pPr>
      <w:r>
        <w:rPr>
          <w:rFonts w:ascii="Times New Roman" w:hAnsi="Times New Roman"/>
          <w:sz w:val="26"/>
          <w:szCs w:val="26"/>
        </w:rPr>
        <w:br w:type="page"/>
      </w:r>
      <w:r>
        <w:rPr>
          <w:rFonts w:ascii="Times New Roman" w:hAnsi="Times New Roman"/>
          <w:b/>
          <w:sz w:val="26"/>
          <w:szCs w:val="26"/>
        </w:rPr>
        <w:lastRenderedPageBreak/>
        <w:t xml:space="preserve">[Constitutional Right of Defendant Not to Testify, No. 1-122, </w:t>
      </w:r>
      <w:r w:rsidR="000C4761" w:rsidRPr="00862C82">
        <w:rPr>
          <w:rFonts w:ascii="Times New Roman" w:hAnsi="Times New Roman"/>
          <w:b/>
          <w:sz w:val="26"/>
          <w:szCs w:val="26"/>
        </w:rPr>
        <w:t>2022</w:t>
      </w:r>
      <w:r>
        <w:rPr>
          <w:rFonts w:ascii="Times New Roman" w:hAnsi="Times New Roman"/>
          <w:b/>
          <w:sz w:val="26"/>
          <w:szCs w:val="26"/>
        </w:rPr>
        <w:t>, Source and Comment]</w:t>
      </w:r>
    </w:p>
    <w:p w14:paraId="1AD7A989" w14:textId="77777777" w:rsidR="00E22DBC" w:rsidRDefault="00E22DBC" w:rsidP="00E22DBC">
      <w:pPr>
        <w:spacing w:line="240" w:lineRule="auto"/>
        <w:jc w:val="both"/>
        <w:rPr>
          <w:rFonts w:ascii="Times New Roman" w:hAnsi="Times New Roman"/>
          <w:sz w:val="26"/>
          <w:szCs w:val="26"/>
        </w:rPr>
      </w:pPr>
    </w:p>
    <w:p w14:paraId="5E8FA710" w14:textId="273F956C" w:rsidR="00E22DBC" w:rsidRDefault="00E22DBC" w:rsidP="005017EE">
      <w:pPr>
        <w:spacing w:line="240" w:lineRule="auto"/>
        <w:ind w:left="2160" w:hanging="2160"/>
        <w:rPr>
          <w:rFonts w:ascii="Times New Roman" w:hAnsi="Times New Roman"/>
          <w:sz w:val="26"/>
          <w:szCs w:val="26"/>
        </w:rPr>
      </w:pPr>
      <w:r>
        <w:rPr>
          <w:rFonts w:ascii="Times New Roman" w:hAnsi="Times New Roman"/>
          <w:sz w:val="26"/>
          <w:szCs w:val="26"/>
        </w:rPr>
        <w:t>SOURCE</w:t>
      </w:r>
      <w:r w:rsidR="005017EE">
        <w:rPr>
          <w:rFonts w:ascii="Times New Roman" w:hAnsi="Times New Roman"/>
          <w:sz w:val="26"/>
          <w:szCs w:val="26"/>
        </w:rPr>
        <w:t>:</w:t>
      </w:r>
      <w:r w:rsidR="005017EE">
        <w:rPr>
          <w:rFonts w:ascii="Times New Roman" w:hAnsi="Times New Roman"/>
          <w:sz w:val="26"/>
          <w:szCs w:val="26"/>
        </w:rPr>
        <w:tab/>
      </w:r>
      <w:r>
        <w:rPr>
          <w:rFonts w:ascii="Times New Roman" w:hAnsi="Times New Roman"/>
          <w:sz w:val="26"/>
          <w:szCs w:val="26"/>
        </w:rPr>
        <w:t>Fifth Amendment, United Stat</w:t>
      </w:r>
      <w:r w:rsidR="005017EE">
        <w:rPr>
          <w:rFonts w:ascii="Times New Roman" w:hAnsi="Times New Roman"/>
          <w:sz w:val="26"/>
          <w:szCs w:val="26"/>
        </w:rPr>
        <w:t>es Constitution; Article II §</w:t>
      </w:r>
      <w:r>
        <w:rPr>
          <w:rFonts w:ascii="Times New Roman" w:hAnsi="Times New Roman"/>
          <w:sz w:val="26"/>
          <w:szCs w:val="26"/>
        </w:rPr>
        <w:t>25, Montana Constitution.</w:t>
      </w:r>
    </w:p>
    <w:p w14:paraId="4808F6CA" w14:textId="77777777" w:rsidR="00E22DBC" w:rsidRDefault="00E22DBC" w:rsidP="005017EE">
      <w:pPr>
        <w:spacing w:line="240" w:lineRule="auto"/>
        <w:ind w:left="2160" w:hanging="2160"/>
        <w:rPr>
          <w:rFonts w:ascii="Times New Roman" w:hAnsi="Times New Roman"/>
          <w:sz w:val="26"/>
          <w:szCs w:val="26"/>
        </w:rPr>
      </w:pPr>
    </w:p>
    <w:p w14:paraId="1AF08564" w14:textId="305AB286" w:rsidR="00E22DBC" w:rsidRPr="00E17388" w:rsidRDefault="005017EE" w:rsidP="005017EE">
      <w:pPr>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sidR="00E22DBC">
        <w:rPr>
          <w:rFonts w:ascii="Times New Roman" w:hAnsi="Times New Roman"/>
          <w:sz w:val="26"/>
          <w:szCs w:val="26"/>
        </w:rPr>
        <w:t>This instruction should be given at the option of the Defendant</w:t>
      </w:r>
      <w:r w:rsidR="000C4761">
        <w:rPr>
          <w:rFonts w:ascii="Times New Roman" w:hAnsi="Times New Roman"/>
          <w:sz w:val="26"/>
          <w:szCs w:val="26"/>
        </w:rPr>
        <w:t>.</w:t>
      </w:r>
    </w:p>
    <w:p w14:paraId="183A1749" w14:textId="13A37CA6" w:rsidR="00E22DBC" w:rsidRDefault="00E22DBC" w:rsidP="005017EE">
      <w:pPr>
        <w:spacing w:line="480" w:lineRule="exact"/>
        <w:ind w:left="2160" w:hanging="2160"/>
        <w:jc w:val="center"/>
        <w:rPr>
          <w:rFonts w:ascii="Times New Roman" w:hAnsi="Times New Roman"/>
          <w:b/>
          <w:sz w:val="26"/>
          <w:szCs w:val="26"/>
        </w:rPr>
      </w:pPr>
      <w:r w:rsidRPr="00951726">
        <w:rPr>
          <w:rFonts w:ascii="Times New Roman" w:hAnsi="Times New Roman"/>
          <w:sz w:val="26"/>
          <w:szCs w:val="26"/>
        </w:rPr>
        <w:br w:type="page"/>
      </w:r>
      <w:r w:rsidRPr="00951726">
        <w:rPr>
          <w:rFonts w:ascii="Times New Roman" w:hAnsi="Times New Roman"/>
          <w:sz w:val="26"/>
          <w:szCs w:val="26"/>
        </w:rPr>
        <w:lastRenderedPageBreak/>
        <w:t>INSTRUCTION NO</w:t>
      </w:r>
      <w:r>
        <w:rPr>
          <w:rFonts w:ascii="Times New Roman" w:hAnsi="Times New Roman"/>
          <w:sz w:val="26"/>
          <w:szCs w:val="26"/>
        </w:rPr>
        <w:t xml:space="preserve">. </w:t>
      </w:r>
      <w:r>
        <w:rPr>
          <w:rFonts w:ascii="Times New Roman" w:hAnsi="Times New Roman"/>
          <w:b/>
          <w:sz w:val="26"/>
          <w:szCs w:val="26"/>
        </w:rPr>
        <w:t>[1-123]</w:t>
      </w:r>
    </w:p>
    <w:p w14:paraId="079C09B7" w14:textId="77777777" w:rsidR="00E22DBC" w:rsidRPr="004D6D3F" w:rsidRDefault="00E22DBC" w:rsidP="00E22DBC">
      <w:pPr>
        <w:spacing w:line="480" w:lineRule="exact"/>
        <w:rPr>
          <w:rFonts w:ascii="Times New Roman" w:hAnsi="Times New Roman"/>
          <w:b/>
          <w:sz w:val="26"/>
          <w:szCs w:val="26"/>
        </w:rPr>
      </w:pPr>
      <w:r>
        <w:rPr>
          <w:rFonts w:ascii="Times New Roman" w:hAnsi="Times New Roman"/>
          <w:b/>
          <w:sz w:val="26"/>
          <w:szCs w:val="26"/>
        </w:rPr>
        <w:t>[Enhancement]</w:t>
      </w:r>
    </w:p>
    <w:p w14:paraId="082D5BD2" w14:textId="77777777" w:rsidR="00E22DBC" w:rsidRPr="00951726" w:rsidRDefault="00E22DBC" w:rsidP="00E22DBC">
      <w:pPr>
        <w:spacing w:line="480" w:lineRule="exact"/>
        <w:ind w:firstLine="720"/>
        <w:rPr>
          <w:rFonts w:ascii="Times New Roman" w:hAnsi="Times New Roman"/>
          <w:sz w:val="26"/>
          <w:szCs w:val="26"/>
        </w:rPr>
      </w:pPr>
      <w:r w:rsidRPr="00951726">
        <w:rPr>
          <w:rFonts w:ascii="Times New Roman" w:hAnsi="Times New Roman"/>
          <w:sz w:val="26"/>
          <w:szCs w:val="26"/>
        </w:rPr>
        <w:t>The State has alleged that in committing the offense[s] of</w:t>
      </w:r>
      <w:r>
        <w:rPr>
          <w:rFonts w:ascii="Times New Roman" w:hAnsi="Times New Roman"/>
          <w:b/>
          <w:sz w:val="26"/>
          <w:szCs w:val="26"/>
        </w:rPr>
        <w:t>_________________________</w:t>
      </w:r>
      <w:r w:rsidRPr="00951726">
        <w:rPr>
          <w:rFonts w:ascii="Times New Roman" w:hAnsi="Times New Roman"/>
          <w:sz w:val="26"/>
          <w:szCs w:val="26"/>
        </w:rPr>
        <w:t xml:space="preserve">, the Defendant acted </w:t>
      </w:r>
      <w:r w:rsidRPr="00411883">
        <w:rPr>
          <w:rFonts w:ascii="Times New Roman" w:hAnsi="Times New Roman"/>
          <w:b/>
          <w:sz w:val="26"/>
          <w:szCs w:val="26"/>
        </w:rPr>
        <w:t>[with]</w:t>
      </w:r>
      <w:r w:rsidRPr="00951726">
        <w:rPr>
          <w:rFonts w:ascii="Times New Roman" w:hAnsi="Times New Roman"/>
          <w:sz w:val="26"/>
          <w:szCs w:val="26"/>
        </w:rPr>
        <w:t xml:space="preserve"> </w:t>
      </w:r>
      <w:r w:rsidRPr="00411883">
        <w:rPr>
          <w:rFonts w:ascii="Times New Roman" w:hAnsi="Times New Roman"/>
          <w:b/>
          <w:sz w:val="26"/>
          <w:szCs w:val="26"/>
        </w:rPr>
        <w:t>[by]</w:t>
      </w:r>
      <w:r w:rsidRPr="00951726">
        <w:rPr>
          <w:rFonts w:ascii="Times New Roman" w:hAnsi="Times New Roman"/>
          <w:sz w:val="26"/>
          <w:szCs w:val="26"/>
        </w:rPr>
        <w:t xml:space="preserve"> </w:t>
      </w:r>
      <w:r w:rsidRPr="00411883">
        <w:rPr>
          <w:rFonts w:ascii="Times New Roman" w:hAnsi="Times New Roman"/>
          <w:b/>
          <w:sz w:val="26"/>
          <w:szCs w:val="26"/>
        </w:rPr>
        <w:t>[here insert appropriate enhancement language]</w:t>
      </w:r>
      <w:r w:rsidRPr="00951726">
        <w:rPr>
          <w:rFonts w:ascii="Times New Roman" w:hAnsi="Times New Roman"/>
          <w:sz w:val="26"/>
          <w:szCs w:val="26"/>
        </w:rPr>
        <w:t xml:space="preserve">. Whether the Defendant </w:t>
      </w:r>
      <w:r>
        <w:rPr>
          <w:rFonts w:ascii="Times New Roman" w:hAnsi="Times New Roman"/>
          <w:sz w:val="26"/>
          <w:szCs w:val="26"/>
        </w:rPr>
        <w:t xml:space="preserve"> </w:t>
      </w:r>
      <w:r w:rsidRPr="00411883">
        <w:rPr>
          <w:rFonts w:ascii="Times New Roman" w:hAnsi="Times New Roman"/>
          <w:b/>
          <w:sz w:val="26"/>
          <w:szCs w:val="26"/>
        </w:rPr>
        <w:t>[insert enhancement language]</w:t>
      </w:r>
      <w:r w:rsidRPr="00951726">
        <w:rPr>
          <w:rFonts w:ascii="Times New Roman" w:hAnsi="Times New Roman"/>
          <w:sz w:val="26"/>
          <w:szCs w:val="26"/>
        </w:rPr>
        <w:t xml:space="preserve"> in the commission of the offense[s] for which the Defendant is being tried, must be proved by the State by proof beyond a reasonable doubt.  This is a separate finding by you, independent of the issue of whether the Defendant is guilty of the offense[s] of </w:t>
      </w:r>
      <w:r>
        <w:rPr>
          <w:rFonts w:ascii="Times New Roman" w:hAnsi="Times New Roman"/>
          <w:b/>
          <w:sz w:val="26"/>
          <w:szCs w:val="26"/>
        </w:rPr>
        <w:t>_________________________</w:t>
      </w:r>
      <w:r w:rsidRPr="00951726">
        <w:rPr>
          <w:rFonts w:ascii="Times New Roman" w:hAnsi="Times New Roman"/>
          <w:sz w:val="26"/>
          <w:szCs w:val="26"/>
        </w:rPr>
        <w:t xml:space="preserve">.  Nevertheless, you cannot find the Defendant acted </w:t>
      </w:r>
      <w:r w:rsidRPr="00411883">
        <w:rPr>
          <w:rFonts w:ascii="Times New Roman" w:hAnsi="Times New Roman"/>
          <w:b/>
          <w:sz w:val="26"/>
          <w:szCs w:val="26"/>
        </w:rPr>
        <w:t>[with]</w:t>
      </w:r>
      <w:r w:rsidRPr="00951726">
        <w:rPr>
          <w:rFonts w:ascii="Times New Roman" w:hAnsi="Times New Roman"/>
          <w:sz w:val="26"/>
          <w:szCs w:val="26"/>
        </w:rPr>
        <w:t xml:space="preserve"> </w:t>
      </w:r>
      <w:r w:rsidRPr="00411883">
        <w:rPr>
          <w:rFonts w:ascii="Times New Roman" w:hAnsi="Times New Roman"/>
          <w:b/>
          <w:sz w:val="26"/>
          <w:szCs w:val="26"/>
        </w:rPr>
        <w:t>[by]</w:t>
      </w:r>
      <w:r w:rsidRPr="00951726">
        <w:rPr>
          <w:rFonts w:ascii="Times New Roman" w:hAnsi="Times New Roman"/>
          <w:sz w:val="26"/>
          <w:szCs w:val="26"/>
        </w:rPr>
        <w:t xml:space="preserve"> </w:t>
      </w:r>
      <w:r w:rsidRPr="00411883">
        <w:rPr>
          <w:rFonts w:ascii="Times New Roman" w:hAnsi="Times New Roman"/>
          <w:b/>
          <w:sz w:val="26"/>
          <w:szCs w:val="26"/>
        </w:rPr>
        <w:t>[insert appropriate enhancement language]</w:t>
      </w:r>
      <w:r w:rsidRPr="00951726">
        <w:rPr>
          <w:rFonts w:ascii="Times New Roman" w:hAnsi="Times New Roman"/>
          <w:sz w:val="26"/>
          <w:szCs w:val="26"/>
        </w:rPr>
        <w:t xml:space="preserve"> unless you first determine beyond a reasonable doubt that the Defendant committed the offense[s] of</w:t>
      </w:r>
      <w:r>
        <w:rPr>
          <w:rFonts w:ascii="Times New Roman" w:hAnsi="Times New Roman"/>
          <w:b/>
          <w:sz w:val="26"/>
          <w:szCs w:val="26"/>
        </w:rPr>
        <w:t>_________________________</w:t>
      </w:r>
      <w:r w:rsidRPr="00951726">
        <w:rPr>
          <w:rFonts w:ascii="Times New Roman" w:hAnsi="Times New Roman"/>
          <w:sz w:val="26"/>
          <w:szCs w:val="26"/>
        </w:rPr>
        <w:t>.</w:t>
      </w:r>
    </w:p>
    <w:p w14:paraId="4F282C74" w14:textId="77777777" w:rsidR="00E22DBC" w:rsidRPr="00951726" w:rsidRDefault="00E22DBC" w:rsidP="00E22DBC">
      <w:pPr>
        <w:spacing w:line="480" w:lineRule="exact"/>
        <w:rPr>
          <w:rFonts w:ascii="Times New Roman" w:hAnsi="Times New Roman"/>
          <w:sz w:val="26"/>
          <w:szCs w:val="26"/>
        </w:rPr>
      </w:pPr>
      <w:r w:rsidRPr="00951726">
        <w:rPr>
          <w:rFonts w:ascii="Times New Roman" w:hAnsi="Times New Roman"/>
          <w:sz w:val="26"/>
          <w:szCs w:val="26"/>
        </w:rPr>
        <w:tab/>
        <w:t xml:space="preserve">Your finding with respect to </w:t>
      </w:r>
      <w:r w:rsidRPr="005017EE">
        <w:rPr>
          <w:rFonts w:ascii="Times New Roman" w:hAnsi="Times New Roman"/>
          <w:b/>
          <w:sz w:val="26"/>
          <w:szCs w:val="26"/>
        </w:rPr>
        <w:t xml:space="preserve">[appropriate enhancement language] </w:t>
      </w:r>
      <w:r w:rsidRPr="00951726">
        <w:rPr>
          <w:rFonts w:ascii="Times New Roman" w:hAnsi="Times New Roman"/>
          <w:sz w:val="26"/>
          <w:szCs w:val="26"/>
        </w:rPr>
        <w:t>must be separately stated on the verdict form.</w:t>
      </w:r>
    </w:p>
    <w:p w14:paraId="533E3B93" w14:textId="77777777" w:rsidR="00E22DBC" w:rsidRDefault="00E22DBC" w:rsidP="00E22DBC">
      <w:pPr>
        <w:spacing w:line="480" w:lineRule="exact"/>
        <w:rPr>
          <w:rFonts w:ascii="Times New Roman" w:hAnsi="Times New Roman"/>
          <w:sz w:val="26"/>
          <w:szCs w:val="26"/>
        </w:rPr>
      </w:pPr>
    </w:p>
    <w:p w14:paraId="158063A7" w14:textId="77777777" w:rsidR="00E22DBC" w:rsidRPr="00951726" w:rsidRDefault="00E22DBC" w:rsidP="00E22DBC">
      <w:pPr>
        <w:spacing w:line="480" w:lineRule="exact"/>
        <w:rPr>
          <w:rFonts w:ascii="Times New Roman" w:hAnsi="Times New Roman"/>
          <w:sz w:val="26"/>
          <w:szCs w:val="26"/>
        </w:rPr>
      </w:pPr>
    </w:p>
    <w:p w14:paraId="70F424D0" w14:textId="77777777" w:rsidR="00ED16F3"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3960"/>
        <w:rPr>
          <w:rFonts w:ascii="Times New Roman" w:hAnsi="Times New Roman"/>
          <w:sz w:val="26"/>
          <w:szCs w:val="26"/>
        </w:rPr>
      </w:pPr>
      <w:r w:rsidRPr="00951726">
        <w:rPr>
          <w:rFonts w:ascii="Times New Roman" w:hAnsi="Times New Roman"/>
          <w:sz w:val="26"/>
          <w:szCs w:val="26"/>
        </w:rPr>
        <w:t>GIV</w:t>
      </w:r>
      <w:r>
        <w:rPr>
          <w:rFonts w:ascii="Times New Roman" w:hAnsi="Times New Roman"/>
          <w:sz w:val="26"/>
          <w:szCs w:val="26"/>
        </w:rPr>
        <w:t>EN: ______________________________</w:t>
      </w:r>
    </w:p>
    <w:p w14:paraId="6135398B" w14:textId="77777777" w:rsidR="00ED16F3" w:rsidRPr="00951726" w:rsidRDefault="00ED16F3" w:rsidP="00ED16F3">
      <w:pPr>
        <w:tabs>
          <w:tab w:val="right" w:pos="720"/>
          <w:tab w:val="right" w:pos="1440"/>
          <w:tab w:val="right" w:pos="2160"/>
          <w:tab w:val="right" w:pos="2880"/>
          <w:tab w:val="right" w:pos="3600"/>
          <w:tab w:val="right" w:pos="4320"/>
          <w:tab w:val="right" w:pos="5040"/>
          <w:tab w:val="right" w:pos="5760"/>
          <w:tab w:val="right" w:pos="6480"/>
          <w:tab w:val="right" w:pos="7200"/>
        </w:tabs>
        <w:spacing w:line="240" w:lineRule="exact"/>
        <w:ind w:left="5760"/>
        <w:rPr>
          <w:rFonts w:ascii="Times New Roman" w:hAnsi="Times New Roman"/>
          <w:sz w:val="26"/>
          <w:szCs w:val="26"/>
        </w:rPr>
      </w:pPr>
      <w:r w:rsidRPr="00951726">
        <w:rPr>
          <w:rFonts w:ascii="Times New Roman" w:hAnsi="Times New Roman"/>
          <w:sz w:val="26"/>
          <w:szCs w:val="26"/>
        </w:rPr>
        <w:t>DISTRICT JUDGE</w:t>
      </w:r>
    </w:p>
    <w:p w14:paraId="61AE6153"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79D8A7E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240" w:lineRule="exact"/>
        <w:ind w:left="1476" w:hanging="1476"/>
        <w:jc w:val="both"/>
        <w:rPr>
          <w:rFonts w:ascii="Times New Roman" w:hAnsi="Times New Roman"/>
          <w:sz w:val="26"/>
          <w:szCs w:val="26"/>
        </w:rPr>
      </w:pPr>
    </w:p>
    <w:p w14:paraId="07AD772D"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4C1A66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418B77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34272F2"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20D2F23A" w14:textId="41F5F28C" w:rsidR="00E22DBC" w:rsidRPr="00951726" w:rsidRDefault="00E22DBC" w:rsidP="009D66DB">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p>
    <w:p w14:paraId="57A36E64" w14:textId="77777777"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rPr>
      </w:pPr>
    </w:p>
    <w:p w14:paraId="33CECB92" w14:textId="6777F0F3" w:rsidR="00E22DBC" w:rsidRPr="00951726" w:rsidRDefault="00E22DBC" w:rsidP="00E22DBC">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ind w:left="1476" w:hanging="1476"/>
        <w:jc w:val="both"/>
        <w:rPr>
          <w:rFonts w:ascii="Times New Roman" w:hAnsi="Times New Roman"/>
          <w:sz w:val="26"/>
          <w:szCs w:val="26"/>
          <w:u w:val="single"/>
        </w:rPr>
      </w:pPr>
      <w:r>
        <w:rPr>
          <w:rFonts w:ascii="Times New Roman" w:hAnsi="Times New Roman"/>
          <w:sz w:val="26"/>
          <w:szCs w:val="26"/>
        </w:rPr>
        <w:t>SOURCE:</w:t>
      </w:r>
      <w:r>
        <w:rPr>
          <w:rFonts w:ascii="Times New Roman" w:hAnsi="Times New Roman"/>
          <w:sz w:val="26"/>
          <w:szCs w:val="26"/>
        </w:rPr>
        <w:tab/>
        <w:t>MCJI 1-123 (</w:t>
      </w:r>
      <w:r w:rsidR="000C4761" w:rsidRPr="00862C82">
        <w:rPr>
          <w:rFonts w:ascii="Times New Roman" w:hAnsi="Times New Roman"/>
          <w:sz w:val="26"/>
          <w:szCs w:val="26"/>
        </w:rPr>
        <w:t>2022</w:t>
      </w:r>
      <w:r>
        <w:rPr>
          <w:rFonts w:ascii="Times New Roman" w:hAnsi="Times New Roman"/>
          <w:sz w:val="26"/>
          <w:szCs w:val="26"/>
        </w:rPr>
        <w:t>)</w:t>
      </w:r>
    </w:p>
    <w:p w14:paraId="2D4FE452" w14:textId="77777777" w:rsidR="004867ED" w:rsidRPr="00951726"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Plaintiff’s Proposed Instruction No. _____</w:t>
      </w:r>
      <w:r>
        <w:rPr>
          <w:rFonts w:ascii="Times New Roman" w:hAnsi="Times New Roman"/>
          <w:sz w:val="26"/>
          <w:szCs w:val="26"/>
        </w:rPr>
        <w:t>Defendant’s Proposed Instruction No._____</w:t>
      </w:r>
    </w:p>
    <w:p w14:paraId="6CF6E485" w14:textId="77777777" w:rsidR="004867ED" w:rsidRDefault="004867ED" w:rsidP="004867ED">
      <w:pPr>
        <w:tabs>
          <w:tab w:val="left" w:pos="-1980"/>
          <w:tab w:val="left" w:pos="-1260"/>
          <w:tab w:val="left" w:pos="-540"/>
          <w:tab w:val="left" w:pos="36"/>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s>
        <w:spacing w:line="480" w:lineRule="exact"/>
        <w:jc w:val="both"/>
        <w:rPr>
          <w:rFonts w:ascii="Times New Roman" w:hAnsi="Times New Roman"/>
          <w:sz w:val="26"/>
          <w:szCs w:val="26"/>
        </w:rPr>
      </w:pPr>
      <w:r w:rsidRPr="00951726">
        <w:rPr>
          <w:rFonts w:ascii="Times New Roman" w:hAnsi="Times New Roman"/>
          <w:sz w:val="26"/>
          <w:szCs w:val="26"/>
        </w:rPr>
        <w:t>Given as Instruction No. _____ Refused _____ Withdrawn _____</w:t>
      </w:r>
      <w:r>
        <w:rPr>
          <w:rFonts w:ascii="Times New Roman" w:hAnsi="Times New Roman"/>
          <w:sz w:val="26"/>
          <w:szCs w:val="26"/>
        </w:rPr>
        <w:t xml:space="preserve"> By_____</w:t>
      </w:r>
    </w:p>
    <w:p w14:paraId="0E278FDB" w14:textId="7CB47CAE" w:rsidR="00E22DBC" w:rsidRPr="005017EE" w:rsidRDefault="005017EE" w:rsidP="005017EE">
      <w:pPr>
        <w:spacing w:after="160" w:line="259" w:lineRule="auto"/>
        <w:rPr>
          <w:rFonts w:ascii="Times New Roman" w:hAnsi="Times New Roman"/>
          <w:sz w:val="26"/>
          <w:szCs w:val="26"/>
        </w:rPr>
      </w:pPr>
      <w:r>
        <w:rPr>
          <w:rFonts w:ascii="Times New Roman" w:hAnsi="Times New Roman"/>
          <w:sz w:val="26"/>
          <w:szCs w:val="26"/>
        </w:rPr>
        <w:br w:type="page"/>
      </w:r>
      <w:r w:rsidR="00E22DBC">
        <w:rPr>
          <w:rFonts w:ascii="Times New Roman" w:hAnsi="Times New Roman"/>
          <w:b/>
          <w:sz w:val="26"/>
          <w:szCs w:val="26"/>
        </w:rPr>
        <w:lastRenderedPageBreak/>
        <w:t xml:space="preserve">[Enhancement, No. 1-123, </w:t>
      </w:r>
      <w:r w:rsidR="000C4761" w:rsidRPr="00862C82">
        <w:rPr>
          <w:rFonts w:ascii="Times New Roman" w:hAnsi="Times New Roman"/>
          <w:b/>
          <w:sz w:val="26"/>
          <w:szCs w:val="26"/>
        </w:rPr>
        <w:t>2022</w:t>
      </w:r>
      <w:r w:rsidR="00E22DBC">
        <w:rPr>
          <w:rFonts w:ascii="Times New Roman" w:hAnsi="Times New Roman"/>
          <w:b/>
          <w:sz w:val="26"/>
          <w:szCs w:val="26"/>
        </w:rPr>
        <w:t>, Source and Comment]</w:t>
      </w:r>
    </w:p>
    <w:p w14:paraId="1EC67590" w14:textId="77777777" w:rsidR="00E22DBC" w:rsidRDefault="00E22DBC" w:rsidP="00E22DBC">
      <w:pPr>
        <w:spacing w:line="240" w:lineRule="auto"/>
        <w:rPr>
          <w:rFonts w:ascii="Times New Roman" w:hAnsi="Times New Roman"/>
          <w:b/>
          <w:sz w:val="26"/>
          <w:szCs w:val="26"/>
        </w:rPr>
      </w:pPr>
    </w:p>
    <w:p w14:paraId="3E98E736" w14:textId="2229584D" w:rsidR="00E22DBC" w:rsidRDefault="00E22DBC" w:rsidP="005017EE">
      <w:pPr>
        <w:spacing w:line="240" w:lineRule="auto"/>
        <w:ind w:left="2160" w:hanging="2160"/>
        <w:rPr>
          <w:rFonts w:ascii="Times New Roman" w:hAnsi="Times New Roman"/>
          <w:sz w:val="26"/>
          <w:szCs w:val="26"/>
        </w:rPr>
      </w:pPr>
      <w:r>
        <w:rPr>
          <w:rFonts w:ascii="Times New Roman" w:hAnsi="Times New Roman"/>
          <w:sz w:val="26"/>
          <w:szCs w:val="26"/>
        </w:rPr>
        <w:t>SOURCE</w:t>
      </w:r>
      <w:r w:rsidR="005017EE">
        <w:rPr>
          <w:rFonts w:ascii="Times New Roman" w:hAnsi="Times New Roman"/>
          <w:sz w:val="26"/>
          <w:szCs w:val="26"/>
        </w:rPr>
        <w:t>:</w:t>
      </w:r>
      <w:r w:rsidR="005017EE">
        <w:rPr>
          <w:rFonts w:ascii="Times New Roman" w:hAnsi="Times New Roman"/>
          <w:sz w:val="26"/>
          <w:szCs w:val="26"/>
        </w:rPr>
        <w:tab/>
      </w:r>
      <w:r>
        <w:rPr>
          <w:rFonts w:ascii="Times New Roman" w:hAnsi="Times New Roman"/>
          <w:sz w:val="26"/>
          <w:szCs w:val="26"/>
        </w:rPr>
        <w:t>MCA § 46-1-401 (</w:t>
      </w:r>
      <w:r w:rsidR="000C4761" w:rsidRPr="00862C82">
        <w:rPr>
          <w:rFonts w:ascii="Times New Roman" w:hAnsi="Times New Roman"/>
          <w:sz w:val="26"/>
          <w:szCs w:val="26"/>
        </w:rPr>
        <w:t>2021</w:t>
      </w:r>
      <w:r>
        <w:rPr>
          <w:rFonts w:ascii="Times New Roman" w:hAnsi="Times New Roman"/>
          <w:sz w:val="26"/>
          <w:szCs w:val="26"/>
        </w:rPr>
        <w:t>)</w:t>
      </w:r>
    </w:p>
    <w:p w14:paraId="0AEACA8D" w14:textId="77777777" w:rsidR="00E22DBC" w:rsidRDefault="00E22DBC" w:rsidP="005017EE">
      <w:pPr>
        <w:spacing w:line="240" w:lineRule="auto"/>
        <w:ind w:left="2160" w:hanging="2160"/>
        <w:rPr>
          <w:rFonts w:ascii="Times New Roman" w:hAnsi="Times New Roman"/>
          <w:sz w:val="26"/>
          <w:szCs w:val="26"/>
        </w:rPr>
      </w:pPr>
    </w:p>
    <w:p w14:paraId="3E825A9F" w14:textId="7B93B4AD" w:rsidR="00A577D1" w:rsidRPr="00862C82" w:rsidRDefault="005017EE" w:rsidP="005017EE">
      <w:pPr>
        <w:spacing w:line="240" w:lineRule="auto"/>
        <w:ind w:left="2160" w:hanging="2160"/>
        <w:rPr>
          <w:rFonts w:ascii="Times New Roman" w:hAnsi="Times New Roman"/>
          <w:sz w:val="26"/>
          <w:szCs w:val="26"/>
        </w:rPr>
      </w:pPr>
      <w:r>
        <w:rPr>
          <w:rFonts w:ascii="Times New Roman" w:hAnsi="Times New Roman"/>
          <w:sz w:val="26"/>
          <w:szCs w:val="26"/>
        </w:rPr>
        <w:t>COMMENT:</w:t>
      </w:r>
      <w:r>
        <w:rPr>
          <w:rFonts w:ascii="Times New Roman" w:hAnsi="Times New Roman"/>
          <w:sz w:val="26"/>
          <w:szCs w:val="26"/>
        </w:rPr>
        <w:tab/>
      </w:r>
      <w:r w:rsidR="00E22DBC">
        <w:rPr>
          <w:rFonts w:ascii="Times New Roman" w:hAnsi="Times New Roman"/>
          <w:sz w:val="26"/>
          <w:szCs w:val="26"/>
        </w:rPr>
        <w:t>MCA § 46-1-401 was enacted by the</w:t>
      </w:r>
      <w:r>
        <w:rPr>
          <w:rFonts w:ascii="Times New Roman" w:hAnsi="Times New Roman"/>
          <w:sz w:val="26"/>
          <w:szCs w:val="26"/>
        </w:rPr>
        <w:t xml:space="preserve"> Montana Legislature in 2003 to </w:t>
      </w:r>
      <w:r w:rsidR="00E22DBC">
        <w:rPr>
          <w:rFonts w:ascii="Times New Roman" w:hAnsi="Times New Roman"/>
          <w:sz w:val="26"/>
          <w:szCs w:val="26"/>
        </w:rPr>
        <w:t xml:space="preserve">address the mandate of the United States Supreme Court in </w:t>
      </w:r>
      <w:r w:rsidR="00E22DBC">
        <w:rPr>
          <w:rFonts w:ascii="Times New Roman" w:hAnsi="Times New Roman"/>
          <w:i/>
          <w:sz w:val="26"/>
          <w:szCs w:val="26"/>
        </w:rPr>
        <w:t>Apprendi v. New Jersey</w:t>
      </w:r>
      <w:r w:rsidR="00E22DBC">
        <w:rPr>
          <w:rFonts w:ascii="Times New Roman" w:hAnsi="Times New Roman"/>
          <w:sz w:val="26"/>
          <w:szCs w:val="26"/>
        </w:rPr>
        <w:t>, 530 U.S. 466 (2000).</w:t>
      </w:r>
      <w:r w:rsidR="000C4761">
        <w:rPr>
          <w:rFonts w:ascii="Times New Roman" w:hAnsi="Times New Roman"/>
          <w:sz w:val="26"/>
          <w:szCs w:val="26"/>
        </w:rPr>
        <w:t xml:space="preserve">  </w:t>
      </w:r>
      <w:r w:rsidR="000C4761" w:rsidRPr="00862C82">
        <w:rPr>
          <w:rFonts w:ascii="Times New Roman" w:hAnsi="Times New Roman"/>
          <w:sz w:val="26"/>
          <w:szCs w:val="26"/>
        </w:rPr>
        <w:t>Reminder: Enhancements must be noted in the jury verdict as a specific</w:t>
      </w:r>
      <w:r w:rsidR="00ED16F3" w:rsidRPr="00862C82">
        <w:rPr>
          <w:rFonts w:ascii="Times New Roman" w:hAnsi="Times New Roman"/>
          <w:sz w:val="26"/>
          <w:szCs w:val="26"/>
        </w:rPr>
        <w:t xml:space="preserve"> finding.</w:t>
      </w:r>
    </w:p>
    <w:sectPr w:rsidR="00A577D1" w:rsidRPr="00862C82" w:rsidSect="009D66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432" w:gutter="0"/>
      <w:paperSrc w:first="15" w:other="15"/>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DC99" w14:textId="77777777" w:rsidR="00F362BB" w:rsidRDefault="00F362BB">
      <w:pPr>
        <w:spacing w:line="240" w:lineRule="auto"/>
      </w:pPr>
      <w:r>
        <w:separator/>
      </w:r>
    </w:p>
  </w:endnote>
  <w:endnote w:type="continuationSeparator" w:id="0">
    <w:p w14:paraId="6B056F2D" w14:textId="77777777" w:rsidR="00F362BB" w:rsidRDefault="00F36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803C" w14:textId="77777777" w:rsidR="00F362BB" w:rsidRDefault="00F36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002B" w14:textId="77777777" w:rsidR="00F362BB" w:rsidRDefault="00F36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6EAD" w14:textId="77777777" w:rsidR="00F362BB" w:rsidRDefault="00F3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8DFE" w14:textId="77777777" w:rsidR="00F362BB" w:rsidRDefault="00F362BB">
      <w:pPr>
        <w:spacing w:line="240" w:lineRule="auto"/>
      </w:pPr>
      <w:r>
        <w:separator/>
      </w:r>
    </w:p>
  </w:footnote>
  <w:footnote w:type="continuationSeparator" w:id="0">
    <w:p w14:paraId="4C840140" w14:textId="77777777" w:rsidR="00F362BB" w:rsidRDefault="00F36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9C1F" w14:textId="77777777" w:rsidR="00F362BB" w:rsidRDefault="00F362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EC5C" w14:textId="77777777" w:rsidR="00F362BB" w:rsidRDefault="00F36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8DC3" w14:textId="77777777" w:rsidR="00F362BB" w:rsidRDefault="00F362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BC"/>
    <w:rsid w:val="00021D02"/>
    <w:rsid w:val="0006303D"/>
    <w:rsid w:val="000C4761"/>
    <w:rsid w:val="003C513B"/>
    <w:rsid w:val="004867ED"/>
    <w:rsid w:val="005017EE"/>
    <w:rsid w:val="00545F1F"/>
    <w:rsid w:val="00611645"/>
    <w:rsid w:val="00862C82"/>
    <w:rsid w:val="00890A59"/>
    <w:rsid w:val="00984341"/>
    <w:rsid w:val="009C4E6D"/>
    <w:rsid w:val="009D66DB"/>
    <w:rsid w:val="00A577D1"/>
    <w:rsid w:val="00BD06D6"/>
    <w:rsid w:val="00E22DBC"/>
    <w:rsid w:val="00EA40F3"/>
    <w:rsid w:val="00ED16F3"/>
    <w:rsid w:val="00F3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EBBD674"/>
  <w15:chartTrackingRefBased/>
  <w15:docId w15:val="{D156A8CB-3042-4E4F-BE26-C9A10313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DBC"/>
    <w:pPr>
      <w:spacing w:after="0" w:line="471" w:lineRule="exact"/>
    </w:pPr>
    <w:rPr>
      <w:rFonts w:ascii="Courier New" w:eastAsia="Times New Roman" w:hAnsi="Courier New" w:cs="Times New Roman"/>
      <w:sz w:val="18"/>
      <w:szCs w:val="20"/>
    </w:rPr>
  </w:style>
  <w:style w:type="paragraph" w:styleId="Heading1">
    <w:name w:val="heading 1"/>
    <w:basedOn w:val="Normal"/>
    <w:next w:val="Normal"/>
    <w:link w:val="Heading1Char"/>
    <w:qFormat/>
    <w:rsid w:val="00E22DBC"/>
    <w:pPr>
      <w:keepNext/>
      <w:spacing w:before="240" w:after="60"/>
      <w:outlineLvl w:val="0"/>
    </w:pPr>
    <w:rPr>
      <w:rFonts w:cs="Arial"/>
      <w:b/>
      <w:bCs/>
      <w:caps/>
      <w:kern w:val="32"/>
      <w:szCs w:val="32"/>
      <w:u w:val="single"/>
    </w:rPr>
  </w:style>
  <w:style w:type="paragraph" w:styleId="Heading2">
    <w:name w:val="heading 2"/>
    <w:basedOn w:val="Normal"/>
    <w:next w:val="Normal"/>
    <w:link w:val="Heading2Char"/>
    <w:qFormat/>
    <w:rsid w:val="00E22DBC"/>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E22DBC"/>
    <w:pPr>
      <w:keepNext/>
      <w:outlineLvl w:val="2"/>
    </w:pPr>
  </w:style>
  <w:style w:type="paragraph" w:styleId="Heading4">
    <w:name w:val="heading 4"/>
    <w:basedOn w:val="Normal"/>
    <w:next w:val="Normal"/>
    <w:link w:val="Heading4Char"/>
    <w:qFormat/>
    <w:rsid w:val="00E22DBC"/>
    <w:pPr>
      <w:keepNext/>
      <w:spacing w:line="480" w:lineRule="exac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DBC"/>
    <w:rPr>
      <w:rFonts w:ascii="Courier New" w:eastAsia="Times New Roman" w:hAnsi="Courier New" w:cs="Arial"/>
      <w:b/>
      <w:bCs/>
      <w:caps/>
      <w:kern w:val="32"/>
      <w:sz w:val="18"/>
      <w:szCs w:val="32"/>
      <w:u w:val="single"/>
    </w:rPr>
  </w:style>
  <w:style w:type="character" w:customStyle="1" w:styleId="Heading2Char">
    <w:name w:val="Heading 2 Char"/>
    <w:basedOn w:val="DefaultParagraphFont"/>
    <w:link w:val="Heading2"/>
    <w:rsid w:val="00E22DBC"/>
    <w:rPr>
      <w:rFonts w:ascii="Arial" w:eastAsia="Times New Roman" w:hAnsi="Arial" w:cs="Arial"/>
      <w:b/>
      <w:bCs/>
      <w:i/>
      <w:iCs/>
      <w:sz w:val="18"/>
      <w:szCs w:val="28"/>
    </w:rPr>
  </w:style>
  <w:style w:type="character" w:customStyle="1" w:styleId="Heading3Char">
    <w:name w:val="Heading 3 Char"/>
    <w:basedOn w:val="DefaultParagraphFont"/>
    <w:link w:val="Heading3"/>
    <w:rsid w:val="00E22DBC"/>
    <w:rPr>
      <w:rFonts w:ascii="Courier New" w:eastAsia="Times New Roman" w:hAnsi="Courier New" w:cs="Times New Roman"/>
      <w:sz w:val="18"/>
      <w:szCs w:val="20"/>
    </w:rPr>
  </w:style>
  <w:style w:type="character" w:customStyle="1" w:styleId="Heading4Char">
    <w:name w:val="Heading 4 Char"/>
    <w:basedOn w:val="DefaultParagraphFont"/>
    <w:link w:val="Heading4"/>
    <w:rsid w:val="00E22DBC"/>
    <w:rPr>
      <w:rFonts w:ascii="Courier New" w:eastAsia="Times New Roman" w:hAnsi="Courier New" w:cs="Times New Roman"/>
      <w:b/>
      <w:bCs/>
      <w:sz w:val="18"/>
      <w:szCs w:val="20"/>
    </w:rPr>
  </w:style>
  <w:style w:type="paragraph" w:styleId="BlockText">
    <w:name w:val="Block Text"/>
    <w:basedOn w:val="Normal"/>
    <w:autoRedefine/>
    <w:rsid w:val="00E22DBC"/>
    <w:pPr>
      <w:spacing w:before="120" w:after="120" w:line="240" w:lineRule="exact"/>
      <w:ind w:left="720" w:right="720"/>
    </w:pPr>
  </w:style>
  <w:style w:type="paragraph" w:styleId="BodyText">
    <w:name w:val="Body Text"/>
    <w:basedOn w:val="Normal"/>
    <w:link w:val="BodyTextChar"/>
    <w:rsid w:val="00E22DBC"/>
    <w:pPr>
      <w:spacing w:line="484" w:lineRule="exact"/>
    </w:pPr>
    <w:rPr>
      <w:sz w:val="20"/>
    </w:rPr>
  </w:style>
  <w:style w:type="character" w:customStyle="1" w:styleId="BodyTextChar">
    <w:name w:val="Body Text Char"/>
    <w:basedOn w:val="DefaultParagraphFont"/>
    <w:link w:val="BodyText"/>
    <w:rsid w:val="00E22DBC"/>
    <w:rPr>
      <w:rFonts w:ascii="Courier New" w:eastAsia="Times New Roman" w:hAnsi="Courier New" w:cs="Times New Roman"/>
      <w:sz w:val="20"/>
      <w:szCs w:val="20"/>
    </w:rPr>
  </w:style>
  <w:style w:type="character" w:customStyle="1" w:styleId="term1">
    <w:name w:val="term1"/>
    <w:rsid w:val="00E22DBC"/>
    <w:rPr>
      <w:b/>
      <w:bCs/>
    </w:rPr>
  </w:style>
  <w:style w:type="paragraph" w:styleId="TableofAuthorities">
    <w:name w:val="table of authorities"/>
    <w:basedOn w:val="Normal"/>
    <w:next w:val="Normal"/>
    <w:semiHidden/>
    <w:rsid w:val="00E22DBC"/>
    <w:pPr>
      <w:spacing w:before="160" w:after="160"/>
      <w:ind w:left="432" w:hanging="432"/>
    </w:pPr>
  </w:style>
  <w:style w:type="paragraph" w:styleId="Title">
    <w:name w:val="Title"/>
    <w:basedOn w:val="Normal"/>
    <w:link w:val="TitleChar"/>
    <w:qFormat/>
    <w:rsid w:val="00E22DBC"/>
    <w:pPr>
      <w:widowControl w:val="0"/>
      <w:jc w:val="center"/>
    </w:pPr>
  </w:style>
  <w:style w:type="character" w:customStyle="1" w:styleId="TitleChar">
    <w:name w:val="Title Char"/>
    <w:basedOn w:val="DefaultParagraphFont"/>
    <w:link w:val="Title"/>
    <w:rsid w:val="00E22DBC"/>
    <w:rPr>
      <w:rFonts w:ascii="Courier New" w:eastAsia="Times New Roman" w:hAnsi="Courier New" w:cs="Times New Roman"/>
      <w:sz w:val="18"/>
      <w:szCs w:val="20"/>
    </w:rPr>
  </w:style>
  <w:style w:type="paragraph" w:styleId="TOAHeading">
    <w:name w:val="toa heading"/>
    <w:basedOn w:val="Normal"/>
    <w:next w:val="Normal"/>
    <w:autoRedefine/>
    <w:semiHidden/>
    <w:rsid w:val="00E22DBC"/>
    <w:pPr>
      <w:jc w:val="center"/>
    </w:pPr>
    <w:rPr>
      <w:rFonts w:cs="Arial"/>
      <w:b/>
      <w:bCs/>
      <w:caps/>
      <w:u w:val="single"/>
    </w:rPr>
  </w:style>
  <w:style w:type="paragraph" w:styleId="TOC1">
    <w:name w:val="toc 1"/>
    <w:basedOn w:val="Normal"/>
    <w:next w:val="Normal"/>
    <w:autoRedefine/>
    <w:semiHidden/>
    <w:rsid w:val="00E22DBC"/>
    <w:pPr>
      <w:spacing w:line="240" w:lineRule="auto"/>
    </w:pPr>
    <w:rPr>
      <w:caps/>
    </w:rPr>
  </w:style>
  <w:style w:type="paragraph" w:styleId="TOC2">
    <w:name w:val="toc 2"/>
    <w:basedOn w:val="Normal"/>
    <w:next w:val="Normal"/>
    <w:autoRedefine/>
    <w:semiHidden/>
    <w:rsid w:val="00E22DBC"/>
    <w:pPr>
      <w:spacing w:line="240" w:lineRule="auto"/>
      <w:ind w:left="720" w:right="720" w:hanging="720"/>
    </w:pPr>
    <w:rPr>
      <w:caps/>
    </w:rPr>
  </w:style>
  <w:style w:type="paragraph" w:styleId="Footer">
    <w:name w:val="footer"/>
    <w:basedOn w:val="Normal"/>
    <w:link w:val="FooterChar"/>
    <w:rsid w:val="00E22DBC"/>
    <w:pPr>
      <w:tabs>
        <w:tab w:val="center" w:pos="4320"/>
        <w:tab w:val="right" w:pos="8640"/>
      </w:tabs>
    </w:pPr>
  </w:style>
  <w:style w:type="character" w:customStyle="1" w:styleId="FooterChar">
    <w:name w:val="Footer Char"/>
    <w:basedOn w:val="DefaultParagraphFont"/>
    <w:link w:val="Footer"/>
    <w:rsid w:val="00E22DBC"/>
    <w:rPr>
      <w:rFonts w:ascii="Courier New" w:eastAsia="Times New Roman" w:hAnsi="Courier New" w:cs="Times New Roman"/>
      <w:sz w:val="18"/>
      <w:szCs w:val="20"/>
    </w:rPr>
  </w:style>
  <w:style w:type="paragraph" w:styleId="EnvelopeAddress">
    <w:name w:val="envelope address"/>
    <w:basedOn w:val="Normal"/>
    <w:next w:val="Normal"/>
    <w:rsid w:val="00E22DBC"/>
    <w:pPr>
      <w:framePr w:w="7920" w:h="1980" w:hRule="exact" w:hSpace="180" w:wrap="auto" w:hAnchor="page" w:xAlign="center" w:yAlign="bottom"/>
      <w:ind w:left="2880"/>
    </w:pPr>
    <w:rPr>
      <w:rFonts w:ascii="Arial" w:hAnsi="Arial" w:cs="Arial"/>
      <w:caps/>
      <w:sz w:val="24"/>
      <w:szCs w:val="24"/>
    </w:rPr>
  </w:style>
  <w:style w:type="paragraph" w:customStyle="1" w:styleId="CourtSubheadingI">
    <w:name w:val="Court Subheading I"/>
    <w:basedOn w:val="Normal"/>
    <w:next w:val="NormalIndent"/>
    <w:autoRedefine/>
    <w:rsid w:val="00E22DBC"/>
    <w:pPr>
      <w:ind w:left="720" w:hanging="720"/>
    </w:pPr>
    <w:rPr>
      <w:b/>
      <w:caps/>
      <w:sz w:val="28"/>
      <w:szCs w:val="24"/>
    </w:rPr>
  </w:style>
  <w:style w:type="paragraph" w:customStyle="1" w:styleId="CourtSubheading2">
    <w:name w:val="Court Subheading 2"/>
    <w:basedOn w:val="Normal"/>
    <w:next w:val="Normal"/>
    <w:rsid w:val="00E22DBC"/>
    <w:pPr>
      <w:keepLines/>
      <w:ind w:left="432"/>
    </w:pPr>
    <w:rPr>
      <w:b/>
      <w:u w:val="single"/>
    </w:rPr>
  </w:style>
  <w:style w:type="paragraph" w:customStyle="1" w:styleId="CourtPleadingMainHeading">
    <w:name w:val="Court Pleading Main Heading"/>
    <w:basedOn w:val="Normal"/>
    <w:next w:val="Normal"/>
    <w:rsid w:val="00E22DBC"/>
    <w:pPr>
      <w:keepNext/>
      <w:tabs>
        <w:tab w:val="right" w:leader="dot" w:pos="720"/>
      </w:tabs>
      <w:jc w:val="center"/>
    </w:pPr>
    <w:rPr>
      <w:b/>
      <w:bCs/>
      <w:szCs w:val="24"/>
      <w:u w:val="single"/>
    </w:rPr>
  </w:style>
  <w:style w:type="paragraph" w:customStyle="1" w:styleId="CourtSubheadingA">
    <w:name w:val="Court Subheading A"/>
    <w:basedOn w:val="Normal"/>
    <w:next w:val="Normal"/>
    <w:autoRedefine/>
    <w:rsid w:val="00E22DBC"/>
    <w:pPr>
      <w:keepLines/>
      <w:ind w:left="1440" w:right="720" w:hanging="720"/>
    </w:pPr>
    <w:rPr>
      <w:b/>
      <w:sz w:val="28"/>
      <w:szCs w:val="24"/>
      <w:u w:val="single"/>
    </w:rPr>
  </w:style>
  <w:style w:type="paragraph" w:customStyle="1" w:styleId="CourtSubheading1">
    <w:name w:val="Court Subheading 1."/>
    <w:basedOn w:val="Normal"/>
    <w:autoRedefine/>
    <w:rsid w:val="00E22DBC"/>
    <w:pPr>
      <w:keepLines/>
      <w:tabs>
        <w:tab w:val="left" w:pos="720"/>
        <w:tab w:val="right" w:leader="dot" w:pos="9000"/>
      </w:tabs>
      <w:spacing w:before="160" w:after="160"/>
      <w:ind w:left="1872" w:right="720" w:hanging="432"/>
    </w:pPr>
    <w:rPr>
      <w:szCs w:val="24"/>
    </w:rPr>
  </w:style>
  <w:style w:type="paragraph" w:customStyle="1" w:styleId="CourtSubheadinga0">
    <w:name w:val="Court Subheading a."/>
    <w:basedOn w:val="Normal"/>
    <w:autoRedefine/>
    <w:rsid w:val="00E22DBC"/>
    <w:pPr>
      <w:keepLines/>
      <w:tabs>
        <w:tab w:val="left" w:pos="720"/>
      </w:tabs>
      <w:spacing w:before="120" w:after="120" w:line="240" w:lineRule="exact"/>
      <w:ind w:left="2880" w:right="720" w:hanging="720"/>
    </w:pPr>
    <w:rPr>
      <w:b/>
      <w:u w:val="single"/>
    </w:rPr>
  </w:style>
  <w:style w:type="paragraph" w:customStyle="1" w:styleId="CourtSubheading10">
    <w:name w:val="Court Subheading (1)"/>
    <w:basedOn w:val="Normal"/>
    <w:autoRedefine/>
    <w:rsid w:val="00E22DBC"/>
    <w:pPr>
      <w:keepLines/>
      <w:tabs>
        <w:tab w:val="left" w:pos="720"/>
      </w:tabs>
      <w:spacing w:before="120" w:after="120" w:line="240" w:lineRule="exact"/>
      <w:ind w:left="3600" w:right="720" w:hanging="720"/>
    </w:pPr>
    <w:rPr>
      <w:b/>
    </w:rPr>
  </w:style>
  <w:style w:type="paragraph" w:styleId="Caption">
    <w:name w:val="caption"/>
    <w:basedOn w:val="Normal"/>
    <w:next w:val="Normal"/>
    <w:qFormat/>
    <w:rsid w:val="00E22DBC"/>
    <w:pPr>
      <w:spacing w:before="120" w:after="120"/>
    </w:pPr>
    <w:rPr>
      <w:b/>
      <w:bCs/>
    </w:rPr>
  </w:style>
  <w:style w:type="paragraph" w:customStyle="1" w:styleId="PleadingFooter">
    <w:name w:val="Pleading Footer"/>
    <w:basedOn w:val="Normal"/>
    <w:rsid w:val="00E22DBC"/>
    <w:pPr>
      <w:jc w:val="right"/>
    </w:pPr>
    <w:rPr>
      <w:b/>
      <w:caps/>
    </w:rPr>
  </w:style>
  <w:style w:type="paragraph" w:styleId="FootnoteText">
    <w:name w:val="footnote text"/>
    <w:basedOn w:val="Normal"/>
    <w:link w:val="FootnoteTextChar"/>
    <w:semiHidden/>
    <w:rsid w:val="00E22DBC"/>
    <w:pPr>
      <w:keepLines/>
      <w:ind w:firstLine="432"/>
    </w:pPr>
    <w:rPr>
      <w:sz w:val="26"/>
    </w:rPr>
  </w:style>
  <w:style w:type="character" w:customStyle="1" w:styleId="FootnoteTextChar">
    <w:name w:val="Footnote Text Char"/>
    <w:basedOn w:val="DefaultParagraphFont"/>
    <w:link w:val="FootnoteText"/>
    <w:semiHidden/>
    <w:rsid w:val="00E22DBC"/>
    <w:rPr>
      <w:rFonts w:ascii="Courier New" w:eastAsia="Times New Roman" w:hAnsi="Courier New" w:cs="Times New Roman"/>
      <w:sz w:val="26"/>
      <w:szCs w:val="20"/>
    </w:rPr>
  </w:style>
  <w:style w:type="paragraph" w:customStyle="1" w:styleId="Style2">
    <w:name w:val="Style2"/>
    <w:basedOn w:val="Normal"/>
    <w:rsid w:val="00E22DBC"/>
    <w:pPr>
      <w:spacing w:before="120" w:after="120"/>
      <w:ind w:left="720" w:right="720"/>
    </w:pPr>
  </w:style>
  <w:style w:type="paragraph" w:customStyle="1" w:styleId="Style3">
    <w:name w:val="Style3"/>
    <w:basedOn w:val="Normal"/>
    <w:autoRedefine/>
    <w:rsid w:val="00E22DBC"/>
    <w:pPr>
      <w:tabs>
        <w:tab w:val="left" w:pos="720"/>
      </w:tabs>
      <w:spacing w:line="240" w:lineRule="exact"/>
      <w:ind w:left="720" w:hanging="720"/>
    </w:pPr>
    <w:rPr>
      <w:b/>
      <w:bCs/>
      <w:caps/>
    </w:rPr>
  </w:style>
  <w:style w:type="paragraph" w:customStyle="1" w:styleId="Style1">
    <w:name w:val="Style1"/>
    <w:basedOn w:val="CourtPleadingMainHeading"/>
    <w:autoRedefine/>
    <w:rsid w:val="00E22DBC"/>
    <w:pPr>
      <w:spacing w:before="120" w:line="240" w:lineRule="exact"/>
      <w:ind w:left="720" w:hanging="720"/>
      <w:jc w:val="left"/>
    </w:pPr>
    <w:rPr>
      <w:b w:val="0"/>
      <w:caps/>
      <w:u w:val="none"/>
    </w:rPr>
  </w:style>
  <w:style w:type="paragraph" w:styleId="TOC3">
    <w:name w:val="toc 3"/>
    <w:basedOn w:val="Normal"/>
    <w:next w:val="Normal"/>
    <w:autoRedefine/>
    <w:semiHidden/>
    <w:rsid w:val="00E22DBC"/>
    <w:pPr>
      <w:spacing w:line="240" w:lineRule="auto"/>
      <w:ind w:left="1440" w:right="720" w:hanging="720"/>
    </w:pPr>
  </w:style>
  <w:style w:type="paragraph" w:styleId="TOC4">
    <w:name w:val="toc 4"/>
    <w:basedOn w:val="Normal"/>
    <w:next w:val="Normal"/>
    <w:autoRedefine/>
    <w:semiHidden/>
    <w:rsid w:val="00E22DBC"/>
    <w:pPr>
      <w:spacing w:before="120" w:after="120" w:line="240" w:lineRule="exact"/>
      <w:ind w:left="2160" w:hanging="720"/>
    </w:pPr>
    <w:rPr>
      <w:noProof/>
    </w:rPr>
  </w:style>
  <w:style w:type="paragraph" w:styleId="TOC5">
    <w:name w:val="toc 5"/>
    <w:basedOn w:val="Normal"/>
    <w:next w:val="Normal"/>
    <w:autoRedefine/>
    <w:semiHidden/>
    <w:rsid w:val="00E22DBC"/>
    <w:pPr>
      <w:spacing w:before="120" w:after="120" w:line="240" w:lineRule="exact"/>
      <w:ind w:left="2880" w:right="720" w:hanging="720"/>
    </w:pPr>
    <w:rPr>
      <w:noProof/>
    </w:rPr>
  </w:style>
  <w:style w:type="paragraph" w:styleId="TOC6">
    <w:name w:val="toc 6"/>
    <w:basedOn w:val="Normal"/>
    <w:next w:val="Normal"/>
    <w:autoRedefine/>
    <w:semiHidden/>
    <w:rsid w:val="00E22DBC"/>
    <w:pPr>
      <w:spacing w:before="120" w:after="120" w:line="240" w:lineRule="exact"/>
      <w:ind w:left="3600" w:right="720" w:hanging="720"/>
    </w:pPr>
    <w:rPr>
      <w:noProof/>
      <w:szCs w:val="28"/>
    </w:rPr>
  </w:style>
  <w:style w:type="paragraph" w:styleId="BodyText3">
    <w:name w:val="Body Text 3"/>
    <w:basedOn w:val="Normal"/>
    <w:link w:val="BodyText3Char"/>
    <w:rsid w:val="00E22DBC"/>
    <w:pPr>
      <w:spacing w:line="480" w:lineRule="auto"/>
    </w:pPr>
    <w:rPr>
      <w:szCs w:val="24"/>
    </w:rPr>
  </w:style>
  <w:style w:type="character" w:customStyle="1" w:styleId="BodyText3Char">
    <w:name w:val="Body Text 3 Char"/>
    <w:basedOn w:val="DefaultParagraphFont"/>
    <w:link w:val="BodyText3"/>
    <w:rsid w:val="00E22DBC"/>
    <w:rPr>
      <w:rFonts w:ascii="Courier New" w:eastAsia="Times New Roman" w:hAnsi="Courier New" w:cs="Times New Roman"/>
      <w:sz w:val="18"/>
      <w:szCs w:val="24"/>
    </w:rPr>
  </w:style>
  <w:style w:type="character" w:styleId="FollowedHyperlink">
    <w:name w:val="FollowedHyperlink"/>
    <w:rsid w:val="00E22DBC"/>
    <w:rPr>
      <w:color w:val="800080"/>
      <w:u w:val="single"/>
    </w:rPr>
  </w:style>
  <w:style w:type="paragraph" w:styleId="Header">
    <w:name w:val="header"/>
    <w:basedOn w:val="Normal"/>
    <w:link w:val="HeaderChar"/>
    <w:rsid w:val="00E22DBC"/>
    <w:pPr>
      <w:tabs>
        <w:tab w:val="center" w:pos="4320"/>
        <w:tab w:val="right" w:pos="8640"/>
      </w:tabs>
    </w:pPr>
  </w:style>
  <w:style w:type="character" w:customStyle="1" w:styleId="HeaderChar">
    <w:name w:val="Header Char"/>
    <w:basedOn w:val="DefaultParagraphFont"/>
    <w:link w:val="Header"/>
    <w:rsid w:val="00E22DBC"/>
    <w:rPr>
      <w:rFonts w:ascii="Courier New" w:eastAsia="Times New Roman" w:hAnsi="Courier New" w:cs="Times New Roman"/>
      <w:sz w:val="18"/>
      <w:szCs w:val="20"/>
    </w:rPr>
  </w:style>
  <w:style w:type="character" w:styleId="Hyperlink">
    <w:name w:val="Hyperlink"/>
    <w:rsid w:val="00E22DBC"/>
    <w:rPr>
      <w:color w:val="0000FF"/>
      <w:u w:val="single"/>
    </w:rPr>
  </w:style>
  <w:style w:type="character" w:styleId="PageNumber">
    <w:name w:val="page number"/>
    <w:basedOn w:val="DefaultParagraphFont"/>
    <w:rsid w:val="00E22DBC"/>
  </w:style>
  <w:style w:type="paragraph" w:customStyle="1" w:styleId="Style4">
    <w:name w:val="Style4"/>
    <w:basedOn w:val="Normal"/>
    <w:autoRedefine/>
    <w:rsid w:val="00E22DBC"/>
    <w:pPr>
      <w:tabs>
        <w:tab w:val="left" w:pos="720"/>
      </w:tabs>
      <w:ind w:left="720" w:hanging="720"/>
    </w:pPr>
    <w:rPr>
      <w:b/>
      <w:bCs/>
      <w:caps/>
    </w:rPr>
  </w:style>
  <w:style w:type="paragraph" w:styleId="TOC7">
    <w:name w:val="toc 7"/>
    <w:basedOn w:val="Normal"/>
    <w:next w:val="Normal"/>
    <w:autoRedefine/>
    <w:semiHidden/>
    <w:rsid w:val="00E22DBC"/>
    <w:pPr>
      <w:ind w:left="1440"/>
    </w:pPr>
  </w:style>
  <w:style w:type="paragraph" w:styleId="TOC8">
    <w:name w:val="toc 8"/>
    <w:basedOn w:val="Normal"/>
    <w:next w:val="Normal"/>
    <w:autoRedefine/>
    <w:semiHidden/>
    <w:rsid w:val="00E22DBC"/>
    <w:pPr>
      <w:ind w:left="1680"/>
    </w:pPr>
  </w:style>
  <w:style w:type="paragraph" w:styleId="TOC9">
    <w:name w:val="toc 9"/>
    <w:basedOn w:val="Normal"/>
    <w:next w:val="Normal"/>
    <w:autoRedefine/>
    <w:semiHidden/>
    <w:rsid w:val="00E22DBC"/>
    <w:pPr>
      <w:ind w:left="1920"/>
    </w:pPr>
  </w:style>
  <w:style w:type="paragraph" w:customStyle="1" w:styleId="15Spacing">
    <w:name w:val="1.5 Spacing"/>
    <w:basedOn w:val="Normal"/>
    <w:rsid w:val="00E22DBC"/>
    <w:pPr>
      <w:spacing w:line="363" w:lineRule="exact"/>
    </w:pPr>
  </w:style>
  <w:style w:type="paragraph" w:customStyle="1" w:styleId="SingleSpacing">
    <w:name w:val="Single Spacing"/>
    <w:basedOn w:val="Normal"/>
    <w:rsid w:val="00E22DBC"/>
    <w:pPr>
      <w:spacing w:line="242" w:lineRule="exact"/>
    </w:pPr>
  </w:style>
  <w:style w:type="paragraph" w:customStyle="1" w:styleId="AttorneyName">
    <w:name w:val="Attorney Name"/>
    <w:basedOn w:val="SingleSpacing"/>
    <w:rsid w:val="00E22DBC"/>
  </w:style>
  <w:style w:type="paragraph" w:customStyle="1" w:styleId="DoubleIndent14pt">
    <w:name w:val="Double Indent 14 pt"/>
    <w:basedOn w:val="Normal"/>
    <w:autoRedefine/>
    <w:rsid w:val="00E22DBC"/>
    <w:pPr>
      <w:ind w:left="720" w:right="720"/>
    </w:pPr>
    <w:rPr>
      <w:sz w:val="28"/>
      <w:szCs w:val="24"/>
    </w:rPr>
  </w:style>
  <w:style w:type="paragraph" w:customStyle="1" w:styleId="DoubleSpacing">
    <w:name w:val="Double Spacing"/>
    <w:basedOn w:val="Normal"/>
    <w:rsid w:val="00E22DBC"/>
  </w:style>
  <w:style w:type="paragraph" w:customStyle="1" w:styleId="Exactly12Pt">
    <w:name w:val="Exactly 12 Pt."/>
    <w:basedOn w:val="Normal"/>
    <w:autoRedefine/>
    <w:rsid w:val="00E22DBC"/>
    <w:pPr>
      <w:spacing w:line="240" w:lineRule="exact"/>
      <w:ind w:firstLine="720"/>
    </w:pPr>
    <w:rPr>
      <w:szCs w:val="28"/>
    </w:rPr>
  </w:style>
  <w:style w:type="paragraph" w:customStyle="1" w:styleId="Exactly24Pt">
    <w:name w:val="Exactly 24 Pt."/>
    <w:basedOn w:val="Normal"/>
    <w:autoRedefine/>
    <w:rsid w:val="00E22DBC"/>
    <w:pPr>
      <w:spacing w:line="482" w:lineRule="exact"/>
      <w:ind w:firstLine="720"/>
    </w:pPr>
    <w:rPr>
      <w:szCs w:val="28"/>
    </w:rPr>
  </w:style>
  <w:style w:type="paragraph" w:customStyle="1" w:styleId="FirmName">
    <w:name w:val="Firm Name"/>
    <w:basedOn w:val="SingleSpacing"/>
    <w:rsid w:val="00E22DBC"/>
  </w:style>
  <w:style w:type="paragraph" w:customStyle="1" w:styleId="SignatureBlock">
    <w:name w:val="Signature Block"/>
    <w:basedOn w:val="SingleSpacing"/>
    <w:rsid w:val="00E22DBC"/>
    <w:pPr>
      <w:ind w:left="4680"/>
    </w:pPr>
  </w:style>
  <w:style w:type="paragraph" w:styleId="NormalIndent">
    <w:name w:val="Normal Indent"/>
    <w:basedOn w:val="Normal"/>
    <w:rsid w:val="00E22DBC"/>
    <w:pPr>
      <w:ind w:left="720"/>
    </w:pPr>
  </w:style>
  <w:style w:type="paragraph" w:customStyle="1" w:styleId="Hangingdoubleindent13pt">
    <w:name w:val="Hanging double indent 13 pt"/>
    <w:basedOn w:val="DoubleIndent14pt"/>
    <w:rsid w:val="00E22DBC"/>
    <w:pPr>
      <w:ind w:left="1440" w:hanging="720"/>
    </w:pPr>
    <w:rPr>
      <w:sz w:val="26"/>
    </w:rPr>
  </w:style>
  <w:style w:type="paragraph" w:customStyle="1" w:styleId="HangingDoubleIndent13pt0">
    <w:name w:val="Hanging Double Indent 13 pt"/>
    <w:basedOn w:val="DoubleIndent14pt"/>
    <w:autoRedefine/>
    <w:rsid w:val="00E22DBC"/>
    <w:pPr>
      <w:ind w:left="1440" w:hanging="720"/>
    </w:pPr>
    <w:rPr>
      <w:sz w:val="26"/>
    </w:rPr>
  </w:style>
  <w:style w:type="paragraph" w:customStyle="1" w:styleId="DoubleIndent13pt">
    <w:name w:val="Double Indent 13 pt"/>
    <w:basedOn w:val="DoubleIndent14pt"/>
    <w:autoRedefine/>
    <w:rsid w:val="00E22DBC"/>
    <w:rPr>
      <w:bCs/>
      <w:sz w:val="26"/>
    </w:rPr>
  </w:style>
  <w:style w:type="paragraph" w:customStyle="1" w:styleId="HangingDoubleIndent14pt">
    <w:name w:val="Hanging Double Indent 14 pt"/>
    <w:basedOn w:val="HangingDoubleIndent13pt0"/>
    <w:autoRedefine/>
    <w:rsid w:val="00E22DBC"/>
    <w:rPr>
      <w:sz w:val="28"/>
    </w:rPr>
  </w:style>
  <w:style w:type="character" w:customStyle="1" w:styleId="pmterms31">
    <w:name w:val="pmterms31"/>
    <w:rsid w:val="00E22DBC"/>
    <w:rPr>
      <w:b/>
      <w:bCs/>
      <w:i w:val="0"/>
      <w:iCs w:val="0"/>
      <w:color w:val="000000"/>
    </w:rPr>
  </w:style>
  <w:style w:type="paragraph" w:styleId="BodyTextFirstIndent">
    <w:name w:val="Body Text First Indent"/>
    <w:basedOn w:val="BodyText"/>
    <w:link w:val="BodyTextFirstIndentChar"/>
    <w:rsid w:val="00E22DBC"/>
    <w:pPr>
      <w:spacing w:line="480" w:lineRule="auto"/>
      <w:ind w:firstLine="216"/>
    </w:pPr>
    <w:rPr>
      <w:sz w:val="24"/>
    </w:rPr>
  </w:style>
  <w:style w:type="character" w:customStyle="1" w:styleId="BodyTextFirstIndentChar">
    <w:name w:val="Body Text First Indent Char"/>
    <w:basedOn w:val="BodyTextChar"/>
    <w:link w:val="BodyTextFirstIndent"/>
    <w:rsid w:val="00E22DBC"/>
    <w:rPr>
      <w:rFonts w:ascii="Courier New" w:eastAsia="Times New Roman" w:hAnsi="Courier New" w:cs="Times New Roman"/>
      <w:sz w:val="24"/>
      <w:szCs w:val="20"/>
    </w:rPr>
  </w:style>
  <w:style w:type="paragraph" w:styleId="BodyTextIndent">
    <w:name w:val="Body Text Indent"/>
    <w:basedOn w:val="Normal"/>
    <w:link w:val="BodyTextIndentChar"/>
    <w:rsid w:val="00E22DBC"/>
    <w:pPr>
      <w:ind w:firstLine="720"/>
    </w:pPr>
    <w:rPr>
      <w:szCs w:val="24"/>
    </w:rPr>
  </w:style>
  <w:style w:type="character" w:customStyle="1" w:styleId="BodyTextIndentChar">
    <w:name w:val="Body Text Indent Char"/>
    <w:basedOn w:val="DefaultParagraphFont"/>
    <w:link w:val="BodyTextIndent"/>
    <w:rsid w:val="00E22DBC"/>
    <w:rPr>
      <w:rFonts w:ascii="Courier New" w:eastAsia="Times New Roman" w:hAnsi="Courier New" w:cs="Times New Roman"/>
      <w:sz w:val="18"/>
      <w:szCs w:val="24"/>
    </w:rPr>
  </w:style>
  <w:style w:type="paragraph" w:styleId="BalloonText">
    <w:name w:val="Balloon Text"/>
    <w:basedOn w:val="Normal"/>
    <w:link w:val="BalloonTextChar"/>
    <w:semiHidden/>
    <w:rsid w:val="00E22DBC"/>
    <w:rPr>
      <w:rFonts w:ascii="Tahoma" w:hAnsi="Tahoma" w:cs="Tahoma"/>
      <w:sz w:val="16"/>
      <w:szCs w:val="16"/>
    </w:rPr>
  </w:style>
  <w:style w:type="character" w:customStyle="1" w:styleId="BalloonTextChar">
    <w:name w:val="Balloon Text Char"/>
    <w:basedOn w:val="DefaultParagraphFont"/>
    <w:link w:val="BalloonText"/>
    <w:semiHidden/>
    <w:rsid w:val="00E22DBC"/>
    <w:rPr>
      <w:rFonts w:ascii="Tahoma" w:eastAsia="Times New Roman" w:hAnsi="Tahoma" w:cs="Tahoma"/>
      <w:sz w:val="16"/>
      <w:szCs w:val="16"/>
    </w:rPr>
  </w:style>
  <w:style w:type="character" w:customStyle="1" w:styleId="groupheading">
    <w:name w:val="groupheading"/>
    <w:basedOn w:val="DefaultParagraphFont"/>
    <w:rsid w:val="00E22DBC"/>
  </w:style>
  <w:style w:type="character" w:customStyle="1" w:styleId="informationalsmall">
    <w:name w:val="informationalsmall"/>
    <w:basedOn w:val="DefaultParagraphFont"/>
    <w:rsid w:val="00E22DBC"/>
  </w:style>
  <w:style w:type="character" w:customStyle="1" w:styleId="documentbody">
    <w:name w:val="documentbody"/>
    <w:basedOn w:val="DefaultParagraphFont"/>
    <w:rsid w:val="00E22DBC"/>
  </w:style>
  <w:style w:type="character" w:customStyle="1" w:styleId="searchterm">
    <w:name w:val="searchterm"/>
    <w:basedOn w:val="DefaultParagraphFont"/>
    <w:rsid w:val="00E22DBC"/>
  </w:style>
  <w:style w:type="paragraph" w:styleId="Revision">
    <w:name w:val="Revision"/>
    <w:hidden/>
    <w:uiPriority w:val="99"/>
    <w:semiHidden/>
    <w:rsid w:val="00E22DBC"/>
    <w:pPr>
      <w:spacing w:after="0" w:line="240" w:lineRule="auto"/>
    </w:pPr>
    <w:rPr>
      <w:rFonts w:ascii="Courier New" w:eastAsia="Times New Roman" w:hAnsi="Courier New"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59</Pages>
  <Words>6933</Words>
  <Characters>39521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Blaner, Jeanine</dc:creator>
  <cp:keywords/>
  <dc:description/>
  <cp:lastModifiedBy>Cole, Lorrie</cp:lastModifiedBy>
  <cp:revision>3</cp:revision>
  <dcterms:created xsi:type="dcterms:W3CDTF">2023-03-06T16:56:00Z</dcterms:created>
  <dcterms:modified xsi:type="dcterms:W3CDTF">2023-03-06T17:07:00Z</dcterms:modified>
</cp:coreProperties>
</file>