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sz w:val="28"/>
          <w:szCs w:val="28"/>
        </w:rPr>
      </w:pPr>
      <w:r>
        <w:rPr>
          <w:sz w:val="32"/>
          <w:szCs w:val="32"/>
          <w:rtl w:val="0"/>
          <w:lang w:val="en-US"/>
        </w:rPr>
        <w:t>Table of Contents</w:t>
      </w:r>
    </w:p>
    <w:p>
      <w:pPr>
        <w:pStyle w:val="Body"/>
        <w:rPr>
          <w:sz w:val="28"/>
          <w:szCs w:val="28"/>
        </w:rPr>
      </w:pPr>
      <w:r>
        <w:rPr>
          <w:sz w:val="28"/>
          <w:szCs w:val="28"/>
          <w:rtl w:val="0"/>
          <w:lang w:val="en-US"/>
        </w:rPr>
        <w:t>Child Services</w:t>
      </w:r>
      <w:r>
        <w:rPr>
          <w:sz w:val="28"/>
          <w:szCs w:val="28"/>
          <w:rtl w:val="0"/>
        </w:rPr>
        <w:t>………………………………………………………………………………………………………</w:t>
      </w:r>
      <w:r>
        <w:rPr>
          <w:sz w:val="28"/>
          <w:szCs w:val="28"/>
          <w:rtl w:val="0"/>
        </w:rPr>
        <w:t>.2</w:t>
      </w:r>
    </w:p>
    <w:p>
      <w:pPr>
        <w:pStyle w:val="Body"/>
        <w:rPr>
          <w:sz w:val="28"/>
          <w:szCs w:val="28"/>
        </w:rPr>
      </w:pPr>
    </w:p>
    <w:p>
      <w:pPr>
        <w:pStyle w:val="Body"/>
        <w:rPr>
          <w:sz w:val="28"/>
          <w:szCs w:val="28"/>
        </w:rPr>
      </w:pPr>
      <w:r>
        <w:rPr>
          <w:sz w:val="28"/>
          <w:szCs w:val="28"/>
          <w:rtl w:val="0"/>
          <w:lang w:val="en-US"/>
        </w:rPr>
        <w:t>Disabilities</w:t>
      </w:r>
      <w:r>
        <w:rPr>
          <w:sz w:val="28"/>
          <w:szCs w:val="28"/>
          <w:rtl w:val="0"/>
        </w:rPr>
        <w:t>……………………………………………………………………………………………………………</w:t>
      </w:r>
      <w:r>
        <w:rPr>
          <w:sz w:val="28"/>
          <w:szCs w:val="28"/>
          <w:rtl w:val="0"/>
        </w:rPr>
        <w:t>2</w:t>
      </w:r>
    </w:p>
    <w:p>
      <w:pPr>
        <w:pStyle w:val="Body"/>
        <w:rPr>
          <w:sz w:val="28"/>
          <w:szCs w:val="28"/>
        </w:rPr>
      </w:pPr>
    </w:p>
    <w:p>
      <w:pPr>
        <w:pStyle w:val="Body"/>
        <w:jc w:val="both"/>
        <w:rPr>
          <w:sz w:val="28"/>
          <w:szCs w:val="28"/>
        </w:rPr>
      </w:pPr>
      <w:r>
        <w:rPr>
          <w:sz w:val="28"/>
          <w:szCs w:val="28"/>
          <w:rtl w:val="0"/>
          <w:lang w:val="pt-PT"/>
        </w:rPr>
        <w:t>Financial</w:t>
      </w:r>
      <w:r>
        <w:rPr>
          <w:sz w:val="28"/>
          <w:szCs w:val="28"/>
          <w:rtl w:val="0"/>
        </w:rPr>
        <w:t>………………………………………………………………………………………………………………</w:t>
      </w:r>
      <w:r>
        <w:rPr>
          <w:sz w:val="28"/>
          <w:szCs w:val="28"/>
          <w:rtl w:val="0"/>
        </w:rPr>
        <w:t>.2</w:t>
      </w:r>
    </w:p>
    <w:p>
      <w:pPr>
        <w:pStyle w:val="Body"/>
        <w:jc w:val="both"/>
        <w:rPr>
          <w:sz w:val="28"/>
          <w:szCs w:val="28"/>
        </w:rPr>
      </w:pPr>
    </w:p>
    <w:p>
      <w:pPr>
        <w:pStyle w:val="Body"/>
        <w:jc w:val="both"/>
        <w:rPr>
          <w:sz w:val="28"/>
          <w:szCs w:val="28"/>
        </w:rPr>
      </w:pPr>
      <w:r>
        <w:rPr>
          <w:sz w:val="28"/>
          <w:szCs w:val="28"/>
          <w:rtl w:val="0"/>
          <w:lang w:val="en-US"/>
        </w:rPr>
        <w:t>Food</w:t>
      </w:r>
      <w:r>
        <w:rPr>
          <w:sz w:val="28"/>
          <w:szCs w:val="28"/>
          <w:rtl w:val="0"/>
        </w:rPr>
        <w:t>……………………………………………………………………………………………………………………</w:t>
      </w:r>
      <w:r>
        <w:rPr>
          <w:sz w:val="28"/>
          <w:szCs w:val="28"/>
          <w:rtl w:val="0"/>
        </w:rPr>
        <w:t>.2</w:t>
      </w:r>
    </w:p>
    <w:p>
      <w:pPr>
        <w:pStyle w:val="Body"/>
        <w:jc w:val="both"/>
        <w:rPr>
          <w:sz w:val="28"/>
          <w:szCs w:val="28"/>
        </w:rPr>
      </w:pPr>
    </w:p>
    <w:p>
      <w:pPr>
        <w:pStyle w:val="Body"/>
        <w:jc w:val="both"/>
        <w:rPr>
          <w:sz w:val="28"/>
          <w:szCs w:val="28"/>
        </w:rPr>
      </w:pPr>
      <w:r>
        <w:rPr>
          <w:sz w:val="28"/>
          <w:szCs w:val="28"/>
          <w:rtl w:val="0"/>
          <w:lang w:val="en-US"/>
        </w:rPr>
        <w:t>Health</w:t>
      </w:r>
      <w:r>
        <w:rPr>
          <w:sz w:val="28"/>
          <w:szCs w:val="28"/>
          <w:rtl w:val="0"/>
        </w:rPr>
        <w:t>…………………………………………………………………………………………………………………</w:t>
      </w:r>
      <w:r>
        <w:rPr>
          <w:sz w:val="28"/>
          <w:szCs w:val="28"/>
          <w:rtl w:val="0"/>
        </w:rPr>
        <w:t>..2</w:t>
      </w:r>
    </w:p>
    <w:p>
      <w:pPr>
        <w:pStyle w:val="Body"/>
        <w:jc w:val="both"/>
        <w:rPr>
          <w:sz w:val="28"/>
          <w:szCs w:val="28"/>
        </w:rPr>
      </w:pPr>
    </w:p>
    <w:p>
      <w:pPr>
        <w:pStyle w:val="Body"/>
        <w:jc w:val="both"/>
        <w:rPr>
          <w:sz w:val="28"/>
          <w:szCs w:val="28"/>
        </w:rPr>
      </w:pPr>
      <w:r>
        <w:rPr>
          <w:sz w:val="28"/>
          <w:szCs w:val="28"/>
          <w:rtl w:val="0"/>
          <w:lang w:val="en-US"/>
        </w:rPr>
        <w:t>Housing</w:t>
      </w:r>
      <w:r>
        <w:rPr>
          <w:sz w:val="28"/>
          <w:szCs w:val="28"/>
          <w:rtl w:val="0"/>
        </w:rPr>
        <w:t>………………………………………………………………………………………………………………</w:t>
      </w:r>
      <w:r>
        <w:rPr>
          <w:sz w:val="28"/>
          <w:szCs w:val="28"/>
          <w:rtl w:val="0"/>
        </w:rPr>
        <w:t>..3</w:t>
      </w:r>
    </w:p>
    <w:p>
      <w:pPr>
        <w:pStyle w:val="Body"/>
        <w:jc w:val="both"/>
        <w:rPr>
          <w:sz w:val="28"/>
          <w:szCs w:val="28"/>
        </w:rPr>
      </w:pPr>
    </w:p>
    <w:p>
      <w:pPr>
        <w:pStyle w:val="Body"/>
        <w:jc w:val="both"/>
        <w:rPr>
          <w:sz w:val="28"/>
          <w:szCs w:val="28"/>
        </w:rPr>
      </w:pPr>
      <w:r>
        <w:rPr>
          <w:sz w:val="28"/>
          <w:szCs w:val="28"/>
          <w:rtl w:val="0"/>
          <w:lang w:val="it-IT"/>
        </w:rPr>
        <w:t>Legal</w:t>
      </w:r>
      <w:r>
        <w:rPr>
          <w:sz w:val="28"/>
          <w:szCs w:val="28"/>
          <w:rtl w:val="0"/>
        </w:rPr>
        <w:t>……………………………………………………………………………………………………………………</w:t>
      </w:r>
      <w:r>
        <w:rPr>
          <w:sz w:val="28"/>
          <w:szCs w:val="28"/>
          <w:rtl w:val="0"/>
        </w:rPr>
        <w:t>.3</w:t>
      </w:r>
    </w:p>
    <w:p>
      <w:pPr>
        <w:pStyle w:val="Body"/>
        <w:jc w:val="both"/>
        <w:rPr>
          <w:sz w:val="28"/>
          <w:szCs w:val="28"/>
        </w:rPr>
      </w:pPr>
    </w:p>
    <w:p>
      <w:pPr>
        <w:pStyle w:val="Body"/>
        <w:jc w:val="both"/>
        <w:rPr>
          <w:sz w:val="28"/>
          <w:szCs w:val="28"/>
        </w:rPr>
      </w:pPr>
      <w:r>
        <w:rPr>
          <w:sz w:val="28"/>
          <w:szCs w:val="28"/>
          <w:rtl w:val="0"/>
          <w:lang w:val="en-US"/>
        </w:rPr>
        <w:t>Senior</w:t>
      </w:r>
      <w:r>
        <w:rPr>
          <w:sz w:val="28"/>
          <w:szCs w:val="28"/>
          <w:rtl w:val="0"/>
        </w:rPr>
        <w:t>…………………………………………………………………………………………………………</w:t>
      </w:r>
      <w:r>
        <w:rPr>
          <w:sz w:val="28"/>
          <w:szCs w:val="28"/>
          <w:rtl w:val="0"/>
        </w:rPr>
        <w:t>....</w:t>
      </w:r>
      <w:r>
        <w:rPr>
          <w:sz w:val="28"/>
          <w:szCs w:val="28"/>
          <w:rtl w:val="0"/>
        </w:rPr>
        <w:t>…</w:t>
      </w:r>
      <w:r>
        <w:rPr>
          <w:sz w:val="28"/>
          <w:szCs w:val="28"/>
          <w:rtl w:val="0"/>
        </w:rPr>
        <w:t>...5</w:t>
      </w:r>
    </w:p>
    <w:p>
      <w:pPr>
        <w:pStyle w:val="Body"/>
        <w:jc w:val="both"/>
        <w:rPr>
          <w:sz w:val="28"/>
          <w:szCs w:val="28"/>
        </w:rPr>
      </w:pPr>
    </w:p>
    <w:p>
      <w:pPr>
        <w:pStyle w:val="Body"/>
        <w:jc w:val="both"/>
        <w:rPr>
          <w:sz w:val="28"/>
          <w:szCs w:val="28"/>
        </w:rPr>
      </w:pPr>
      <w:r>
        <w:rPr>
          <w:sz w:val="28"/>
          <w:szCs w:val="28"/>
          <w:rtl w:val="0"/>
          <w:lang w:val="fr-FR"/>
        </w:rPr>
        <w:t xml:space="preserve">Transportation </w:t>
      </w:r>
      <w:r>
        <w:rPr>
          <w:sz w:val="28"/>
          <w:szCs w:val="28"/>
          <w:rtl w:val="0"/>
        </w:rPr>
        <w:t>…………………………………………………………………………………………………</w:t>
      </w:r>
      <w:r>
        <w:rPr>
          <w:sz w:val="28"/>
          <w:szCs w:val="28"/>
          <w:rtl w:val="0"/>
        </w:rPr>
        <w:t>...6</w:t>
      </w:r>
    </w:p>
    <w:p>
      <w:pPr>
        <w:pStyle w:val="Body"/>
        <w:jc w:val="both"/>
        <w:rPr>
          <w:sz w:val="28"/>
          <w:szCs w:val="28"/>
        </w:rPr>
      </w:pPr>
    </w:p>
    <w:p>
      <w:pPr>
        <w:pStyle w:val="Body"/>
        <w:jc w:val="both"/>
        <w:rPr>
          <w:sz w:val="28"/>
          <w:szCs w:val="28"/>
        </w:rPr>
      </w:pPr>
      <w:r>
        <w:rPr>
          <w:sz w:val="28"/>
          <w:szCs w:val="28"/>
          <w:rtl w:val="0"/>
        </w:rPr>
        <w:t>Veterans</w:t>
      </w:r>
      <w:r>
        <w:rPr>
          <w:sz w:val="28"/>
          <w:szCs w:val="28"/>
          <w:rtl w:val="0"/>
        </w:rPr>
        <w:t>……………………………………………………………………………………………………</w:t>
      </w:r>
      <w:r>
        <w:rPr>
          <w:sz w:val="28"/>
          <w:szCs w:val="28"/>
          <w:rtl w:val="0"/>
        </w:rPr>
        <w:t>.</w:t>
      </w:r>
      <w:r>
        <w:rPr>
          <w:sz w:val="28"/>
          <w:szCs w:val="28"/>
          <w:rtl w:val="0"/>
        </w:rPr>
        <w:t>…</w:t>
      </w:r>
      <w:r>
        <w:rPr>
          <w:sz w:val="28"/>
          <w:szCs w:val="28"/>
          <w:rtl w:val="0"/>
        </w:rPr>
        <w:t>..</w:t>
      </w:r>
      <w:r>
        <w:rPr>
          <w:sz w:val="28"/>
          <w:szCs w:val="28"/>
          <w:rtl w:val="0"/>
        </w:rPr>
        <w:t>……</w:t>
      </w:r>
      <w:r>
        <w:rPr>
          <w:sz w:val="28"/>
          <w:szCs w:val="28"/>
          <w:rtl w:val="0"/>
        </w:rPr>
        <w:t>6</w:t>
      </w:r>
    </w:p>
    <w:p>
      <w:pPr>
        <w:pStyle w:val="Body"/>
        <w:jc w:val="both"/>
        <w:rPr>
          <w:sz w:val="28"/>
          <w:szCs w:val="28"/>
        </w:rPr>
      </w:pPr>
    </w:p>
    <w:p>
      <w:pPr>
        <w:pStyle w:val="Body"/>
        <w:jc w:val="both"/>
        <w:rPr>
          <w:sz w:val="28"/>
          <w:szCs w:val="28"/>
        </w:rPr>
      </w:pPr>
      <w:r>
        <w:rPr>
          <w:sz w:val="28"/>
          <w:szCs w:val="28"/>
          <w:rtl w:val="0"/>
          <w:lang w:val="en-US"/>
        </w:rPr>
        <w:t>Women</w:t>
      </w:r>
      <w:r>
        <w:rPr>
          <w:sz w:val="28"/>
          <w:szCs w:val="28"/>
          <w:rtl w:val="1"/>
        </w:rPr>
        <w:t>’</w:t>
      </w:r>
      <w:r>
        <w:rPr>
          <w:sz w:val="28"/>
          <w:szCs w:val="28"/>
          <w:rtl w:val="0"/>
          <w:lang w:val="en-US"/>
        </w:rPr>
        <w:t>s Resources</w:t>
      </w:r>
      <w:r>
        <w:rPr>
          <w:sz w:val="28"/>
          <w:szCs w:val="28"/>
          <w:rtl w:val="0"/>
        </w:rPr>
        <w:t>……………………………………………………………………………………</w:t>
      </w:r>
      <w:r>
        <w:rPr>
          <w:sz w:val="28"/>
          <w:szCs w:val="28"/>
          <w:rtl w:val="0"/>
        </w:rPr>
        <w:t>..</w:t>
      </w:r>
      <w:r>
        <w:rPr>
          <w:sz w:val="28"/>
          <w:szCs w:val="28"/>
          <w:rtl w:val="0"/>
        </w:rPr>
        <w:t>…</w:t>
      </w:r>
      <w:r>
        <w:rPr>
          <w:sz w:val="28"/>
          <w:szCs w:val="28"/>
          <w:rtl w:val="0"/>
        </w:rPr>
        <w:t>.</w:t>
      </w:r>
      <w:r>
        <w:rPr>
          <w:sz w:val="28"/>
          <w:szCs w:val="28"/>
          <w:rtl w:val="0"/>
        </w:rPr>
        <w:t>…</w:t>
      </w:r>
      <w:r>
        <w:rPr>
          <w:sz w:val="28"/>
          <w:szCs w:val="28"/>
          <w:rtl w:val="0"/>
        </w:rPr>
        <w:t>.6</w:t>
      </w:r>
    </w:p>
    <w:p>
      <w:pPr>
        <w:pStyle w:val="Body"/>
        <w:jc w:val="both"/>
        <w:rPr>
          <w:sz w:val="28"/>
          <w:szCs w:val="28"/>
        </w:rPr>
      </w:pPr>
    </w:p>
    <w:p>
      <w:pPr>
        <w:pStyle w:val="Body"/>
        <w:jc w:val="both"/>
        <w:rPr>
          <w:sz w:val="28"/>
          <w:szCs w:val="28"/>
        </w:rPr>
      </w:pPr>
      <w:r>
        <w:rPr>
          <w:sz w:val="28"/>
          <w:szCs w:val="28"/>
          <w:rtl w:val="0"/>
          <w:lang w:val="en-US"/>
        </w:rPr>
        <w:t>Other</w:t>
      </w:r>
      <w:r>
        <w:rPr>
          <w:sz w:val="28"/>
          <w:szCs w:val="28"/>
          <w:rtl w:val="0"/>
        </w:rPr>
        <w:t>…………………………………………………………………………………………………………</w:t>
      </w:r>
      <w:r>
        <w:rPr>
          <w:sz w:val="28"/>
          <w:szCs w:val="28"/>
          <w:rtl w:val="0"/>
        </w:rPr>
        <w:t>..</w:t>
      </w:r>
      <w:r>
        <w:rPr>
          <w:sz w:val="28"/>
          <w:szCs w:val="28"/>
          <w:rtl w:val="0"/>
        </w:rPr>
        <w:t>………</w:t>
      </w:r>
      <w:r>
        <w:rPr>
          <w:sz w:val="28"/>
          <w:szCs w:val="28"/>
          <w:rtl w:val="0"/>
        </w:rPr>
        <w:t>6</w:t>
      </w: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shd w:val="clear" w:color="auto" w:fill="d9e2f3"/>
        <w:rPr>
          <w:sz w:val="32"/>
          <w:szCs w:val="32"/>
        </w:rPr>
      </w:pPr>
      <w:r>
        <w:rPr>
          <w:sz w:val="32"/>
          <w:szCs w:val="32"/>
          <w:rtl w:val="0"/>
          <w:lang w:val="en-US"/>
        </w:rPr>
        <w:t>Child Services</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Child and Family Services Division</w:t>
      </w:r>
    </w:p>
    <w:p>
      <w:pPr>
        <w:pStyle w:val="No Spacing"/>
        <w:rPr>
          <w:sz w:val="24"/>
          <w:szCs w:val="24"/>
        </w:rPr>
      </w:pPr>
      <w:r>
        <w:rPr>
          <w:sz w:val="24"/>
          <w:szCs w:val="24"/>
          <w:rtl w:val="0"/>
          <w:lang w:val="en-US"/>
        </w:rPr>
        <w:t xml:space="preserve">(406) 496-4950 </w:t>
      </w:r>
    </w:p>
    <w:p>
      <w:pPr>
        <w:pStyle w:val="No Spacing"/>
        <w:rPr>
          <w:sz w:val="24"/>
          <w:szCs w:val="24"/>
        </w:rPr>
      </w:pPr>
      <w:r>
        <w:rPr>
          <w:sz w:val="24"/>
          <w:szCs w:val="24"/>
          <w:rtl w:val="0"/>
          <w:lang w:val="en-US"/>
        </w:rPr>
        <w:t>700 Casey Street, Butte, MT 59701</w:t>
      </w:r>
    </w:p>
    <w:p>
      <w:pPr>
        <w:pStyle w:val="No Spacing"/>
        <w:rPr>
          <w:sz w:val="24"/>
          <w:szCs w:val="24"/>
        </w:rPr>
      </w:pPr>
      <w:r>
        <w:rPr>
          <w:rStyle w:val="Hyperlink.0"/>
        </w:rPr>
        <w:fldChar w:fldCharType="begin" w:fldLock="0"/>
      </w:r>
      <w:r>
        <w:rPr>
          <w:rStyle w:val="Hyperlink.0"/>
        </w:rPr>
        <w:instrText xml:space="preserve"> HYPERLINK "https://dphhs.mt.gov/cfsd/childfamilyservices"</w:instrText>
      </w:r>
      <w:r>
        <w:rPr>
          <w:rStyle w:val="Hyperlink.0"/>
        </w:rPr>
        <w:fldChar w:fldCharType="separate" w:fldLock="0"/>
      </w:r>
      <w:r>
        <w:rPr>
          <w:rStyle w:val="Hyperlink.0"/>
          <w:rtl w:val="0"/>
        </w:rPr>
        <w:t>https://dphhs.mt.gov/cfsd/childfamilyservices</w:t>
      </w:r>
      <w:r>
        <w:rPr/>
        <w:fldChar w:fldCharType="end" w:fldLock="0"/>
      </w:r>
    </w:p>
    <w:p>
      <w:pPr>
        <w:pStyle w:val="No Spacing"/>
        <w:rPr>
          <w:sz w:val="24"/>
          <w:szCs w:val="24"/>
        </w:rPr>
      </w:pPr>
    </w:p>
    <w:p>
      <w:pPr>
        <w:pStyle w:val="No Spacing"/>
        <w:rPr>
          <w:rFonts w:ascii="Calibri" w:cs="Calibri" w:hAnsi="Calibri" w:eastAsia="Calibri"/>
          <w:i w:val="1"/>
          <w:iCs w:val="1"/>
          <w:sz w:val="24"/>
          <w:szCs w:val="24"/>
        </w:rPr>
      </w:pPr>
      <w:r>
        <w:rPr>
          <w:rFonts w:ascii="Calibri" w:cs="Calibri" w:hAnsi="Calibri" w:eastAsia="Calibri"/>
          <w:i w:val="1"/>
          <w:iCs w:val="1"/>
          <w:sz w:val="24"/>
          <w:szCs w:val="24"/>
          <w:rtl w:val="0"/>
          <w:lang w:val="en-US"/>
        </w:rPr>
        <w:t>Provides centralized services and resource referrals for cases of child abuse and neglect.</w:t>
      </w:r>
    </w:p>
    <w:p>
      <w:pPr>
        <w:pStyle w:val="No Spacing"/>
        <w:rPr>
          <w:i w:val="1"/>
          <w:iCs w:val="1"/>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Regional Child Support </w:t>
      </w:r>
      <w:r>
        <w:rPr>
          <w:rFonts w:ascii="Calibri" w:cs="Calibri" w:hAnsi="Calibri" w:eastAsia="Calibri"/>
          <w:b w:val="1"/>
          <w:bCs w:val="1"/>
          <w:sz w:val="24"/>
          <w:szCs w:val="24"/>
          <w:rtl w:val="0"/>
          <w:lang w:val="en-US"/>
        </w:rPr>
        <w:t>Services</w:t>
      </w:r>
      <w:r>
        <w:rPr>
          <w:rFonts w:ascii="Calibri" w:cs="Calibri" w:hAnsi="Calibri" w:eastAsia="Calibri"/>
          <w:b w:val="1"/>
          <w:bCs w:val="1"/>
          <w:sz w:val="24"/>
          <w:szCs w:val="24"/>
          <w:rtl w:val="0"/>
          <w:lang w:val="en-US"/>
        </w:rPr>
        <w:t xml:space="preserve"> Division</w:t>
      </w:r>
    </w:p>
    <w:p>
      <w:pPr>
        <w:pStyle w:val="No Spacing"/>
        <w:rPr>
          <w:sz w:val="24"/>
          <w:szCs w:val="24"/>
        </w:rPr>
      </w:pPr>
      <w:r>
        <w:rPr>
          <w:sz w:val="24"/>
          <w:szCs w:val="24"/>
          <w:rtl w:val="0"/>
          <w:lang w:val="en-US"/>
        </w:rPr>
        <w:t xml:space="preserve">(406) 497-6600 </w:t>
      </w:r>
    </w:p>
    <w:p>
      <w:pPr>
        <w:pStyle w:val="No Spacing"/>
        <w:rPr>
          <w:sz w:val="24"/>
          <w:szCs w:val="24"/>
        </w:rPr>
      </w:pPr>
      <w:r>
        <w:rPr>
          <w:sz w:val="24"/>
          <w:szCs w:val="24"/>
          <w:rtl w:val="0"/>
          <w:lang w:val="en-US"/>
        </w:rPr>
        <w:t>17 West Galena, Butte, MT 59701</w:t>
      </w:r>
    </w:p>
    <w:p>
      <w:pPr>
        <w:pStyle w:val="No Spacing"/>
        <w:rPr>
          <w:sz w:val="24"/>
          <w:szCs w:val="24"/>
        </w:rPr>
      </w:pPr>
      <w:r>
        <w:rPr>
          <w:rStyle w:val="Hyperlink.0"/>
        </w:rPr>
        <w:fldChar w:fldCharType="begin" w:fldLock="0"/>
      </w:r>
      <w:r>
        <w:rPr>
          <w:rStyle w:val="Hyperlink.0"/>
        </w:rPr>
        <w:instrText xml:space="preserve"> HYPERLINK "https://dphhs.mt.gov/csed"</w:instrText>
      </w:r>
      <w:r>
        <w:rPr>
          <w:rStyle w:val="Hyperlink.0"/>
        </w:rPr>
        <w:fldChar w:fldCharType="separate" w:fldLock="0"/>
      </w:r>
      <w:r>
        <w:rPr>
          <w:rStyle w:val="Hyperlink.0"/>
          <w:rtl w:val="0"/>
        </w:rPr>
        <w:t>https://dphhs.mt.gov/csed</w:t>
      </w:r>
      <w:r>
        <w:rPr/>
        <w:fldChar w:fldCharType="end" w:fldLock="0"/>
      </w:r>
    </w:p>
    <w:p>
      <w:pPr>
        <w:pStyle w:val="No Spacing"/>
        <w:rPr>
          <w:sz w:val="32"/>
          <w:szCs w:val="32"/>
        </w:rPr>
      </w:pPr>
      <w:r>
        <w:rPr>
          <w:rFonts w:ascii="Calibri" w:cs="Calibri" w:hAnsi="Calibri" w:eastAsia="Calibri"/>
          <w:i w:val="1"/>
          <w:iCs w:val="1"/>
          <w:sz w:val="24"/>
          <w:szCs w:val="24"/>
          <w:rtl w:val="0"/>
          <w:lang w:val="en-US"/>
        </w:rPr>
        <w:t xml:space="preserve">Assists with all aspects of child support in the state of Montana, including forms and information. </w:t>
      </w:r>
    </w:p>
    <w:p>
      <w:pPr>
        <w:pStyle w:val="No Spacing"/>
      </w:pPr>
    </w:p>
    <w:p>
      <w:pPr>
        <w:pStyle w:val="Body"/>
        <w:shd w:val="clear" w:color="auto" w:fill="d9e2f3"/>
        <w:rPr>
          <w:sz w:val="32"/>
          <w:szCs w:val="32"/>
        </w:rPr>
      </w:pPr>
      <w:r>
        <w:rPr>
          <w:sz w:val="32"/>
          <w:szCs w:val="32"/>
          <w:rtl w:val="0"/>
          <w:lang w:val="pt-PT"/>
        </w:rPr>
        <w:t>Financial</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Office of Public Assistance </w:t>
      </w:r>
      <w:r>
        <w:rPr>
          <w:rFonts w:ascii="Calibri" w:cs="Calibri" w:hAnsi="Calibri" w:eastAsia="Calibri"/>
          <w:b w:val="1"/>
          <w:bCs w:val="1"/>
          <w:sz w:val="24"/>
          <w:szCs w:val="24"/>
          <w:rtl w:val="0"/>
          <w:lang w:val="en-US"/>
        </w:rPr>
        <w:t xml:space="preserve">– </w:t>
      </w:r>
      <w:r>
        <w:rPr>
          <w:rFonts w:ascii="Calibri" w:cs="Calibri" w:hAnsi="Calibri" w:eastAsia="Calibri"/>
          <w:b w:val="1"/>
          <w:bCs w:val="1"/>
          <w:sz w:val="24"/>
          <w:szCs w:val="24"/>
          <w:rtl w:val="0"/>
          <w:lang w:val="en-US"/>
        </w:rPr>
        <w:t>Madison County</w:t>
      </w:r>
    </w:p>
    <w:p>
      <w:pPr>
        <w:pStyle w:val="Body"/>
        <w:spacing w:after="0" w:line="240" w:lineRule="auto"/>
        <w:rPr>
          <w:sz w:val="24"/>
          <w:szCs w:val="24"/>
        </w:rPr>
      </w:pPr>
      <w:r>
        <w:rPr>
          <w:sz w:val="24"/>
          <w:szCs w:val="24"/>
          <w:rtl w:val="0"/>
        </w:rPr>
        <w:t>(888) 706-1535</w:t>
      </w:r>
    </w:p>
    <w:p>
      <w:pPr>
        <w:pStyle w:val="Body"/>
        <w:spacing w:after="0" w:line="240" w:lineRule="auto"/>
        <w:rPr>
          <w:sz w:val="24"/>
          <w:szCs w:val="24"/>
        </w:rPr>
      </w:pPr>
      <w:r>
        <w:rPr>
          <w:sz w:val="24"/>
          <w:szCs w:val="24"/>
          <w:rtl w:val="0"/>
          <w:lang w:val="en-US"/>
        </w:rPr>
        <w:t>12 North 3rd, Bozeman, MT 59715</w:t>
      </w:r>
    </w:p>
    <w:p>
      <w:pPr>
        <w:pStyle w:val="Body"/>
        <w:spacing w:after="0" w:line="240" w:lineRule="auto"/>
        <w:rPr>
          <w:sz w:val="24"/>
          <w:szCs w:val="24"/>
        </w:rPr>
      </w:pPr>
      <w:r>
        <w:rPr>
          <w:rStyle w:val="Hyperlink.0"/>
        </w:rPr>
        <w:fldChar w:fldCharType="begin" w:fldLock="0"/>
      </w:r>
      <w:r>
        <w:rPr>
          <w:rStyle w:val="Hyperlink.0"/>
        </w:rPr>
        <w:instrText xml:space="preserve"> HYPERLINK "https://dphhs.mt.gov/hcsd/OfficeofPublicAssistance.aspx"</w:instrText>
      </w:r>
      <w:r>
        <w:rPr>
          <w:rStyle w:val="Hyperlink.0"/>
        </w:rPr>
        <w:fldChar w:fldCharType="separate" w:fldLock="0"/>
      </w:r>
      <w:r>
        <w:rPr>
          <w:rStyle w:val="Hyperlink.0"/>
          <w:rtl w:val="0"/>
          <w:lang w:val="en-US"/>
        </w:rPr>
        <w:t>https://dphhs.mt.gov/hcsd/OfficeofPublicAssistance.aspx</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Processes applications for SNAP, TANF, LIEAP, WIC, etc., and provides information and referrals for low-income residents.</w:t>
      </w:r>
    </w:p>
    <w:p>
      <w:pPr>
        <w:pStyle w:val="Body"/>
        <w:spacing w:after="0" w:line="240" w:lineRule="auto"/>
        <w:rPr>
          <w:rFonts w:ascii="Calibri" w:cs="Calibri" w:hAnsi="Calibri" w:eastAsia="Calibri"/>
          <w:i w:val="1"/>
          <w:iCs w:val="1"/>
          <w:sz w:val="24"/>
          <w:szCs w:val="24"/>
        </w:rPr>
      </w:pPr>
    </w:p>
    <w:p>
      <w:pPr>
        <w:pStyle w:val="Body"/>
        <w:shd w:val="clear" w:color="auto" w:fill="d9e2f3"/>
        <w:rPr>
          <w:sz w:val="32"/>
          <w:szCs w:val="32"/>
        </w:rPr>
      </w:pPr>
      <w:r>
        <w:rPr>
          <w:sz w:val="32"/>
          <w:szCs w:val="32"/>
          <w:rtl w:val="0"/>
          <w:lang w:val="en-US"/>
        </w:rPr>
        <w:t>Food</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Ennis Food Bank and Madison Valley Caring and Sharing</w:t>
      </w:r>
    </w:p>
    <w:p>
      <w:pPr>
        <w:pStyle w:val="No Spacing"/>
        <w:rPr>
          <w:sz w:val="24"/>
          <w:szCs w:val="24"/>
        </w:rPr>
      </w:pPr>
      <w:r>
        <w:rPr>
          <w:sz w:val="24"/>
          <w:szCs w:val="24"/>
          <w:rtl w:val="0"/>
          <w:lang w:val="en-US"/>
        </w:rPr>
        <w:t>(406) 682-7844</w:t>
      </w:r>
    </w:p>
    <w:p>
      <w:pPr>
        <w:pStyle w:val="No Spacing"/>
        <w:rPr>
          <w:sz w:val="24"/>
          <w:szCs w:val="24"/>
        </w:rPr>
      </w:pPr>
      <w:r>
        <w:rPr>
          <w:sz w:val="24"/>
          <w:szCs w:val="24"/>
          <w:rtl w:val="0"/>
          <w:lang w:val="en-US"/>
        </w:rPr>
        <w:t>PO Box 171, Ennis, MT 59729</w:t>
      </w:r>
    </w:p>
    <w:p>
      <w:pPr>
        <w:pStyle w:val="No Spacing"/>
        <w:rPr>
          <w:sz w:val="24"/>
          <w:szCs w:val="24"/>
        </w:rPr>
      </w:pPr>
      <w:r>
        <w:rPr>
          <w:sz w:val="24"/>
          <w:szCs w:val="24"/>
          <w:rtl w:val="0"/>
          <w:lang w:val="en-US"/>
        </w:rPr>
        <w:t>Lone Elk Mall unit 4A, Ennis, MT 59729</w:t>
      </w:r>
    </w:p>
    <w:p>
      <w:pPr>
        <w:pStyle w:val="No Spacing"/>
        <w:rPr>
          <w:sz w:val="24"/>
          <w:szCs w:val="24"/>
        </w:rPr>
      </w:pPr>
      <w:r>
        <w:rPr>
          <w:sz w:val="24"/>
          <w:szCs w:val="24"/>
          <w:rtl w:val="0"/>
          <w:lang w:val="en-US"/>
        </w:rPr>
        <w:t>Donations of food to the needy of Madison County</w:t>
      </w:r>
    </w:p>
    <w:p>
      <w:pPr>
        <w:pStyle w:val="No Spacing"/>
        <w:rPr>
          <w:sz w:val="24"/>
          <w:szCs w:val="24"/>
        </w:rPr>
      </w:pPr>
      <w:r>
        <w:rPr>
          <w:sz w:val="24"/>
          <w:szCs w:val="24"/>
          <w:rtl w:val="0"/>
          <w:lang w:val="en-US"/>
        </w:rPr>
        <w:t>Hours of operation are</w:t>
      </w:r>
    </w:p>
    <w:p>
      <w:pPr>
        <w:pStyle w:val="No Spacing"/>
        <w:ind w:firstLine="720"/>
        <w:rPr>
          <w:sz w:val="24"/>
          <w:szCs w:val="24"/>
        </w:rPr>
      </w:pPr>
      <w:r>
        <w:rPr>
          <w:sz w:val="24"/>
          <w:szCs w:val="24"/>
          <w:rtl w:val="0"/>
          <w:lang w:val="en-US"/>
        </w:rPr>
        <w:t xml:space="preserve"> Monday from Noon to 2:00 p.m.</w:t>
      </w:r>
    </w:p>
    <w:p>
      <w:pPr>
        <w:pStyle w:val="No Spacing"/>
        <w:ind w:firstLine="720"/>
        <w:rPr>
          <w:sz w:val="24"/>
          <w:szCs w:val="24"/>
        </w:rPr>
      </w:pPr>
      <w:r>
        <w:rPr>
          <w:sz w:val="24"/>
          <w:szCs w:val="24"/>
          <w:rtl w:val="0"/>
          <w:lang w:val="en-US"/>
        </w:rPr>
        <w:t xml:space="preserve"> Wednesday from 5:00 p.m. to 7:00 p.m.</w:t>
      </w:r>
    </w:p>
    <w:p>
      <w:pPr>
        <w:pStyle w:val="No Spacing"/>
        <w:ind w:firstLine="720"/>
        <w:rPr>
          <w:sz w:val="24"/>
          <w:szCs w:val="24"/>
        </w:rPr>
      </w:pPr>
      <w:r>
        <w:rPr>
          <w:sz w:val="24"/>
          <w:szCs w:val="24"/>
          <w:rtl w:val="0"/>
          <w:lang w:val="en-US"/>
        </w:rPr>
        <w:t>Saturday from 9:00 a.m. to 11:00 a.m.</w:t>
      </w:r>
    </w:p>
    <w:p>
      <w:pPr>
        <w:pStyle w:val="No Spacing"/>
        <w:rPr>
          <w:sz w:val="24"/>
          <w:szCs w:val="24"/>
        </w:rPr>
      </w:pPr>
    </w:p>
    <w:p>
      <w:pPr>
        <w:pStyle w:val="Body"/>
        <w:shd w:val="clear" w:color="auto" w:fill="d9e2f3"/>
        <w:rPr>
          <w:sz w:val="32"/>
          <w:szCs w:val="32"/>
        </w:rPr>
      </w:pPr>
      <w:r>
        <w:rPr>
          <w:sz w:val="32"/>
          <w:szCs w:val="32"/>
          <w:rtl w:val="0"/>
          <w:lang w:val="en-US"/>
        </w:rPr>
        <w:t>Health</w:t>
      </w:r>
    </w:p>
    <w:p>
      <w:pPr>
        <w:pStyle w:val="Normal (Web)"/>
        <w:spacing w:before="0" w:after="0"/>
        <w:rPr>
          <w:rFonts w:ascii="Calibri" w:cs="Calibri" w:hAnsi="Calibri" w:eastAsia="Calibri"/>
          <w:b w:val="1"/>
          <w:bCs w:val="1"/>
        </w:rPr>
      </w:pPr>
      <w:r>
        <w:rPr>
          <w:rFonts w:ascii="Calibri" w:cs="Calibri" w:hAnsi="Calibri" w:eastAsia="Calibri"/>
          <w:b w:val="1"/>
          <w:bCs w:val="1"/>
          <w:rtl w:val="0"/>
          <w:lang w:val="en-US"/>
        </w:rPr>
        <w:t>Al-Anon/Alateen-District 72</w:t>
      </w:r>
    </w:p>
    <w:p>
      <w:pPr>
        <w:pStyle w:val="Body"/>
        <w:spacing w:after="0" w:line="240" w:lineRule="auto"/>
        <w:rPr>
          <w:sz w:val="24"/>
          <w:szCs w:val="24"/>
        </w:rPr>
      </w:pPr>
      <w:r>
        <w:rPr>
          <w:sz w:val="24"/>
          <w:szCs w:val="24"/>
          <w:rtl w:val="0"/>
        </w:rPr>
        <w:t>(406) 599-8240</w:t>
      </w:r>
    </w:p>
    <w:p>
      <w:pPr>
        <w:pStyle w:val="Body"/>
        <w:spacing w:after="0" w:line="240" w:lineRule="auto"/>
        <w:rPr>
          <w:sz w:val="24"/>
          <w:szCs w:val="24"/>
        </w:rPr>
      </w:pPr>
      <w:r>
        <w:rPr>
          <w:rStyle w:val="Hyperlink.0"/>
        </w:rPr>
        <w:fldChar w:fldCharType="begin" w:fldLock="0"/>
      </w:r>
      <w:r>
        <w:rPr>
          <w:rStyle w:val="Hyperlink.0"/>
        </w:rPr>
        <w:instrText xml:space="preserve"> HYPERLINK "https://www.alanon-bozemanarea.org/"</w:instrText>
      </w:r>
      <w:r>
        <w:rPr>
          <w:rStyle w:val="Hyperlink.0"/>
        </w:rPr>
        <w:fldChar w:fldCharType="separate" w:fldLock="0"/>
      </w:r>
      <w:r>
        <w:rPr>
          <w:rStyle w:val="Hyperlink.0"/>
          <w:rtl w:val="0"/>
        </w:rPr>
        <w:t>https://www.alanon-bozemanarea.org/</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Regional support helplines and annual meetings for adults and teens dealing with alcohol addiction.</w:t>
      </w:r>
    </w:p>
    <w:p>
      <w:pPr>
        <w:pStyle w:val="Body"/>
        <w:spacing w:after="0" w:line="240" w:lineRule="auto"/>
        <w:rPr>
          <w:i w:val="1"/>
          <w:iCs w:val="1"/>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AWARE, Inc</w:t>
      </w:r>
    </w:p>
    <w:p>
      <w:pPr>
        <w:pStyle w:val="Body"/>
        <w:spacing w:after="0" w:line="240" w:lineRule="auto"/>
        <w:rPr>
          <w:sz w:val="24"/>
          <w:szCs w:val="24"/>
        </w:rPr>
      </w:pPr>
      <w:r>
        <w:rPr>
          <w:sz w:val="24"/>
          <w:szCs w:val="24"/>
          <w:rtl w:val="0"/>
        </w:rPr>
        <w:t>(406) 587-1181</w:t>
      </w:r>
    </w:p>
    <w:p>
      <w:pPr>
        <w:pStyle w:val="Body"/>
        <w:spacing w:after="0" w:line="240" w:lineRule="auto"/>
        <w:rPr>
          <w:sz w:val="24"/>
          <w:szCs w:val="24"/>
        </w:rPr>
      </w:pPr>
      <w:r>
        <w:rPr>
          <w:sz w:val="24"/>
          <w:szCs w:val="24"/>
          <w:rtl w:val="0"/>
        </w:rPr>
        <w:t>(800) 432-6145</w:t>
      </w:r>
    </w:p>
    <w:p>
      <w:pPr>
        <w:pStyle w:val="Body"/>
        <w:spacing w:after="0" w:line="240" w:lineRule="auto"/>
        <w:rPr>
          <w:sz w:val="24"/>
          <w:szCs w:val="24"/>
        </w:rPr>
      </w:pPr>
      <w:r>
        <w:rPr>
          <w:sz w:val="24"/>
          <w:szCs w:val="24"/>
          <w:rtl w:val="0"/>
        </w:rPr>
        <w:t>1811 W Koch, Bozeman, MT 59715</w:t>
      </w:r>
    </w:p>
    <w:p>
      <w:pPr>
        <w:pStyle w:val="Body"/>
        <w:spacing w:after="0" w:line="240" w:lineRule="auto"/>
        <w:rPr>
          <w:sz w:val="24"/>
          <w:szCs w:val="24"/>
        </w:rPr>
      </w:pPr>
      <w:r>
        <w:rPr>
          <w:sz w:val="24"/>
          <w:szCs w:val="24"/>
          <w:rtl w:val="0"/>
          <w:lang w:val="en-US"/>
        </w:rPr>
        <w:t>hmorse@aware-inc.org</w:t>
      </w:r>
    </w:p>
    <w:p>
      <w:pPr>
        <w:pStyle w:val="Body"/>
        <w:spacing w:after="0" w:line="240" w:lineRule="auto"/>
        <w:rPr>
          <w:sz w:val="24"/>
          <w:szCs w:val="24"/>
        </w:rPr>
      </w:pPr>
      <w:r>
        <w:rPr>
          <w:rStyle w:val="Hyperlink.0"/>
        </w:rPr>
        <w:fldChar w:fldCharType="begin" w:fldLock="0"/>
      </w:r>
      <w:r>
        <w:rPr>
          <w:rStyle w:val="Hyperlink.0"/>
        </w:rPr>
        <w:instrText xml:space="preserve"> HYPERLINK "http://www.aware-inc.org"</w:instrText>
      </w:r>
      <w:r>
        <w:rPr>
          <w:rStyle w:val="Hyperlink.0"/>
        </w:rPr>
        <w:fldChar w:fldCharType="separate" w:fldLock="0"/>
      </w:r>
      <w:r>
        <w:rPr>
          <w:rStyle w:val="Hyperlink.0"/>
          <w:rtl w:val="0"/>
          <w:lang w:val="en-US"/>
        </w:rPr>
        <w:t>http://www.aware-inc.org</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A private, non-profit corporation provides quality, community-based services to persons with challenging mental, emotional, and in some cases, physical needs who would otherwise be served in a more restrictive setting...or perhaps would not be served at all.</w:t>
      </w:r>
    </w:p>
    <w:p>
      <w:pPr>
        <w:pStyle w:val="Normal (Web)"/>
        <w:spacing w:before="0" w:after="0"/>
        <w:rPr>
          <w:rFonts w:ascii="Calibri" w:cs="Calibri" w:hAnsi="Calibri" w:eastAsia="Calibri"/>
          <w:b w:val="1"/>
          <w:bCs w:val="1"/>
        </w:rPr>
      </w:pPr>
    </w:p>
    <w:p>
      <w:pPr>
        <w:pStyle w:val="Normal (Web)"/>
        <w:spacing w:before="0" w:after="0"/>
        <w:rPr>
          <w:rFonts w:ascii="Calibri" w:cs="Calibri" w:hAnsi="Calibri" w:eastAsia="Calibri"/>
          <w:b w:val="1"/>
          <w:bCs w:val="1"/>
        </w:rPr>
      </w:pPr>
      <w:r>
        <w:rPr>
          <w:rFonts w:ascii="Calibri" w:cs="Calibri" w:hAnsi="Calibri" w:eastAsia="Calibri"/>
          <w:b w:val="1"/>
          <w:bCs w:val="1"/>
          <w:rtl w:val="0"/>
          <w:lang w:val="en-US"/>
        </w:rPr>
        <w:t>Center for Mental Health</w:t>
      </w:r>
    </w:p>
    <w:p>
      <w:pPr>
        <w:pStyle w:val="Normal (Web)"/>
        <w:spacing w:before="0" w:after="0"/>
        <w:rPr>
          <w:rFonts w:ascii="Calibri" w:cs="Calibri" w:hAnsi="Calibri" w:eastAsia="Calibri"/>
        </w:rPr>
      </w:pPr>
      <w:r>
        <w:rPr>
          <w:rFonts w:ascii="Calibri" w:cs="Calibri" w:hAnsi="Calibri" w:eastAsia="Calibri"/>
          <w:rtl w:val="0"/>
          <w:lang w:val="en-US"/>
        </w:rPr>
        <w:t>(406) 443-7151</w:t>
      </w:r>
    </w:p>
    <w:p>
      <w:pPr>
        <w:pStyle w:val="Normal (Web)"/>
        <w:spacing w:before="0" w:after="0"/>
        <w:rPr>
          <w:rFonts w:ascii="Calibri" w:cs="Calibri" w:hAnsi="Calibri" w:eastAsia="Calibri"/>
        </w:rPr>
      </w:pPr>
      <w:r>
        <w:rPr>
          <w:rFonts w:ascii="Calibri" w:cs="Calibri" w:hAnsi="Calibri" w:eastAsia="Calibri"/>
          <w:rtl w:val="0"/>
          <w:lang w:val="en-US"/>
        </w:rPr>
        <w:t>900 N Jackson Helena MT, 59601</w:t>
      </w:r>
    </w:p>
    <w:p>
      <w:pPr>
        <w:pStyle w:val="Normal (Web)"/>
        <w:spacing w:before="0" w:after="0"/>
        <w:rPr>
          <w:rFonts w:ascii="Calibri" w:cs="Calibri" w:hAnsi="Calibri" w:eastAsia="Calibri"/>
        </w:rPr>
      </w:pPr>
      <w:r>
        <w:rPr>
          <w:rStyle w:val="Hyperlink.1"/>
        </w:rPr>
        <w:fldChar w:fldCharType="begin" w:fldLock="0"/>
      </w:r>
      <w:r>
        <w:rPr>
          <w:rStyle w:val="Hyperlink.1"/>
        </w:rPr>
        <w:instrText xml:space="preserve"> HYPERLINK "http://www.center4mh.org/"</w:instrText>
      </w:r>
      <w:r>
        <w:rPr>
          <w:rStyle w:val="Hyperlink.1"/>
        </w:rPr>
        <w:fldChar w:fldCharType="separate" w:fldLock="0"/>
      </w:r>
      <w:r>
        <w:rPr>
          <w:rStyle w:val="Hyperlink.1"/>
          <w:rtl w:val="0"/>
          <w:lang w:val="en-US"/>
        </w:rPr>
        <w:t>http://www.center4mh.org/</w:t>
      </w:r>
      <w:r>
        <w:rPr/>
        <w:fldChar w:fldCharType="end" w:fldLock="0"/>
      </w:r>
    </w:p>
    <w:p>
      <w:pPr>
        <w:pStyle w:val="Normal (Web)"/>
        <w:spacing w:before="0" w:after="0"/>
        <w:rPr>
          <w:rFonts w:ascii="Calibri" w:cs="Calibri" w:hAnsi="Calibri" w:eastAsia="Calibri"/>
          <w:i w:val="1"/>
          <w:iCs w:val="1"/>
        </w:rPr>
      </w:pPr>
      <w:r>
        <w:rPr>
          <w:rFonts w:ascii="Calibri" w:cs="Calibri" w:hAnsi="Calibri" w:eastAsia="Calibri"/>
          <w:i w:val="1"/>
          <w:iCs w:val="1"/>
          <w:rtl w:val="0"/>
          <w:lang w:val="en-US"/>
        </w:rPr>
        <w:t>Organization dedicated to improving the lives of those diagnosed with mental health issues by providing a variety of services ranging from child and adult case management to group homes and out-patient therapy.</w:t>
      </w:r>
    </w:p>
    <w:p>
      <w:pPr>
        <w:pStyle w:val="Normal (Web)"/>
        <w:spacing w:before="0" w:after="0"/>
        <w:rPr>
          <w:rFonts w:ascii="Calibri" w:cs="Calibri" w:hAnsi="Calibri" w:eastAsia="Calibri"/>
          <w:i w:val="1"/>
          <w:iCs w:val="1"/>
        </w:rPr>
      </w:pPr>
    </w:p>
    <w:p>
      <w:pPr>
        <w:pStyle w:val="Normal (Web)"/>
        <w:spacing w:before="0" w:after="0"/>
        <w:rPr>
          <w:rFonts w:ascii="Calibri" w:cs="Calibri" w:hAnsi="Calibri" w:eastAsia="Calibri"/>
          <w:b w:val="1"/>
          <w:bCs w:val="1"/>
        </w:rPr>
      </w:pPr>
      <w:r>
        <w:rPr>
          <w:rFonts w:ascii="Calibri" w:cs="Calibri" w:hAnsi="Calibri" w:eastAsia="Calibri"/>
          <w:b w:val="1"/>
          <w:bCs w:val="1"/>
          <w:rtl w:val="0"/>
          <w:lang w:val="en-US"/>
        </w:rPr>
        <w:t>Community Health Center</w:t>
      </w:r>
    </w:p>
    <w:p>
      <w:pPr>
        <w:pStyle w:val="Body"/>
        <w:spacing w:after="0" w:line="240" w:lineRule="auto"/>
        <w:rPr>
          <w:sz w:val="24"/>
          <w:szCs w:val="24"/>
        </w:rPr>
      </w:pPr>
      <w:r>
        <w:rPr>
          <w:sz w:val="24"/>
          <w:szCs w:val="24"/>
          <w:rtl w:val="0"/>
          <w:lang w:val="it-IT"/>
        </w:rPr>
        <w:t>Dillon Office: (406) 683-4440</w:t>
      </w:r>
    </w:p>
    <w:p>
      <w:pPr>
        <w:pStyle w:val="Body"/>
        <w:spacing w:after="0" w:line="240" w:lineRule="auto"/>
        <w:rPr>
          <w:sz w:val="24"/>
          <w:szCs w:val="24"/>
        </w:rPr>
      </w:pPr>
      <w:r>
        <w:rPr>
          <w:sz w:val="24"/>
          <w:szCs w:val="24"/>
          <w:rtl w:val="0"/>
          <w:lang w:val="en-US"/>
        </w:rPr>
        <w:t>41 Barrett St, Dillon, MT, 59725</w:t>
      </w:r>
    </w:p>
    <w:p>
      <w:pPr>
        <w:pStyle w:val="Body"/>
        <w:spacing w:after="0" w:line="240" w:lineRule="auto"/>
        <w:rPr>
          <w:sz w:val="24"/>
          <w:szCs w:val="24"/>
        </w:rPr>
      </w:pPr>
      <w:r>
        <w:rPr>
          <w:rStyle w:val="Hyperlink.0"/>
        </w:rPr>
        <w:fldChar w:fldCharType="begin" w:fldLock="0"/>
      </w:r>
      <w:r>
        <w:rPr>
          <w:rStyle w:val="Hyperlink.0"/>
        </w:rPr>
        <w:instrText xml:space="preserve"> HYPERLINK "mailto:swmt@chc.org"</w:instrText>
      </w:r>
      <w:r>
        <w:rPr>
          <w:rStyle w:val="Hyperlink.0"/>
        </w:rPr>
        <w:fldChar w:fldCharType="separate" w:fldLock="0"/>
      </w:r>
      <w:r>
        <w:rPr>
          <w:rStyle w:val="Hyperlink.0"/>
          <w:rtl w:val="0"/>
        </w:rPr>
        <w:t>swmt@chc.org</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A variety of health services for low-income residents that is based on income, will also accept all insurance or no insurance, fees based on sliding scale.</w:t>
      </w:r>
    </w:p>
    <w:p>
      <w:pPr>
        <w:pStyle w:val="Body"/>
        <w:spacing w:after="0" w:line="240" w:lineRule="auto"/>
        <w:rPr>
          <w:rFonts w:ascii="Calibri" w:cs="Calibri" w:hAnsi="Calibri" w:eastAsia="Calibri"/>
          <w:i w:val="1"/>
          <w:iCs w:val="1"/>
          <w:sz w:val="24"/>
          <w:szCs w:val="24"/>
        </w:rPr>
      </w:pPr>
    </w:p>
    <w:p>
      <w:pPr>
        <w:pStyle w:val="Body"/>
        <w:shd w:val="clear" w:color="auto" w:fill="d9e2f3"/>
        <w:rPr>
          <w:sz w:val="32"/>
          <w:szCs w:val="32"/>
        </w:rPr>
      </w:pPr>
      <w:r>
        <w:rPr>
          <w:sz w:val="32"/>
          <w:szCs w:val="32"/>
          <w:rtl w:val="0"/>
          <w:lang w:val="en-US"/>
        </w:rPr>
        <w:t>Housing</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Habitat for Humanity </w:t>
      </w:r>
      <w:r>
        <w:rPr>
          <w:rFonts w:ascii="Calibri" w:cs="Calibri" w:hAnsi="Calibri" w:eastAsia="Calibri"/>
          <w:b w:val="1"/>
          <w:bCs w:val="1"/>
          <w:sz w:val="24"/>
          <w:szCs w:val="24"/>
          <w:rtl w:val="0"/>
          <w:lang w:val="en-US"/>
        </w:rPr>
        <w:t xml:space="preserve">– </w:t>
      </w:r>
      <w:r>
        <w:rPr>
          <w:rFonts w:ascii="Calibri" w:cs="Calibri" w:hAnsi="Calibri" w:eastAsia="Calibri"/>
          <w:b w:val="1"/>
          <w:bCs w:val="1"/>
          <w:sz w:val="24"/>
          <w:szCs w:val="24"/>
          <w:rtl w:val="0"/>
          <w:lang w:val="en-US"/>
        </w:rPr>
        <w:t>Southwest Montana</w:t>
      </w:r>
    </w:p>
    <w:p>
      <w:pPr>
        <w:pStyle w:val="Body"/>
        <w:spacing w:after="0" w:line="240" w:lineRule="auto"/>
        <w:rPr>
          <w:sz w:val="24"/>
          <w:szCs w:val="24"/>
        </w:rPr>
      </w:pPr>
      <w:r>
        <w:rPr>
          <w:sz w:val="24"/>
          <w:szCs w:val="24"/>
          <w:rtl w:val="0"/>
        </w:rPr>
        <w:t xml:space="preserve">(406) 782-8579 </w:t>
      </w:r>
    </w:p>
    <w:p>
      <w:pPr>
        <w:pStyle w:val="Body"/>
        <w:spacing w:after="0" w:line="240" w:lineRule="auto"/>
        <w:rPr>
          <w:sz w:val="24"/>
          <w:szCs w:val="24"/>
        </w:rPr>
      </w:pPr>
      <w:r>
        <w:rPr>
          <w:sz w:val="24"/>
          <w:szCs w:val="24"/>
          <w:rtl w:val="0"/>
          <w:lang w:val="en-US"/>
        </w:rPr>
        <w:t>66 West Park Street, 211, Butte, MT 59701</w:t>
      </w:r>
    </w:p>
    <w:p>
      <w:pPr>
        <w:pStyle w:val="No Spacing"/>
        <w:rPr>
          <w:sz w:val="24"/>
          <w:szCs w:val="24"/>
        </w:rPr>
      </w:pPr>
      <w:r>
        <w:rPr>
          <w:rStyle w:val="Hyperlink.0"/>
        </w:rPr>
        <w:fldChar w:fldCharType="begin" w:fldLock="0"/>
      </w:r>
      <w:r>
        <w:rPr>
          <w:rStyle w:val="Hyperlink.0"/>
        </w:rPr>
        <w:instrText xml:space="preserve"> HYPERLINK "http://www.habitatswmt.org/"</w:instrText>
      </w:r>
      <w:r>
        <w:rPr>
          <w:rStyle w:val="Hyperlink.0"/>
        </w:rPr>
        <w:fldChar w:fldCharType="separate" w:fldLock="0"/>
      </w:r>
      <w:r>
        <w:rPr>
          <w:rStyle w:val="Hyperlink.0"/>
          <w:rtl w:val="0"/>
        </w:rPr>
        <w:t>http://www.habitatswmt.org/</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Assists low-income families in finding affordable housing.</w:t>
      </w:r>
    </w:p>
    <w:p>
      <w:pPr>
        <w:pStyle w:val="Body"/>
        <w:spacing w:after="0" w:line="240" w:lineRule="auto"/>
        <w:rPr>
          <w:rFonts w:ascii="Calibri" w:cs="Calibri" w:hAnsi="Calibri" w:eastAsia="Calibri"/>
          <w:i w:val="1"/>
          <w:iCs w:val="1"/>
          <w:sz w:val="24"/>
          <w:szCs w:val="24"/>
        </w:rPr>
      </w:pPr>
    </w:p>
    <w:p>
      <w:pPr>
        <w:pStyle w:val="Body"/>
        <w:shd w:val="clear" w:color="auto" w:fill="d9e2f3"/>
        <w:rPr>
          <w:sz w:val="32"/>
          <w:szCs w:val="32"/>
        </w:rPr>
      </w:pPr>
      <w:r>
        <w:rPr>
          <w:sz w:val="32"/>
          <w:szCs w:val="32"/>
          <w:rtl w:val="0"/>
          <w:lang w:val="it-IT"/>
        </w:rPr>
        <w:t>Legal</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Clerk of the District Court</w:t>
      </w:r>
    </w:p>
    <w:p>
      <w:pPr>
        <w:pStyle w:val="No Spacing"/>
        <w:rPr>
          <w:sz w:val="24"/>
          <w:szCs w:val="24"/>
        </w:rPr>
      </w:pPr>
      <w:r>
        <w:rPr>
          <w:sz w:val="24"/>
          <w:szCs w:val="24"/>
          <w:rtl w:val="0"/>
          <w:lang w:val="en-US"/>
        </w:rPr>
        <w:t>(406) 843-4230</w:t>
      </w:r>
    </w:p>
    <w:p>
      <w:pPr>
        <w:pStyle w:val="No Spacing"/>
        <w:rPr>
          <w:sz w:val="24"/>
          <w:szCs w:val="24"/>
        </w:rPr>
      </w:pPr>
      <w:r>
        <w:rPr>
          <w:sz w:val="24"/>
          <w:szCs w:val="24"/>
          <w:rtl w:val="0"/>
          <w:lang w:val="en-US"/>
        </w:rPr>
        <w:t>110 West Wallace Street, PO Box 185, Virginia City, MT 59755</w:t>
      </w:r>
    </w:p>
    <w:p>
      <w:pPr>
        <w:pStyle w:val="No Spacing"/>
        <w:rPr>
          <w:sz w:val="24"/>
          <w:szCs w:val="24"/>
        </w:rPr>
      </w:pPr>
      <w:r>
        <w:rPr>
          <w:rStyle w:val="Hyperlink.0"/>
        </w:rPr>
        <w:fldChar w:fldCharType="begin" w:fldLock="0"/>
      </w:r>
      <w:r>
        <w:rPr>
          <w:rStyle w:val="Hyperlink.0"/>
        </w:rPr>
        <w:instrText xml:space="preserve"> HYPERLINK "https://madisoncountymt.gov/165/Clerk-of-the-District-Court"</w:instrText>
      </w:r>
      <w:r>
        <w:rPr>
          <w:rStyle w:val="Hyperlink.0"/>
        </w:rPr>
        <w:fldChar w:fldCharType="separate" w:fldLock="0"/>
      </w:r>
      <w:r>
        <w:rPr>
          <w:rStyle w:val="Hyperlink.0"/>
          <w:rtl w:val="0"/>
        </w:rPr>
        <w:t>https://madisoncountymt.gov/165/Clerk-of-the-District-Court</w:t>
      </w:r>
      <w:r>
        <w:rPr/>
        <w:fldChar w:fldCharType="end" w:fldLock="0"/>
      </w:r>
    </w:p>
    <w:p>
      <w:pPr>
        <w:pStyle w:val="No Spacing"/>
        <w:rPr>
          <w:rFonts w:ascii="Calibri" w:cs="Calibri" w:hAnsi="Calibri" w:eastAsia="Calibri"/>
          <w:i w:val="1"/>
          <w:iCs w:val="1"/>
          <w:sz w:val="24"/>
          <w:szCs w:val="24"/>
        </w:rPr>
      </w:pPr>
      <w:r>
        <w:rPr>
          <w:rFonts w:ascii="Calibri" w:cs="Calibri" w:hAnsi="Calibri" w:eastAsia="Calibri"/>
          <w:i w:val="1"/>
          <w:iCs w:val="1"/>
          <w:sz w:val="24"/>
          <w:szCs w:val="24"/>
          <w:rtl w:val="0"/>
          <w:lang w:val="en-US"/>
        </w:rPr>
        <w:t>Assists with district court cases</w:t>
      </w:r>
    </w:p>
    <w:p>
      <w:pPr>
        <w:pStyle w:val="No Spacing"/>
        <w:rPr>
          <w:b w:val="1"/>
          <w:bCs w:val="1"/>
          <w:sz w:val="24"/>
          <w:szCs w:val="24"/>
        </w:rPr>
      </w:pPr>
    </w:p>
    <w:p>
      <w:pPr>
        <w:pStyle w:val="No Spacing"/>
        <w:rPr>
          <w:sz w:val="24"/>
          <w:szCs w:val="24"/>
        </w:rPr>
      </w:pPr>
      <w:r>
        <w:rPr>
          <w:rFonts w:ascii="Calibri" w:cs="Calibri" w:hAnsi="Calibri" w:eastAsia="Calibri"/>
          <w:b w:val="1"/>
          <w:bCs w:val="1"/>
          <w:sz w:val="24"/>
          <w:szCs w:val="24"/>
          <w:rtl w:val="0"/>
          <w:lang w:val="en-US"/>
        </w:rPr>
        <w:t xml:space="preserve">Citizen Advocate Office </w:t>
      </w:r>
      <w:r>
        <w:rPr>
          <w:rFonts w:ascii="Calibri" w:cs="Calibri" w:hAnsi="Calibri" w:eastAsia="Calibri"/>
          <w:b w:val="1"/>
          <w:bCs w:val="1"/>
          <w:sz w:val="24"/>
          <w:szCs w:val="24"/>
        </w:rPr>
        <w:br w:type="textWrapping"/>
      </w:r>
      <w:r>
        <w:rPr>
          <w:sz w:val="24"/>
          <w:szCs w:val="24"/>
          <w:rtl w:val="0"/>
          <w:lang w:val="en-US"/>
        </w:rPr>
        <w:t>(855) 318-1330</w:t>
      </w:r>
      <w:r>
        <w:rPr>
          <w:sz w:val="24"/>
          <w:szCs w:val="24"/>
        </w:rPr>
        <w:br w:type="textWrapping"/>
      </w:r>
      <w:r>
        <w:rPr>
          <w:sz w:val="24"/>
          <w:szCs w:val="24"/>
          <w:rtl w:val="0"/>
          <w:lang w:val="en-US"/>
        </w:rPr>
        <w:t>(406) 444-3468</w:t>
      </w:r>
      <w:r>
        <w:rPr>
          <w:rFonts w:ascii="Calibri" w:cs="Calibri" w:hAnsi="Calibri" w:eastAsia="Calibri"/>
          <w:b w:val="1"/>
          <w:bCs w:val="1"/>
          <w:sz w:val="24"/>
          <w:szCs w:val="24"/>
        </w:rPr>
        <w:br w:type="textWrapping"/>
      </w:r>
      <w:r>
        <w:rPr>
          <w:rStyle w:val="Hyperlink.0"/>
        </w:rPr>
        <w:fldChar w:fldCharType="begin" w:fldLock="0"/>
      </w:r>
      <w:r>
        <w:rPr>
          <w:rStyle w:val="Hyperlink.0"/>
        </w:rPr>
        <w:instrText xml:space="preserve"> HYPERLINK "http://citizensadvocate.mt.gov/"</w:instrText>
      </w:r>
      <w:r>
        <w:rPr>
          <w:rStyle w:val="Hyperlink.0"/>
        </w:rPr>
        <w:fldChar w:fldCharType="separate" w:fldLock="0"/>
      </w:r>
      <w:r>
        <w:rPr>
          <w:rStyle w:val="Hyperlink.0"/>
          <w:rtl w:val="0"/>
        </w:rPr>
        <w:t>http://citizensadvocate.mt.gov/</w:t>
      </w:r>
      <w:r>
        <w:rPr/>
        <w:fldChar w:fldCharType="end" w:fldLock="0"/>
      </w:r>
    </w:p>
    <w:p>
      <w:pPr>
        <w:pStyle w:val="No Spacing"/>
        <w:rPr>
          <w:sz w:val="24"/>
          <w:szCs w:val="24"/>
        </w:rPr>
      </w:pPr>
      <w:r>
        <w:rPr>
          <w:rStyle w:val="Hyperlink.0"/>
        </w:rPr>
        <w:fldChar w:fldCharType="begin" w:fldLock="0"/>
      </w:r>
      <w:r>
        <w:rPr>
          <w:rStyle w:val="Hyperlink.0"/>
        </w:rPr>
        <w:instrText xml:space="preserve"> HYPERLINK "mailto:citizensadvocate@mt.gov"</w:instrText>
      </w:r>
      <w:r>
        <w:rPr>
          <w:rStyle w:val="Hyperlink.0"/>
        </w:rPr>
        <w:fldChar w:fldCharType="separate" w:fldLock="0"/>
      </w:r>
      <w:r>
        <w:rPr>
          <w:rStyle w:val="Hyperlink.0"/>
          <w:rtl w:val="0"/>
        </w:rPr>
        <w:t>citizensadvocate@mt.gov</w:t>
      </w:r>
      <w:r>
        <w:rPr/>
        <w:fldChar w:fldCharType="end" w:fldLock="0"/>
      </w:r>
    </w:p>
    <w:p>
      <w:pPr>
        <w:pStyle w:val="No Spacing"/>
        <w:rPr>
          <w:rFonts w:ascii="Calibri" w:cs="Calibri" w:hAnsi="Calibri" w:eastAsia="Calibri"/>
          <w:i w:val="1"/>
          <w:iCs w:val="1"/>
          <w:sz w:val="24"/>
          <w:szCs w:val="24"/>
        </w:rPr>
      </w:pPr>
      <w:r>
        <w:rPr>
          <w:rFonts w:ascii="Calibri" w:cs="Calibri" w:hAnsi="Calibri" w:eastAsia="Calibri"/>
          <w:i w:val="1"/>
          <w:iCs w:val="1"/>
          <w:sz w:val="24"/>
          <w:szCs w:val="24"/>
          <w:rtl w:val="0"/>
          <w:lang w:val="en-US"/>
        </w:rPr>
        <w:t>Advocates on behalf of Montanans and offers direction and assistance within state government.</w:t>
      </w:r>
    </w:p>
    <w:p>
      <w:pPr>
        <w:pStyle w:val="Body"/>
        <w:rPr>
          <w:sz w:val="24"/>
          <w:szCs w:val="24"/>
        </w:rPr>
      </w:pPr>
      <w:r>
        <w:rPr>
          <w:rFonts w:ascii="Calibri" w:cs="Calibri" w:hAnsi="Calibri" w:eastAsia="Calibri"/>
          <w:b w:val="1"/>
          <w:bCs w:val="1"/>
          <w:sz w:val="24"/>
          <w:szCs w:val="24"/>
          <w:rtl w:val="0"/>
          <w:lang w:val="en-US"/>
        </w:rPr>
        <w:t xml:space="preserve">Consumer Protection Office </w:t>
      </w:r>
      <w:r>
        <w:rPr>
          <w:rFonts w:ascii="Calibri" w:cs="Calibri" w:hAnsi="Calibri" w:eastAsia="Calibri"/>
          <w:b w:val="1"/>
          <w:bCs w:val="1"/>
          <w:sz w:val="24"/>
          <w:szCs w:val="24"/>
        </w:rPr>
        <w:br w:type="textWrapping"/>
      </w:r>
      <w:r>
        <w:rPr>
          <w:sz w:val="24"/>
          <w:szCs w:val="24"/>
          <w:rtl w:val="0"/>
        </w:rPr>
        <w:t>(800) 481-6896</w:t>
      </w:r>
      <w:r>
        <w:rPr>
          <w:sz w:val="24"/>
          <w:szCs w:val="24"/>
        </w:rPr>
        <w:br w:type="textWrapping"/>
      </w:r>
      <w:r>
        <w:rPr>
          <w:sz w:val="24"/>
          <w:szCs w:val="24"/>
          <w:rtl w:val="0"/>
        </w:rPr>
        <w:t>(406) 444-4500</w:t>
      </w:r>
      <w:r>
        <w:rPr>
          <w:rFonts w:ascii="Calibri" w:cs="Calibri" w:hAnsi="Calibri" w:eastAsia="Calibri"/>
          <w:b w:val="1"/>
          <w:bCs w:val="1"/>
          <w:sz w:val="24"/>
          <w:szCs w:val="24"/>
        </w:rPr>
        <w:br w:type="textWrapping"/>
      </w:r>
      <w:r>
        <w:rPr>
          <w:sz w:val="24"/>
          <w:szCs w:val="24"/>
          <w:rtl w:val="0"/>
        </w:rPr>
        <w:t>555 Fuller Ave.</w:t>
      </w:r>
      <w:r>
        <w:rPr>
          <w:rFonts w:ascii="Calibri" w:cs="Calibri" w:hAnsi="Calibri" w:eastAsia="Calibri"/>
          <w:b w:val="1"/>
          <w:bCs w:val="1"/>
          <w:sz w:val="24"/>
          <w:szCs w:val="24"/>
          <w:rtl w:val="0"/>
        </w:rPr>
        <w:t xml:space="preserve"> (</w:t>
      </w:r>
      <w:r>
        <w:rPr>
          <w:sz w:val="24"/>
          <w:szCs w:val="24"/>
          <w:rtl w:val="0"/>
          <w:lang w:val="pt-PT"/>
        </w:rPr>
        <w:t>PO Box 200151)</w:t>
      </w:r>
      <w:r>
        <w:rPr>
          <w:rFonts w:ascii="Calibri" w:cs="Calibri" w:hAnsi="Calibri" w:eastAsia="Calibri"/>
          <w:b w:val="1"/>
          <w:bCs w:val="1"/>
          <w:sz w:val="24"/>
          <w:szCs w:val="24"/>
          <w:rtl w:val="0"/>
        </w:rPr>
        <w:t xml:space="preserve"> </w:t>
      </w:r>
      <w:r>
        <w:rPr>
          <w:sz w:val="24"/>
          <w:szCs w:val="24"/>
          <w:rtl w:val="0"/>
        </w:rPr>
        <w:t>Helena, MT 59620-0151</w:t>
      </w:r>
    </w:p>
    <w:p>
      <w:pPr>
        <w:pStyle w:val="Body"/>
        <w:rPr>
          <w:sz w:val="24"/>
          <w:szCs w:val="24"/>
        </w:rPr>
      </w:pPr>
      <w:r>
        <w:rPr>
          <w:rStyle w:val="Hyperlink.0"/>
        </w:rPr>
        <w:fldChar w:fldCharType="begin" w:fldLock="0"/>
      </w:r>
      <w:r>
        <w:rPr>
          <w:rStyle w:val="Hyperlink.0"/>
        </w:rPr>
        <w:instrText xml:space="preserve"> HYPERLINK "mailto:contactocp@mt.gov"</w:instrText>
      </w:r>
      <w:r>
        <w:rPr>
          <w:rStyle w:val="Hyperlink.0"/>
        </w:rPr>
        <w:fldChar w:fldCharType="separate" w:fldLock="0"/>
      </w:r>
      <w:r>
        <w:rPr>
          <w:rStyle w:val="Hyperlink.0"/>
          <w:rtl w:val="0"/>
          <w:lang w:val="pt-PT"/>
        </w:rPr>
        <w:t>contactocp@mt.gov</w:t>
      </w:r>
      <w:r>
        <w:rPr/>
        <w:fldChar w:fldCharType="end" w:fldLock="0"/>
      </w:r>
    </w:p>
    <w:p>
      <w:pPr>
        <w:pStyle w:val="Body"/>
        <w:rPr>
          <w:sz w:val="24"/>
          <w:szCs w:val="24"/>
        </w:rPr>
      </w:pPr>
      <w:r>
        <w:rPr>
          <w:rStyle w:val="Hyperlink.0"/>
        </w:rPr>
        <w:fldChar w:fldCharType="begin" w:fldLock="0"/>
      </w:r>
      <w:r>
        <w:rPr>
          <w:rStyle w:val="Hyperlink.0"/>
        </w:rPr>
        <w:instrText xml:space="preserve"> HYPERLINK "https://dojmt.gov/consumer/"</w:instrText>
      </w:r>
      <w:r>
        <w:rPr>
          <w:rStyle w:val="Hyperlink.0"/>
        </w:rPr>
        <w:fldChar w:fldCharType="separate" w:fldLock="0"/>
      </w:r>
      <w:r>
        <w:rPr>
          <w:rStyle w:val="Hyperlink.0"/>
          <w:rtl w:val="0"/>
        </w:rPr>
        <w:t>https://dojmt.gov/consumer/</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Enforces consumer laws designed to protect the consumer from unfair or deceptive business practices</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Justice Court</w:t>
      </w:r>
    </w:p>
    <w:p>
      <w:pPr>
        <w:pStyle w:val="No Spacing"/>
        <w:rPr>
          <w:sz w:val="24"/>
          <w:szCs w:val="24"/>
        </w:rPr>
      </w:pPr>
      <w:r>
        <w:rPr>
          <w:sz w:val="24"/>
          <w:szCs w:val="24"/>
          <w:rtl w:val="0"/>
          <w:lang w:val="en-US"/>
        </w:rPr>
        <w:t>(406) 843-4237</w:t>
      </w:r>
    </w:p>
    <w:p>
      <w:pPr>
        <w:pStyle w:val="No Spacing"/>
        <w:rPr>
          <w:sz w:val="24"/>
          <w:szCs w:val="24"/>
        </w:rPr>
      </w:pPr>
      <w:r>
        <w:rPr>
          <w:sz w:val="24"/>
          <w:szCs w:val="24"/>
          <w:rtl w:val="0"/>
          <w:lang w:val="en-US"/>
        </w:rPr>
        <w:t>110 West Wallace Street, PO Box 185, Virginia City, MT 59755</w:t>
      </w:r>
    </w:p>
    <w:p>
      <w:pPr>
        <w:pStyle w:val="No Spacing"/>
        <w:rPr>
          <w:sz w:val="24"/>
          <w:szCs w:val="24"/>
        </w:rPr>
      </w:pPr>
      <w:r>
        <w:rPr>
          <w:rStyle w:val="Hyperlink.0"/>
        </w:rPr>
        <w:fldChar w:fldCharType="begin" w:fldLock="0"/>
      </w:r>
      <w:r>
        <w:rPr>
          <w:rStyle w:val="Hyperlink.0"/>
        </w:rPr>
        <w:instrText xml:space="preserve"> HYPERLINK "https://madisoncountymt.gov/266/Justice-Court"</w:instrText>
      </w:r>
      <w:r>
        <w:rPr>
          <w:rStyle w:val="Hyperlink.0"/>
        </w:rPr>
        <w:fldChar w:fldCharType="separate" w:fldLock="0"/>
      </w:r>
      <w:r>
        <w:rPr>
          <w:rStyle w:val="Hyperlink.0"/>
          <w:rtl w:val="0"/>
        </w:rPr>
        <w:t>https://madisoncountymt.gov/266/Justice-Court</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Handles small claims cases and cases of lower jurisdiction such as city and county cases.</w:t>
      </w:r>
    </w:p>
    <w:p>
      <w:pPr>
        <w:pStyle w:val="Body"/>
        <w:spacing w:after="0" w:line="240" w:lineRule="auto"/>
        <w:rPr>
          <w:i w:val="1"/>
          <w:iCs w:val="1"/>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Madison County Attorney</w:t>
      </w:r>
    </w:p>
    <w:p>
      <w:pPr>
        <w:pStyle w:val="No Spacing"/>
        <w:rPr>
          <w:sz w:val="24"/>
          <w:szCs w:val="24"/>
        </w:rPr>
      </w:pPr>
      <w:r>
        <w:rPr>
          <w:sz w:val="24"/>
          <w:szCs w:val="24"/>
          <w:rtl w:val="0"/>
          <w:lang w:val="en-US"/>
        </w:rPr>
        <w:t>(406) 843-4233</w:t>
      </w:r>
    </w:p>
    <w:p>
      <w:pPr>
        <w:pStyle w:val="No Spacing"/>
        <w:rPr>
          <w:rFonts w:ascii="Calibri" w:cs="Calibri" w:hAnsi="Calibri" w:eastAsia="Calibri"/>
          <w:b w:val="1"/>
          <w:bCs w:val="1"/>
          <w:i w:val="1"/>
          <w:iCs w:val="1"/>
          <w:sz w:val="24"/>
          <w:szCs w:val="24"/>
        </w:rPr>
      </w:pPr>
      <w:r>
        <w:rPr>
          <w:sz w:val="24"/>
          <w:szCs w:val="24"/>
          <w:rtl w:val="0"/>
          <w:lang w:val="en-US"/>
        </w:rPr>
        <w:t>110 West Wallace Street, Virginia City, MT 59755</w:t>
      </w:r>
    </w:p>
    <w:p>
      <w:pPr>
        <w:pStyle w:val="No Spacing"/>
        <w:rPr>
          <w:sz w:val="24"/>
          <w:szCs w:val="24"/>
        </w:rPr>
      </w:pPr>
      <w:r>
        <w:rPr>
          <w:sz w:val="24"/>
          <w:szCs w:val="24"/>
          <w:rtl w:val="0"/>
          <w:lang w:val="en-US"/>
        </w:rPr>
        <w:t>Represents the state/local government</w:t>
      </w:r>
      <w:r>
        <w:rPr>
          <w:sz w:val="24"/>
          <w:szCs w:val="24"/>
          <w:rtl w:val="0"/>
          <w:lang w:val="en-US"/>
        </w:rPr>
        <w:t>’</w:t>
      </w:r>
      <w:r>
        <w:rPr>
          <w:sz w:val="24"/>
          <w:szCs w:val="24"/>
          <w:rtl w:val="0"/>
          <w:lang w:val="en-US"/>
        </w:rPr>
        <w:t>s interests in complex civil matters and criminal prosecution.</w:t>
      </w:r>
    </w:p>
    <w:p>
      <w:pPr>
        <w:pStyle w:val="No Spacing"/>
      </w:pPr>
    </w:p>
    <w:p>
      <w:pPr>
        <w:pStyle w:val="Body"/>
        <w:spacing w:after="0"/>
        <w:rPr>
          <w:sz w:val="24"/>
          <w:szCs w:val="24"/>
        </w:rPr>
      </w:pPr>
      <w:r>
        <w:rPr>
          <w:rFonts w:ascii="Calibri" w:cs="Calibri" w:hAnsi="Calibri" w:eastAsia="Calibri"/>
          <w:b w:val="1"/>
          <w:bCs w:val="1"/>
          <w:sz w:val="24"/>
          <w:szCs w:val="24"/>
          <w:rtl w:val="0"/>
          <w:lang w:val="en-US"/>
        </w:rPr>
        <w:t>Montana Legal Services Association (MLSA)</w:t>
      </w:r>
      <w:r>
        <w:rPr>
          <w:rFonts w:ascii="Calibri" w:cs="Calibri" w:hAnsi="Calibri" w:eastAsia="Calibri"/>
          <w:b w:val="1"/>
          <w:bCs w:val="1"/>
          <w:sz w:val="24"/>
          <w:szCs w:val="24"/>
        </w:rPr>
        <w:br w:type="textWrapping"/>
      </w:r>
      <w:r>
        <w:rPr>
          <w:rFonts w:ascii="Calibri" w:cs="Calibri" w:hAnsi="Calibri" w:eastAsia="Calibri"/>
          <w:b w:val="1"/>
          <w:bCs w:val="1"/>
          <w:sz w:val="24"/>
          <w:szCs w:val="24"/>
          <w:rtl w:val="0"/>
          <w:lang w:val="en-US"/>
        </w:rPr>
        <w:t xml:space="preserve">1 </w:t>
      </w:r>
      <w:r>
        <w:rPr>
          <w:sz w:val="24"/>
          <w:szCs w:val="24"/>
          <w:rtl w:val="0"/>
        </w:rPr>
        <w:t>(800) 666-6899</w:t>
      </w:r>
      <w:r>
        <w:rPr>
          <w:rFonts w:ascii="Calibri" w:cs="Calibri" w:hAnsi="Calibri" w:eastAsia="Calibri"/>
          <w:b w:val="1"/>
          <w:bCs w:val="1"/>
          <w:sz w:val="24"/>
          <w:szCs w:val="24"/>
        </w:rPr>
        <w:br w:type="textWrapping"/>
      </w:r>
      <w:r>
        <w:rPr>
          <w:rStyle w:val="Link"/>
        </w:rPr>
        <w:fldChar w:fldCharType="begin" w:fldLock="0"/>
      </w:r>
      <w:r>
        <w:rPr>
          <w:rStyle w:val="Link"/>
        </w:rPr>
        <w:instrText xml:space="preserve"> HYPERLINK "http://www.MontanaLawHelp.org"</w:instrText>
      </w:r>
      <w:r>
        <w:rPr>
          <w:rStyle w:val="Link"/>
        </w:rPr>
        <w:fldChar w:fldCharType="separate" w:fldLock="0"/>
      </w:r>
      <w:r>
        <w:rPr>
          <w:rStyle w:val="Link"/>
          <w:rtl w:val="0"/>
        </w:rPr>
        <w:t>www.MontanaLawHelp.org</w:t>
      </w:r>
      <w:r>
        <w:rPr/>
        <w:fldChar w:fldCharType="end" w:fldLock="0"/>
      </w:r>
    </w:p>
    <w:p>
      <w:pPr>
        <w:pStyle w:val="Body"/>
        <w:spacing w:after="0"/>
        <w:rPr>
          <w:sz w:val="24"/>
          <w:szCs w:val="24"/>
        </w:rPr>
      </w:pPr>
      <w:r>
        <w:rPr>
          <w:rStyle w:val="Hyperlink.2"/>
        </w:rPr>
        <w:fldChar w:fldCharType="begin" w:fldLock="0"/>
      </w:r>
      <w:r>
        <w:rPr>
          <w:rStyle w:val="Hyperlink.2"/>
        </w:rPr>
        <w:instrText xml:space="preserve"> HYPERLINK "https://www.mtlsa.org/"</w:instrText>
      </w:r>
      <w:r>
        <w:rPr>
          <w:rStyle w:val="Hyperlink.2"/>
        </w:rPr>
        <w:fldChar w:fldCharType="separate" w:fldLock="0"/>
      </w:r>
      <w:r>
        <w:rPr>
          <w:rStyle w:val="Hyperlink.2"/>
          <w:rtl w:val="0"/>
          <w:lang w:val="en-US"/>
        </w:rPr>
        <w:t>https://www.mtlsa.org/</w:t>
      </w:r>
      <w:r>
        <w:rPr/>
        <w:fldChar w:fldCharType="end" w:fldLock="0"/>
      </w:r>
    </w:p>
    <w:p>
      <w:pPr>
        <w:pStyle w:val="Body"/>
        <w:spacing w:after="0"/>
        <w:rPr>
          <w:rFonts w:ascii="Calibri" w:cs="Calibri" w:hAnsi="Calibri" w:eastAsia="Calibri"/>
          <w:i w:val="1"/>
          <w:iCs w:val="1"/>
          <w:sz w:val="24"/>
          <w:szCs w:val="24"/>
        </w:rPr>
      </w:pPr>
      <w:r>
        <w:rPr>
          <w:sz w:val="24"/>
          <w:szCs w:val="24"/>
          <w:rtl w:val="0"/>
          <w:lang w:val="en-US"/>
        </w:rPr>
        <w:t xml:space="preserve">Non-profit law firm that provides legal information for civil cases and other services free of charge. Must have income of 125% or less of the federal poverty level. </w:t>
      </w:r>
    </w:p>
    <w:p>
      <w:pPr>
        <w:pStyle w:val="Body"/>
        <w:rPr>
          <w:rFonts w:ascii="Calibri" w:cs="Calibri" w:hAnsi="Calibri" w:eastAsia="Calibri"/>
          <w:i w:val="1"/>
          <w:iCs w:val="1"/>
          <w:sz w:val="24"/>
          <w:szCs w:val="24"/>
        </w:rPr>
      </w:pPr>
    </w:p>
    <w:p>
      <w:pPr>
        <w:pStyle w:val="Body"/>
        <w:rPr>
          <w:sz w:val="24"/>
          <w:szCs w:val="24"/>
        </w:rPr>
      </w:pPr>
    </w:p>
    <w:p>
      <w:pPr>
        <w:pStyle w:val="Body"/>
        <w:rPr>
          <w:sz w:val="24"/>
          <w:szCs w:val="24"/>
        </w:rPr>
      </w:pPr>
      <w:r>
        <w:rPr>
          <w:rFonts w:ascii="Calibri" w:cs="Calibri" w:hAnsi="Calibri" w:eastAsia="Calibri"/>
          <w:b w:val="1"/>
          <w:bCs w:val="1"/>
          <w:sz w:val="24"/>
          <w:szCs w:val="24"/>
          <w:rtl w:val="0"/>
          <w:lang w:val="en-US"/>
        </w:rPr>
        <w:t xml:space="preserve">Office of Disciplinary Counsel </w:t>
      </w:r>
      <w:r>
        <w:rPr>
          <w:sz w:val="24"/>
          <w:szCs w:val="24"/>
        </w:rPr>
        <w:br w:type="textWrapping"/>
      </w:r>
      <w:r>
        <w:rPr>
          <w:sz w:val="24"/>
          <w:szCs w:val="24"/>
          <w:rtl w:val="0"/>
        </w:rPr>
        <w:t>(406) 442-1648</w:t>
      </w:r>
    </w:p>
    <w:p>
      <w:pPr>
        <w:pStyle w:val="Body"/>
        <w:rPr>
          <w:rFonts w:ascii="Calibri" w:cs="Calibri" w:hAnsi="Calibri" w:eastAsia="Calibri"/>
          <w:i w:val="1"/>
          <w:iCs w:val="1"/>
          <w:sz w:val="24"/>
          <w:szCs w:val="24"/>
        </w:rPr>
      </w:pPr>
      <w:r>
        <w:rPr>
          <w:sz w:val="24"/>
          <w:szCs w:val="24"/>
          <w:rtl w:val="0"/>
        </w:rPr>
        <w:t>24 W 6</w:t>
      </w:r>
      <w:r>
        <w:rPr>
          <w:sz w:val="24"/>
          <w:szCs w:val="24"/>
          <w:vertAlign w:val="superscript"/>
          <w:rtl w:val="0"/>
          <w:lang w:val="en-US"/>
        </w:rPr>
        <w:t>th</w:t>
      </w:r>
      <w:r>
        <w:rPr>
          <w:sz w:val="24"/>
          <w:szCs w:val="24"/>
          <w:rtl w:val="0"/>
          <w:lang w:val="en-US"/>
        </w:rPr>
        <w:t xml:space="preserve"> Ave, PO Box 1099, Helena, MT 59624-1099</w:t>
      </w:r>
      <w:r>
        <w:rPr>
          <w:rFonts w:ascii="Calibri" w:cs="Calibri" w:hAnsi="Calibri" w:eastAsia="Calibri"/>
          <w:b w:val="1"/>
          <w:bCs w:val="1"/>
          <w:sz w:val="24"/>
          <w:szCs w:val="24"/>
        </w:rPr>
        <w:br w:type="textWrapping"/>
      </w:r>
      <w:r>
        <w:rPr>
          <w:sz w:val="24"/>
          <w:szCs w:val="24"/>
          <w:rtl w:val="0"/>
        </w:rPr>
        <w:t>www.montanaodc.org</w:t>
      </w:r>
      <w:r>
        <w:rPr>
          <w:rFonts w:ascii="Calibri" w:cs="Calibri" w:hAnsi="Calibri" w:eastAsia="Calibri"/>
          <w:b w:val="1"/>
          <w:bCs w:val="1"/>
          <w:sz w:val="24"/>
          <w:szCs w:val="24"/>
        </w:rPr>
        <w:br w:type="textWrapping"/>
      </w:r>
      <w:r>
        <w:rPr>
          <w:rFonts w:ascii="Calibri" w:cs="Calibri" w:hAnsi="Calibri" w:eastAsia="Calibri"/>
          <w:i w:val="1"/>
          <w:iCs w:val="1"/>
          <w:sz w:val="24"/>
          <w:szCs w:val="24"/>
          <w:rtl w:val="0"/>
          <w:lang w:val="en-US"/>
        </w:rPr>
        <w:t>Investigates claims of ethical violations by lawyers</w:t>
      </w:r>
    </w:p>
    <w:p>
      <w:pPr>
        <w:pStyle w:val="Body"/>
        <w:rPr>
          <w:b w:val="1"/>
          <w:bCs w:val="1"/>
          <w:sz w:val="24"/>
          <w:szCs w:val="24"/>
        </w:rPr>
      </w:pP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Bozeman Self-Help Center</w:t>
      </w:r>
    </w:p>
    <w:p>
      <w:pPr>
        <w:pStyle w:val="Body"/>
        <w:rPr>
          <w:sz w:val="24"/>
          <w:szCs w:val="24"/>
        </w:rPr>
      </w:pPr>
      <w:r>
        <w:rPr>
          <w:sz w:val="24"/>
          <w:szCs w:val="24"/>
          <w:rtl w:val="0"/>
        </w:rPr>
        <w:t>(406) 582-2158</w:t>
      </w:r>
    </w:p>
    <w:p>
      <w:pPr>
        <w:pStyle w:val="Body"/>
        <w:rPr>
          <w:sz w:val="24"/>
          <w:szCs w:val="24"/>
        </w:rPr>
      </w:pPr>
      <w:r>
        <w:rPr>
          <w:sz w:val="24"/>
          <w:szCs w:val="24"/>
          <w:rtl w:val="0"/>
        </w:rPr>
        <w:t>615 S. 16</w:t>
      </w:r>
      <w:r>
        <w:rPr>
          <w:sz w:val="24"/>
          <w:szCs w:val="24"/>
          <w:vertAlign w:val="superscript"/>
          <w:rtl w:val="0"/>
          <w:lang w:val="en-US"/>
        </w:rPr>
        <w:t>th</w:t>
      </w:r>
      <w:r>
        <w:rPr>
          <w:sz w:val="24"/>
          <w:szCs w:val="24"/>
          <w:rtl w:val="0"/>
        </w:rPr>
        <w:t xml:space="preserve"> Ave, Bozeman, MT 59715</w:t>
      </w:r>
    </w:p>
    <w:p>
      <w:pPr>
        <w:pStyle w:val="Body"/>
        <w:rPr>
          <w:sz w:val="24"/>
          <w:szCs w:val="24"/>
        </w:rPr>
      </w:pPr>
      <w:r>
        <w:rPr>
          <w:rStyle w:val="Hyperlink.0"/>
        </w:rPr>
        <w:fldChar w:fldCharType="begin" w:fldLock="0"/>
      </w:r>
      <w:r>
        <w:rPr>
          <w:rStyle w:val="Hyperlink.0"/>
        </w:rPr>
        <w:instrText xml:space="preserve"> HYPERLINK "mailto:gallatincountyslefhelp@MT.Gov"</w:instrText>
      </w:r>
      <w:r>
        <w:rPr>
          <w:rStyle w:val="Hyperlink.0"/>
        </w:rPr>
        <w:fldChar w:fldCharType="separate" w:fldLock="0"/>
      </w:r>
      <w:r>
        <w:rPr>
          <w:rStyle w:val="Hyperlink.0"/>
          <w:rtl w:val="0"/>
        </w:rPr>
        <w:t>gallatincountyslefhelp@MT.Gov</w:t>
      </w:r>
      <w:r>
        <w:rPr/>
        <w:fldChar w:fldCharType="end" w:fldLock="0"/>
      </w:r>
    </w:p>
    <w:p>
      <w:pPr>
        <w:pStyle w:val="Body"/>
        <w:rPr>
          <w:sz w:val="24"/>
          <w:szCs w:val="24"/>
        </w:rPr>
      </w:pPr>
      <w:r>
        <w:rPr>
          <w:sz w:val="24"/>
          <w:szCs w:val="24"/>
          <w:rtl w:val="0"/>
          <w:lang w:val="en-US"/>
        </w:rPr>
        <w:t>Can provide legal information and forms for civil cases in Gallatin, Park, Madison, Sweet Grass, and Wheatland County.</w:t>
      </w:r>
    </w:p>
    <w:p>
      <w:pPr>
        <w:pStyle w:val="Body"/>
        <w:rPr>
          <w:b w:val="1"/>
          <w:bCs w:val="1"/>
          <w:sz w:val="24"/>
          <w:szCs w:val="24"/>
        </w:rPr>
      </w:pPr>
    </w:p>
    <w:p>
      <w:pPr>
        <w:pStyle w:val="Body"/>
        <w:shd w:val="clear" w:color="auto" w:fill="d9e2f3"/>
        <w:rPr>
          <w:sz w:val="32"/>
          <w:szCs w:val="32"/>
        </w:rPr>
      </w:pPr>
      <w:r>
        <w:rPr>
          <w:sz w:val="32"/>
          <w:szCs w:val="32"/>
          <w:rtl w:val="0"/>
          <w:lang w:val="en-US"/>
        </w:rPr>
        <w:t>Senior</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Area V Agency on Aging</w:t>
      </w:r>
    </w:p>
    <w:p>
      <w:pPr>
        <w:pStyle w:val="No Spacing"/>
        <w:rPr>
          <w:sz w:val="24"/>
          <w:szCs w:val="24"/>
        </w:rPr>
      </w:pPr>
      <w:r>
        <w:rPr>
          <w:sz w:val="24"/>
          <w:szCs w:val="24"/>
          <w:rtl w:val="0"/>
          <w:lang w:val="en-US"/>
        </w:rPr>
        <w:t>2103 Harrison Ave, Butte, MT 59701</w:t>
      </w:r>
    </w:p>
    <w:p>
      <w:pPr>
        <w:pStyle w:val="No Spacing"/>
        <w:rPr>
          <w:sz w:val="24"/>
          <w:szCs w:val="24"/>
        </w:rPr>
      </w:pPr>
      <w:r>
        <w:rPr>
          <w:sz w:val="24"/>
          <w:szCs w:val="24"/>
          <w:rtl w:val="0"/>
          <w:lang w:val="en-US"/>
        </w:rPr>
        <w:t>(406) 782-5555</w:t>
      </w:r>
    </w:p>
    <w:p>
      <w:pPr>
        <w:pStyle w:val="No Spacing"/>
        <w:rPr>
          <w:sz w:val="24"/>
          <w:szCs w:val="24"/>
        </w:rPr>
      </w:pPr>
      <w:r>
        <w:rPr>
          <w:sz w:val="24"/>
          <w:szCs w:val="24"/>
          <w:rtl w:val="0"/>
          <w:lang w:val="en-US"/>
        </w:rPr>
        <w:t>Provides a variety of services for the elderly of Montana such as aging and disability resource center, State health Insurance program (SHIP), and many other services.</w:t>
      </w:r>
    </w:p>
    <w:p>
      <w:pPr>
        <w:pStyle w:val="No Spacing"/>
        <w:rPr>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Sheridan Service Center:</w:t>
      </w:r>
    </w:p>
    <w:p>
      <w:pPr>
        <w:pStyle w:val="No Spacing"/>
        <w:rPr>
          <w:sz w:val="24"/>
          <w:szCs w:val="24"/>
        </w:rPr>
      </w:pPr>
      <w:r>
        <w:rPr>
          <w:sz w:val="24"/>
          <w:szCs w:val="24"/>
          <w:rtl w:val="0"/>
          <w:lang w:val="en-US"/>
        </w:rPr>
        <w:t>(406) 842-5966</w:t>
      </w:r>
    </w:p>
    <w:p>
      <w:pPr>
        <w:pStyle w:val="No Spacing"/>
        <w:rPr>
          <w:sz w:val="24"/>
          <w:szCs w:val="24"/>
        </w:rPr>
      </w:pPr>
      <w:r>
        <w:rPr>
          <w:sz w:val="24"/>
          <w:szCs w:val="24"/>
          <w:rtl w:val="0"/>
          <w:lang w:val="en-US"/>
        </w:rPr>
        <w:t>106 w Hamilton, Sheridan, MT 59749</w:t>
      </w:r>
    </w:p>
    <w:p>
      <w:pPr>
        <w:pStyle w:val="No Spacing"/>
        <w:rPr>
          <w:sz w:val="24"/>
          <w:szCs w:val="24"/>
        </w:rPr>
      </w:pPr>
      <w:r>
        <w:rPr>
          <w:sz w:val="24"/>
          <w:szCs w:val="24"/>
          <w:rtl w:val="0"/>
          <w:lang w:val="en-US"/>
        </w:rPr>
        <w:t>P.O. Box 283; Sheridan, MT 59749</w:t>
      </w:r>
    </w:p>
    <w:p>
      <w:pPr>
        <w:pStyle w:val="No Spacing"/>
        <w:rPr>
          <w:sz w:val="24"/>
          <w:szCs w:val="24"/>
        </w:rPr>
      </w:pPr>
      <w:r>
        <w:rPr>
          <w:rStyle w:val="Hyperlink.0"/>
        </w:rPr>
        <w:fldChar w:fldCharType="begin" w:fldLock="0"/>
      </w:r>
      <w:r>
        <w:rPr>
          <w:rStyle w:val="Hyperlink.0"/>
        </w:rPr>
        <w:instrText xml:space="preserve"> HYPERLINK "https://rubyvalleychamber.com/business-directory/2140/sheridan-senior-center/"</w:instrText>
      </w:r>
      <w:r>
        <w:rPr>
          <w:rStyle w:val="Hyperlink.0"/>
        </w:rPr>
        <w:fldChar w:fldCharType="separate" w:fldLock="0"/>
      </w:r>
      <w:r>
        <w:rPr>
          <w:rStyle w:val="Hyperlink.0"/>
          <w:rtl w:val="0"/>
        </w:rPr>
        <w:t>https://rubyvalleychamber.com/business-directory/2140/sheridan-senior-center/</w:t>
      </w:r>
      <w:r>
        <w:rPr/>
        <w:fldChar w:fldCharType="end" w:fldLock="0"/>
      </w:r>
    </w:p>
    <w:p>
      <w:pPr>
        <w:pStyle w:val="No Spacing"/>
        <w:rPr>
          <w:sz w:val="24"/>
          <w:szCs w:val="24"/>
        </w:rPr>
      </w:pPr>
      <w:r>
        <w:rPr>
          <w:sz w:val="24"/>
          <w:szCs w:val="24"/>
          <w:rtl w:val="0"/>
          <w:lang w:val="en-US"/>
        </w:rPr>
        <w:t>The senior center offers meals to seniors 60 and older Monday-Friday. Seniors may choose to eat at the center, family style, or use meals on wheels program.</w:t>
      </w:r>
    </w:p>
    <w:p>
      <w:pPr>
        <w:pStyle w:val="No Spacing"/>
        <w:rPr>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Hollowtop Senior Center:</w:t>
      </w:r>
    </w:p>
    <w:p>
      <w:pPr>
        <w:pStyle w:val="No Spacing"/>
        <w:rPr>
          <w:sz w:val="24"/>
          <w:szCs w:val="24"/>
        </w:rPr>
      </w:pPr>
      <w:r>
        <w:rPr>
          <w:sz w:val="24"/>
          <w:szCs w:val="24"/>
          <w:rtl w:val="0"/>
          <w:lang w:val="en-US"/>
        </w:rPr>
        <w:t>(406) 685-3323</w:t>
      </w:r>
    </w:p>
    <w:p>
      <w:pPr>
        <w:pStyle w:val="No Spacing"/>
        <w:rPr>
          <w:sz w:val="24"/>
          <w:szCs w:val="24"/>
        </w:rPr>
      </w:pPr>
      <w:r>
        <w:rPr>
          <w:sz w:val="24"/>
          <w:szCs w:val="24"/>
          <w:rtl w:val="0"/>
          <w:lang w:val="en-US"/>
        </w:rPr>
        <w:t>(866) 653-9337</w:t>
      </w:r>
    </w:p>
    <w:p>
      <w:pPr>
        <w:pStyle w:val="No Spacing"/>
        <w:rPr>
          <w:sz w:val="24"/>
          <w:szCs w:val="24"/>
        </w:rPr>
      </w:pPr>
      <w:r>
        <w:rPr>
          <w:sz w:val="24"/>
          <w:szCs w:val="24"/>
          <w:rtl w:val="0"/>
          <w:lang w:val="en-US"/>
        </w:rPr>
        <w:t>207 Broadway St, Pony, MT 59747</w:t>
      </w:r>
    </w:p>
    <w:p>
      <w:pPr>
        <w:pStyle w:val="No Spacing"/>
        <w:rPr>
          <w:sz w:val="24"/>
          <w:szCs w:val="24"/>
        </w:rPr>
      </w:pPr>
      <w:r>
        <w:rPr>
          <w:sz w:val="24"/>
          <w:szCs w:val="24"/>
          <w:rtl w:val="0"/>
          <w:lang w:val="en-US"/>
        </w:rPr>
        <w:t>Provides lunches for seniors</w:t>
      </w:r>
    </w:p>
    <w:p>
      <w:pPr>
        <w:pStyle w:val="No Spacing"/>
        <w:rPr>
          <w:b w:val="1"/>
          <w:bCs w:val="1"/>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Ennis Senior Center:</w:t>
      </w:r>
    </w:p>
    <w:p>
      <w:pPr>
        <w:pStyle w:val="No Spacing"/>
        <w:rPr>
          <w:sz w:val="24"/>
          <w:szCs w:val="24"/>
        </w:rPr>
      </w:pPr>
      <w:r>
        <w:rPr>
          <w:sz w:val="24"/>
          <w:szCs w:val="24"/>
          <w:rtl w:val="0"/>
          <w:lang w:val="en-US"/>
        </w:rPr>
        <w:t>(406) 682-4422</w:t>
      </w:r>
    </w:p>
    <w:p>
      <w:pPr>
        <w:pStyle w:val="No Spacing"/>
        <w:rPr>
          <w:sz w:val="24"/>
          <w:szCs w:val="24"/>
        </w:rPr>
      </w:pPr>
      <w:r>
        <w:rPr>
          <w:sz w:val="24"/>
          <w:szCs w:val="24"/>
          <w:rtl w:val="0"/>
          <w:lang w:val="en-US"/>
        </w:rPr>
        <w:t>315 W. Main St, Ennis, MT 59729</w:t>
      </w:r>
    </w:p>
    <w:p>
      <w:pPr>
        <w:pStyle w:val="No Spacing"/>
        <w:rPr>
          <w:sz w:val="24"/>
          <w:szCs w:val="24"/>
        </w:rPr>
      </w:pPr>
      <w:r>
        <w:rPr>
          <w:rStyle w:val="Hyperlink.0"/>
        </w:rPr>
        <w:fldChar w:fldCharType="begin" w:fldLock="0"/>
      </w:r>
      <w:r>
        <w:rPr>
          <w:rStyle w:val="Hyperlink.0"/>
        </w:rPr>
        <w:instrText xml:space="preserve"> HYPERLINK "https://ennisseniorcenter.org/"</w:instrText>
      </w:r>
      <w:r>
        <w:rPr>
          <w:rStyle w:val="Hyperlink.0"/>
        </w:rPr>
        <w:fldChar w:fldCharType="separate" w:fldLock="0"/>
      </w:r>
      <w:r>
        <w:rPr>
          <w:rStyle w:val="Hyperlink.0"/>
          <w:rtl w:val="0"/>
        </w:rPr>
        <w:t>https://ennisseniorcenter.org/</w:t>
      </w:r>
      <w:r>
        <w:rPr/>
        <w:fldChar w:fldCharType="end" w:fldLock="0"/>
      </w:r>
    </w:p>
    <w:p>
      <w:pPr>
        <w:pStyle w:val="No Spacing"/>
        <w:rPr>
          <w:rFonts w:ascii="Calibri" w:cs="Calibri" w:hAnsi="Calibri" w:eastAsia="Calibri"/>
          <w:i w:val="1"/>
          <w:iCs w:val="1"/>
          <w:sz w:val="24"/>
          <w:szCs w:val="24"/>
        </w:rPr>
      </w:pPr>
      <w:r>
        <w:rPr>
          <w:rFonts w:ascii="Calibri" w:cs="Calibri" w:hAnsi="Calibri" w:eastAsia="Calibri"/>
          <w:i w:val="1"/>
          <w:iCs w:val="1"/>
          <w:sz w:val="24"/>
          <w:szCs w:val="24"/>
          <w:rtl w:val="0"/>
          <w:lang w:val="en-US"/>
        </w:rPr>
        <w:t>Provides a comfortable place for seniors to congregate, to have a meal, participate in card games, board games, and watch TV.</w:t>
      </w:r>
    </w:p>
    <w:p>
      <w:pPr>
        <w:pStyle w:val="No Spacing"/>
        <w:ind w:firstLine="720"/>
        <w:rPr>
          <w:rFonts w:ascii="Calibri" w:cs="Calibri" w:hAnsi="Calibri" w:eastAsia="Calibri"/>
          <w:i w:val="1"/>
          <w:iCs w:val="1"/>
          <w:sz w:val="24"/>
          <w:szCs w:val="24"/>
        </w:rPr>
      </w:pPr>
      <w:r>
        <w:rPr>
          <w:rFonts w:ascii="Calibri" w:cs="Calibri" w:hAnsi="Calibri" w:eastAsia="Calibri"/>
          <w:i w:val="1"/>
          <w:iCs w:val="1"/>
          <w:sz w:val="24"/>
          <w:szCs w:val="24"/>
          <w:rtl w:val="0"/>
          <w:lang w:val="en-US"/>
        </w:rPr>
        <w:t>Hours</w:t>
      </w:r>
    </w:p>
    <w:p>
      <w:pPr>
        <w:pStyle w:val="No Spacing"/>
        <w:ind w:firstLine="720"/>
        <w:rPr>
          <w:rFonts w:ascii="Calibri" w:cs="Calibri" w:hAnsi="Calibri" w:eastAsia="Calibri"/>
          <w:i w:val="1"/>
          <w:iCs w:val="1"/>
          <w:sz w:val="24"/>
          <w:szCs w:val="24"/>
        </w:rPr>
      </w:pPr>
      <w:r>
        <w:rPr>
          <w:rFonts w:ascii="Calibri" w:cs="Calibri" w:hAnsi="Calibri" w:eastAsia="Calibri"/>
          <w:i w:val="1"/>
          <w:iCs w:val="1"/>
          <w:sz w:val="24"/>
          <w:szCs w:val="24"/>
          <w:rtl w:val="0"/>
          <w:lang w:val="en-US"/>
        </w:rPr>
        <w:t>Monday-Friday from 10:00 a.m. to 2:00 p.m.</w:t>
      </w:r>
    </w:p>
    <w:p>
      <w:pPr>
        <w:pStyle w:val="No Spacing"/>
        <w:rPr>
          <w:b w:val="1"/>
          <w:bCs w:val="1"/>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Twin Bridges Community Center:</w:t>
      </w:r>
    </w:p>
    <w:p>
      <w:pPr>
        <w:pStyle w:val="No Spacing"/>
        <w:rPr>
          <w:sz w:val="24"/>
          <w:szCs w:val="24"/>
        </w:rPr>
      </w:pPr>
      <w:r>
        <w:rPr>
          <w:sz w:val="24"/>
          <w:szCs w:val="24"/>
          <w:rtl w:val="0"/>
          <w:lang w:val="en-US"/>
        </w:rPr>
        <w:t>(406) 684-5175</w:t>
      </w:r>
    </w:p>
    <w:p>
      <w:pPr>
        <w:pStyle w:val="No Spacing"/>
        <w:rPr>
          <w:sz w:val="24"/>
          <w:szCs w:val="24"/>
        </w:rPr>
      </w:pPr>
      <w:r>
        <w:rPr>
          <w:sz w:val="24"/>
          <w:szCs w:val="24"/>
          <w:rtl w:val="0"/>
          <w:lang w:val="en-US"/>
        </w:rPr>
        <w:t>(406) 684-5691</w:t>
      </w:r>
    </w:p>
    <w:p>
      <w:pPr>
        <w:pStyle w:val="No Spacing"/>
        <w:rPr>
          <w:sz w:val="24"/>
          <w:szCs w:val="24"/>
        </w:rPr>
      </w:pPr>
      <w:r>
        <w:rPr>
          <w:sz w:val="24"/>
          <w:szCs w:val="24"/>
          <w:rtl w:val="0"/>
          <w:lang w:val="en-US"/>
        </w:rPr>
        <w:t>501 N Madison, Twin Bridges, MT 59754</w:t>
      </w:r>
    </w:p>
    <w:p>
      <w:pPr>
        <w:pStyle w:val="No Spacing"/>
        <w:rPr>
          <w:sz w:val="24"/>
          <w:szCs w:val="24"/>
        </w:rPr>
      </w:pPr>
      <w:r>
        <w:rPr>
          <w:sz w:val="24"/>
          <w:szCs w:val="24"/>
          <w:rtl w:val="0"/>
          <w:lang w:val="en-US"/>
        </w:rPr>
        <w:t>P.O. Box 7; Twin Bridges, MT59754</w:t>
      </w:r>
    </w:p>
    <w:p>
      <w:pPr>
        <w:pStyle w:val="No Spacing"/>
      </w:pPr>
      <w:r>
        <w:rPr>
          <w:sz w:val="24"/>
          <w:szCs w:val="24"/>
          <w:rtl w:val="0"/>
          <w:lang w:val="en-US"/>
        </w:rPr>
        <w:t>Twin Bridges is a non-profit organization that provides a safe and comfortable environment for seniors, people with low-income, and visitors to participate in classes, programs, activates, and lunches.</w:t>
      </w:r>
    </w:p>
    <w:p>
      <w:pPr>
        <w:pStyle w:val="Body"/>
        <w:shd w:val="clear" w:color="auto" w:fill="d9e2f3"/>
        <w:rPr>
          <w:sz w:val="32"/>
          <w:szCs w:val="32"/>
        </w:rPr>
      </w:pPr>
      <w:r>
        <w:rPr>
          <w:sz w:val="32"/>
          <w:szCs w:val="32"/>
          <w:rtl w:val="0"/>
        </w:rPr>
        <w:t>Veterans</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American Legion-Ennis Post 0065 </w:t>
      </w:r>
    </w:p>
    <w:p>
      <w:pPr>
        <w:pStyle w:val="Body"/>
        <w:spacing w:after="0" w:line="240" w:lineRule="auto"/>
        <w:rPr>
          <w:sz w:val="24"/>
          <w:szCs w:val="24"/>
        </w:rPr>
      </w:pPr>
      <w:r>
        <w:rPr>
          <w:sz w:val="24"/>
          <w:szCs w:val="24"/>
          <w:rtl w:val="0"/>
          <w:lang w:val="it-IT"/>
        </w:rPr>
        <w:t>PO Box 284 Ennis, MT 59729</w:t>
      </w:r>
    </w:p>
    <w:p>
      <w:pPr>
        <w:pStyle w:val="No Spacing"/>
        <w:rPr>
          <w:b w:val="1"/>
          <w:bCs w:val="1"/>
        </w:rPr>
      </w:pPr>
    </w:p>
    <w:p>
      <w:pPr>
        <w:pStyle w:val="Body"/>
        <w:shd w:val="clear" w:color="auto" w:fill="d9e2f3"/>
        <w:rPr>
          <w:sz w:val="32"/>
          <w:szCs w:val="32"/>
        </w:rPr>
      </w:pPr>
      <w:r>
        <w:rPr>
          <w:sz w:val="32"/>
          <w:szCs w:val="32"/>
          <w:rtl w:val="0"/>
          <w:lang w:val="en-US"/>
        </w:rPr>
        <w:t>Women</w:t>
      </w:r>
      <w:r>
        <w:rPr>
          <w:sz w:val="32"/>
          <w:szCs w:val="32"/>
          <w:rtl w:val="1"/>
        </w:rPr>
        <w:t>’</w:t>
      </w:r>
      <w:r>
        <w:rPr>
          <w:sz w:val="32"/>
          <w:szCs w:val="32"/>
          <w:rtl w:val="0"/>
          <w:lang w:val="en-US"/>
        </w:rPr>
        <w:t>s Resources</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The Friendship Center (Helena)</w:t>
      </w:r>
    </w:p>
    <w:p>
      <w:pPr>
        <w:pStyle w:val="Body"/>
        <w:spacing w:after="0" w:line="240" w:lineRule="auto"/>
        <w:rPr>
          <w:sz w:val="24"/>
          <w:szCs w:val="24"/>
        </w:rPr>
      </w:pPr>
      <w:r>
        <w:rPr>
          <w:sz w:val="24"/>
          <w:szCs w:val="24"/>
          <w:rtl w:val="0"/>
        </w:rPr>
        <w:t>(406) 442-6800</w:t>
      </w:r>
    </w:p>
    <w:p>
      <w:pPr>
        <w:pStyle w:val="Body"/>
        <w:spacing w:after="0" w:line="240" w:lineRule="auto"/>
        <w:rPr>
          <w:sz w:val="24"/>
          <w:szCs w:val="24"/>
        </w:rPr>
      </w:pPr>
      <w:r>
        <w:rPr>
          <w:sz w:val="24"/>
          <w:szCs w:val="24"/>
          <w:rtl w:val="0"/>
          <w:lang w:val="en-US"/>
        </w:rPr>
        <w:t>1430 Sanders Street, Helena, MT 59601</w:t>
      </w:r>
    </w:p>
    <w:p>
      <w:pPr>
        <w:pStyle w:val="Body"/>
        <w:spacing w:after="0" w:line="240" w:lineRule="auto"/>
        <w:rPr>
          <w:sz w:val="24"/>
          <w:szCs w:val="24"/>
        </w:rPr>
      </w:pPr>
      <w:r>
        <w:rPr>
          <w:rStyle w:val="Hyperlink.0"/>
        </w:rPr>
        <w:fldChar w:fldCharType="begin" w:fldLock="0"/>
      </w:r>
      <w:r>
        <w:rPr>
          <w:rStyle w:val="Hyperlink.0"/>
        </w:rPr>
        <w:instrText xml:space="preserve"> HYPERLINK "http://thefriendshipcenter.org"</w:instrText>
      </w:r>
      <w:r>
        <w:rPr>
          <w:rStyle w:val="Hyperlink.0"/>
        </w:rPr>
        <w:fldChar w:fldCharType="separate" w:fldLock="0"/>
      </w:r>
      <w:r>
        <w:rPr>
          <w:rStyle w:val="Hyperlink.0"/>
          <w:rtl w:val="0"/>
          <w:lang w:val="en-US"/>
        </w:rPr>
        <w:t>http://thefriendshipcenter.org</w:t>
      </w:r>
      <w:r>
        <w:rPr/>
        <w:fldChar w:fldCharType="end" w:fldLock="0"/>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Provides safe haven and offers a broad array of services for those who are dealing with domestic violence and sexual abuse.</w:t>
      </w:r>
    </w:p>
    <w:p>
      <w:pPr>
        <w:pStyle w:val="Body"/>
        <w:spacing w:after="0" w:line="240" w:lineRule="auto"/>
        <w:rPr>
          <w:i w:val="1"/>
          <w:iCs w:val="1"/>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Women</w:t>
      </w:r>
      <w:r>
        <w:rPr>
          <w:rFonts w:ascii="Calibri" w:cs="Calibri" w:hAnsi="Calibri" w:eastAsia="Calibri"/>
          <w:b w:val="1"/>
          <w:bCs w:val="1"/>
          <w:sz w:val="24"/>
          <w:szCs w:val="24"/>
          <w:rtl w:val="0"/>
          <w:lang w:val="en-US"/>
        </w:rPr>
        <w:t>’</w:t>
      </w:r>
      <w:r>
        <w:rPr>
          <w:rFonts w:ascii="Calibri" w:cs="Calibri" w:hAnsi="Calibri" w:eastAsia="Calibri"/>
          <w:b w:val="1"/>
          <w:bCs w:val="1"/>
          <w:sz w:val="24"/>
          <w:szCs w:val="24"/>
          <w:rtl w:val="0"/>
          <w:lang w:val="en-US"/>
        </w:rPr>
        <w:t>s Resource/Community Support Center (Dillon)</w:t>
      </w:r>
    </w:p>
    <w:p>
      <w:pPr>
        <w:pStyle w:val="Body"/>
        <w:spacing w:after="0" w:line="240" w:lineRule="auto"/>
        <w:rPr>
          <w:sz w:val="24"/>
          <w:szCs w:val="24"/>
        </w:rPr>
      </w:pPr>
      <w:r>
        <w:rPr>
          <w:rStyle w:val="Hyperlink.0"/>
        </w:rPr>
        <w:fldChar w:fldCharType="begin" w:fldLock="0"/>
      </w:r>
      <w:r>
        <w:rPr>
          <w:rStyle w:val="Hyperlink.0"/>
        </w:rPr>
        <w:instrText xml:space="preserve"> HYPERLINK "http://www.cscofswmt.org/"</w:instrText>
      </w:r>
      <w:r>
        <w:rPr>
          <w:rStyle w:val="Hyperlink.0"/>
        </w:rPr>
        <w:fldChar w:fldCharType="separate" w:fldLock="0"/>
      </w:r>
      <w:r>
        <w:rPr>
          <w:rStyle w:val="Hyperlink.0"/>
          <w:rtl w:val="0"/>
          <w:lang w:val="en-US"/>
        </w:rPr>
        <w:t>http://www.cscofswmt.org/</w:t>
      </w:r>
      <w:r>
        <w:rPr/>
        <w:fldChar w:fldCharType="end" w:fldLock="0"/>
      </w:r>
    </w:p>
    <w:p>
      <w:pPr>
        <w:pStyle w:val="Body"/>
        <w:spacing w:after="0" w:line="240" w:lineRule="auto"/>
        <w:rPr>
          <w:sz w:val="24"/>
          <w:szCs w:val="24"/>
        </w:rPr>
      </w:pPr>
      <w:r>
        <w:rPr>
          <w:sz w:val="24"/>
          <w:szCs w:val="24"/>
          <w:rtl w:val="0"/>
        </w:rPr>
        <w:t>406-683-6106</w:t>
      </w:r>
    </w:p>
    <w:p>
      <w:pPr>
        <w:pStyle w:val="Body"/>
        <w:spacing w:after="0" w:line="240" w:lineRule="auto"/>
        <w:rPr>
          <w:sz w:val="24"/>
          <w:szCs w:val="24"/>
        </w:rPr>
      </w:pPr>
      <w:r>
        <w:rPr>
          <w:sz w:val="24"/>
          <w:szCs w:val="24"/>
          <w:rtl w:val="0"/>
          <w:lang w:val="en-US"/>
        </w:rPr>
        <w:t>24/7 Crisis Hotline: 1-800-253-9811</w:t>
      </w:r>
    </w:p>
    <w:p>
      <w:pPr>
        <w:pStyle w:val="Body"/>
        <w:spacing w:after="0" w:line="240" w:lineRule="auto"/>
        <w:rPr>
          <w:sz w:val="24"/>
          <w:szCs w:val="24"/>
        </w:rPr>
      </w:pPr>
      <w:r>
        <w:rPr>
          <w:sz w:val="24"/>
          <w:szCs w:val="24"/>
          <w:rtl w:val="0"/>
          <w:lang w:val="en-US"/>
        </w:rPr>
        <w:t>236 E Reeder St, Dillion, MT, 59725</w:t>
      </w:r>
    </w:p>
    <w:p>
      <w:pPr>
        <w:pStyle w:val="Body"/>
        <w:spacing w:after="0" w:line="240" w:lineRule="auto"/>
        <w:rPr>
          <w:sz w:val="24"/>
          <w:szCs w:val="24"/>
        </w:rPr>
      </w:pPr>
      <w:r>
        <w:rPr>
          <w:sz w:val="24"/>
          <w:szCs w:val="24"/>
          <w:rtl w:val="0"/>
          <w:lang w:val="es-ES_tradnl"/>
        </w:rPr>
        <w:t>PO Box 888, Dillon, MT, 59725</w:t>
      </w:r>
    </w:p>
    <w:p>
      <w:pPr>
        <w:pStyle w:val="Body"/>
        <w:spacing w:after="0" w:line="240"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We are a resource center for all women, men, and children who seek assistance to free themselves from domestic violence and for those who have been affected by sexual assault. We provide legal assistance, counseling services, and a safe and secure house to escape a violent situation, legal and emotional advocacy.</w:t>
      </w:r>
    </w:p>
    <w:p>
      <w:pPr>
        <w:pStyle w:val="Body"/>
        <w:spacing w:after="0" w:line="240" w:lineRule="auto"/>
        <w:rPr>
          <w:rFonts w:ascii="Arial" w:cs="Arial" w:hAnsi="Arial" w:eastAsia="Arial"/>
          <w:sz w:val="24"/>
          <w:szCs w:val="24"/>
        </w:rPr>
      </w:pPr>
    </w:p>
    <w:p>
      <w:pPr>
        <w:pStyle w:val="Body"/>
        <w:shd w:val="clear" w:color="auto" w:fill="d9e2f3"/>
        <w:rPr>
          <w:sz w:val="32"/>
          <w:szCs w:val="32"/>
        </w:rPr>
      </w:pPr>
      <w:r>
        <w:rPr>
          <w:sz w:val="32"/>
          <w:szCs w:val="32"/>
          <w:rtl w:val="0"/>
          <w:lang w:val="en-US"/>
        </w:rPr>
        <w:t>Other</w:t>
      </w: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Thompson-Hickman Madison County Library (Virginia City)</w:t>
      </w:r>
    </w:p>
    <w:p>
      <w:pPr>
        <w:pStyle w:val="No Spacing"/>
        <w:rPr>
          <w:sz w:val="24"/>
          <w:szCs w:val="24"/>
        </w:rPr>
      </w:pPr>
      <w:r>
        <w:rPr>
          <w:sz w:val="24"/>
          <w:szCs w:val="24"/>
          <w:rtl w:val="0"/>
          <w:lang w:val="en-US"/>
        </w:rPr>
        <w:t>(406) 843-5346</w:t>
      </w:r>
    </w:p>
    <w:p>
      <w:pPr>
        <w:pStyle w:val="Body"/>
        <w:spacing w:after="0" w:line="240" w:lineRule="auto"/>
        <w:rPr>
          <w:sz w:val="24"/>
          <w:szCs w:val="24"/>
        </w:rPr>
      </w:pPr>
      <w:r>
        <w:rPr>
          <w:sz w:val="24"/>
          <w:szCs w:val="24"/>
          <w:rtl w:val="0"/>
          <w:lang w:val="it-IT"/>
        </w:rPr>
        <w:t>217 E Idaho St., Virginia City, MT 59755, PO Box 128, Virginia City, MT 59755</w:t>
      </w:r>
    </w:p>
    <w:p>
      <w:pPr>
        <w:pStyle w:val="Body"/>
        <w:spacing w:after="0" w:line="240" w:lineRule="auto"/>
        <w:rPr>
          <w:sz w:val="24"/>
          <w:szCs w:val="24"/>
        </w:rPr>
      </w:pPr>
      <w:r>
        <w:rPr>
          <w:rStyle w:val="Hyperlink.0"/>
        </w:rPr>
        <w:fldChar w:fldCharType="begin" w:fldLock="0"/>
      </w:r>
      <w:r>
        <w:rPr>
          <w:rStyle w:val="Hyperlink.0"/>
        </w:rPr>
        <w:instrText xml:space="preserve"> HYPERLINK "https://madisoncountymt.gov/295/Thompson-Hickman-County-Library"</w:instrText>
      </w:r>
      <w:r>
        <w:rPr>
          <w:rStyle w:val="Hyperlink.0"/>
        </w:rPr>
        <w:fldChar w:fldCharType="separate" w:fldLock="0"/>
      </w:r>
      <w:r>
        <w:rPr>
          <w:rStyle w:val="Hyperlink.0"/>
          <w:rtl w:val="0"/>
          <w:lang w:val="en-US"/>
        </w:rPr>
        <w:t>https://madisoncountymt.gov/295/Thompson-Hickman-County-Library</w:t>
      </w:r>
      <w:r>
        <w:rPr/>
        <w:fldChar w:fldCharType="end" w:fldLock="0"/>
      </w:r>
    </w:p>
    <w:p>
      <w:pPr>
        <w:pStyle w:val="No Spacing"/>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Madison Valley Public Library (Ennis)</w:t>
      </w:r>
    </w:p>
    <w:p>
      <w:pPr>
        <w:pStyle w:val="Body"/>
        <w:spacing w:after="0" w:line="240" w:lineRule="auto"/>
        <w:rPr>
          <w:sz w:val="24"/>
          <w:szCs w:val="24"/>
        </w:rPr>
      </w:pPr>
      <w:r>
        <w:rPr>
          <w:sz w:val="24"/>
          <w:szCs w:val="24"/>
          <w:rtl w:val="0"/>
        </w:rPr>
        <w:t>(406) 682-7244</w:t>
      </w:r>
    </w:p>
    <w:p>
      <w:pPr>
        <w:pStyle w:val="Body"/>
        <w:spacing w:after="0" w:line="240" w:lineRule="auto"/>
        <w:rPr>
          <w:sz w:val="24"/>
          <w:szCs w:val="24"/>
        </w:rPr>
      </w:pPr>
      <w:r>
        <w:rPr>
          <w:sz w:val="24"/>
          <w:szCs w:val="24"/>
          <w:rtl w:val="0"/>
          <w:lang w:val="en-US"/>
        </w:rPr>
        <w:t>210 East Main Street, Ennis MT 59729</w:t>
      </w:r>
    </w:p>
    <w:p>
      <w:pPr>
        <w:pStyle w:val="Body"/>
        <w:spacing w:after="0" w:line="240" w:lineRule="auto"/>
        <w:rPr>
          <w:sz w:val="24"/>
          <w:szCs w:val="24"/>
        </w:rPr>
      </w:pPr>
      <w:r>
        <w:rPr>
          <w:rStyle w:val="Hyperlink.0"/>
        </w:rPr>
        <w:fldChar w:fldCharType="begin" w:fldLock="0"/>
      </w:r>
      <w:r>
        <w:rPr>
          <w:rStyle w:val="Hyperlink.0"/>
        </w:rPr>
        <w:instrText xml:space="preserve"> HYPERLINK "http://www.ennislib.org"</w:instrText>
      </w:r>
      <w:r>
        <w:rPr>
          <w:rStyle w:val="Hyperlink.0"/>
        </w:rPr>
        <w:fldChar w:fldCharType="separate" w:fldLock="0"/>
      </w:r>
      <w:r>
        <w:rPr>
          <w:rStyle w:val="Hyperlink.0"/>
          <w:rtl w:val="0"/>
        </w:rPr>
        <w:t>www.ennislib.org</w:t>
      </w:r>
      <w:r>
        <w:rPr/>
        <w:fldChar w:fldCharType="end" w:fldLock="0"/>
      </w:r>
    </w:p>
    <w:p>
      <w:pPr>
        <w:pStyle w:val="Body"/>
        <w:spacing w:after="0" w:line="240" w:lineRule="auto"/>
        <w:rPr>
          <w:sz w:val="24"/>
          <w:szCs w:val="24"/>
        </w:rPr>
      </w:pPr>
    </w:p>
    <w:p>
      <w:pPr>
        <w:pStyle w:val="No Spacing"/>
        <w:rPr>
          <w:rFonts w:ascii="Calibri" w:cs="Calibri" w:hAnsi="Calibri" w:eastAsia="Calibri"/>
          <w:b w:val="1"/>
          <w:bCs w:val="1"/>
          <w:sz w:val="24"/>
          <w:szCs w:val="24"/>
        </w:rPr>
      </w:pPr>
      <w:r>
        <w:rPr>
          <w:rFonts w:ascii="Calibri" w:cs="Calibri" w:hAnsi="Calibri" w:eastAsia="Calibri"/>
          <w:b w:val="1"/>
          <w:bCs w:val="1"/>
          <w:sz w:val="24"/>
          <w:szCs w:val="24"/>
          <w:rtl w:val="0"/>
          <w:lang w:val="en-US"/>
        </w:rPr>
        <w:t>Sheridan Public Library</w:t>
      </w:r>
    </w:p>
    <w:p>
      <w:pPr>
        <w:pStyle w:val="Body"/>
        <w:spacing w:after="0" w:line="240" w:lineRule="auto"/>
        <w:rPr>
          <w:sz w:val="24"/>
          <w:szCs w:val="24"/>
        </w:rPr>
      </w:pPr>
      <w:r>
        <w:rPr>
          <w:sz w:val="24"/>
          <w:szCs w:val="24"/>
          <w:rtl w:val="0"/>
        </w:rPr>
        <w:t>(406) 842-5770</w:t>
      </w:r>
    </w:p>
    <w:p>
      <w:pPr>
        <w:pStyle w:val="Body"/>
        <w:spacing w:after="0" w:line="240" w:lineRule="auto"/>
        <w:rPr>
          <w:sz w:val="24"/>
          <w:szCs w:val="24"/>
        </w:rPr>
      </w:pPr>
      <w:r>
        <w:rPr>
          <w:sz w:val="24"/>
          <w:szCs w:val="24"/>
          <w:rtl w:val="0"/>
          <w:lang w:val="en-US"/>
        </w:rPr>
        <w:t>109 East Hamilton Street, PO Box 107, Sheridan, MT 59749-0817</w:t>
      </w:r>
    </w:p>
    <w:p>
      <w:pPr>
        <w:pStyle w:val="Body"/>
        <w:spacing w:after="0" w:line="240" w:lineRule="auto"/>
        <w:rPr>
          <w:sz w:val="24"/>
          <w:szCs w:val="24"/>
        </w:rPr>
      </w:pPr>
      <w:r>
        <w:rPr>
          <w:rStyle w:val="Hyperlink.0"/>
        </w:rPr>
        <w:fldChar w:fldCharType="begin" w:fldLock="0"/>
      </w:r>
      <w:r>
        <w:rPr>
          <w:rStyle w:val="Hyperlink.0"/>
        </w:rPr>
        <w:instrText xml:space="preserve"> HYPERLINK "https://librarytechnology.org/library/20749"</w:instrText>
      </w:r>
      <w:r>
        <w:rPr>
          <w:rStyle w:val="Hyperlink.0"/>
        </w:rPr>
        <w:fldChar w:fldCharType="separate" w:fldLock="0"/>
      </w:r>
      <w:r>
        <w:rPr>
          <w:rStyle w:val="Hyperlink.0"/>
          <w:rtl w:val="0"/>
          <w:lang w:val="en-US"/>
        </w:rPr>
        <w:t>https://librarytechnology.org/library/20749</w:t>
      </w:r>
      <w:r>
        <w:rPr/>
        <w:fldChar w:fldCharType="end" w:fldLock="0"/>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Twin Bridges Public Library</w:t>
      </w:r>
    </w:p>
    <w:p>
      <w:pPr>
        <w:pStyle w:val="Body"/>
        <w:spacing w:after="0" w:line="240" w:lineRule="auto"/>
        <w:rPr>
          <w:sz w:val="24"/>
          <w:szCs w:val="24"/>
        </w:rPr>
      </w:pPr>
      <w:r>
        <w:rPr>
          <w:sz w:val="24"/>
          <w:szCs w:val="24"/>
          <w:rtl w:val="0"/>
        </w:rPr>
        <w:t>(406) 684-5416</w:t>
      </w:r>
    </w:p>
    <w:p>
      <w:pPr>
        <w:pStyle w:val="Body"/>
        <w:tabs>
          <w:tab w:val="left" w:pos="3330"/>
        </w:tabs>
        <w:rPr>
          <w:sz w:val="24"/>
          <w:szCs w:val="24"/>
        </w:rPr>
      </w:pPr>
      <w:r>
        <w:rPr>
          <w:sz w:val="24"/>
          <w:szCs w:val="24"/>
          <w:rtl w:val="0"/>
          <w:lang w:val="en-US"/>
        </w:rPr>
        <w:t>206 South Main Street, PO Box 246 Twin Bridges, MT 59754</w:t>
      </w:r>
    </w:p>
    <w:p>
      <w:pPr>
        <w:pStyle w:val="Body"/>
        <w:tabs>
          <w:tab w:val="left" w:pos="3330"/>
        </w:tabs>
      </w:pPr>
      <w:r>
        <w:rPr>
          <w:rStyle w:val="Hyperlink.0"/>
        </w:rPr>
        <w:fldChar w:fldCharType="begin" w:fldLock="0"/>
      </w:r>
      <w:r>
        <w:rPr>
          <w:rStyle w:val="Hyperlink.0"/>
        </w:rPr>
        <w:instrText xml:space="preserve"> HYPERLINK "http://twinbridgeslibrary.weebly.com/"</w:instrText>
      </w:r>
      <w:r>
        <w:rPr>
          <w:rStyle w:val="Hyperlink.0"/>
        </w:rPr>
        <w:fldChar w:fldCharType="separate" w:fldLock="0"/>
      </w:r>
      <w:r>
        <w:rPr>
          <w:rStyle w:val="Hyperlink.0"/>
          <w:rtl w:val="0"/>
          <w:lang w:val="en-US"/>
        </w:rPr>
        <w:t>http://twinbridgeslibrary.weebly.com/</w:t>
      </w:r>
      <w:r>
        <w:rPr/>
        <w:fldChar w:fldCharType="end" w:fldLock="0"/>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x_msonormal"/>
      <w:spacing w:before="0" w:after="0"/>
    </w:pPr>
    <w:r>
      <w:rPr>
        <w:rFonts w:ascii="Calibri" w:cs="Calibri" w:hAnsi="Calibri" w:eastAsia="Calibri"/>
        <w:color w:val="000000"/>
        <w:sz w:val="22"/>
        <w:szCs w:val="22"/>
        <w:u w:color="000000"/>
        <w:rtl w:val="0"/>
        <w:lang w:val="en-US"/>
      </w:rPr>
      <w:t>This Resource Guide was prepared by Justice For Montanans AmeriCorps Members.</w:t>
    </w: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Although we do our best to keep these guides current, please contact programs directly for the most accurate and up-to-date information.</w:t>
    </w: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 xml:space="preserve">Last Updated: January </w:t>
    </w:r>
    <w:r>
      <w:rPr>
        <w:rFonts w:ascii="Calibri" w:cs="Calibri" w:hAnsi="Calibri" w:eastAsia="Calibri"/>
        <w:color w:val="000000"/>
        <w:sz w:val="22"/>
        <w:szCs w:val="22"/>
        <w:u w:color="000000"/>
        <w:rtl w:val="0"/>
        <w:lang w:val="en-US"/>
      </w:rPr>
      <w:t>2024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sz w:val="44"/>
        <w:szCs w:val="44"/>
        <w:rtl w:val="0"/>
        <w:lang w:val="en-US"/>
      </w:rPr>
      <w:t>Madison County Resource Guide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563c1"/>
      <w:u w:val="single" w:color="0563c1"/>
    </w:rPr>
  </w:style>
  <w:style w:type="character" w:styleId="Hyperlink.0">
    <w:name w:val="Hyperlink.0"/>
    <w:basedOn w:val="Link"/>
    <w:next w:val="Hyperlink.0"/>
    <w:rPr>
      <w:sz w:val="24"/>
      <w:szCs w:val="24"/>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1">
    <w:name w:val="Hyperlink.1"/>
    <w:basedOn w:val="Link"/>
    <w:next w:val="Hyperlink.1"/>
    <w:rPr>
      <w:rFonts w:ascii="Calibri" w:cs="Calibri" w:hAnsi="Calibri" w:eastAsia="Calibri"/>
    </w:rPr>
  </w:style>
  <w:style w:type="character" w:styleId="Hyperlink.2">
    <w:name w:val="Hyperlink.2"/>
    <w:basedOn w:val="Link"/>
    <w:next w:val="Hyperlink.2"/>
    <w:rPr>
      <w:rFonts w:ascii="Calibri" w:cs="Calibri" w:hAnsi="Calibri" w:eastAsia="Calibri"/>
      <w:i w:val="1"/>
      <w:iCs w:val="1"/>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