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1E" w:rsidRPr="00BE3F8E" w:rsidRDefault="00D41D80" w:rsidP="00D41D80">
      <w:pPr>
        <w:pStyle w:val="NoSpacing"/>
        <w:jc w:val="center"/>
        <w:rPr>
          <w:rFonts w:ascii="Times New Roman" w:hAnsi="Times New Roman" w:cs="Times New Roman"/>
          <w:b/>
          <w:sz w:val="28"/>
          <w:szCs w:val="28"/>
        </w:rPr>
      </w:pPr>
      <w:r w:rsidRPr="00BE3F8E">
        <w:rPr>
          <w:rFonts w:ascii="Times New Roman" w:hAnsi="Times New Roman" w:cs="Times New Roman"/>
          <w:b/>
          <w:sz w:val="28"/>
          <w:szCs w:val="28"/>
        </w:rPr>
        <w:t>SEARCH AND SEIZURE</w:t>
      </w:r>
    </w:p>
    <w:p w:rsidR="00D41D80" w:rsidRDefault="00D41D80" w:rsidP="00D41D80">
      <w:pPr>
        <w:pStyle w:val="NoSpacing"/>
        <w:jc w:val="center"/>
        <w:rPr>
          <w:rFonts w:ascii="Times New Roman" w:hAnsi="Times New Roman" w:cs="Times New Roman"/>
          <w:sz w:val="24"/>
          <w:szCs w:val="24"/>
        </w:rPr>
      </w:pPr>
    </w:p>
    <w:p w:rsidR="00D41D80" w:rsidRDefault="00D41D80" w:rsidP="00D41D80">
      <w:pPr>
        <w:pStyle w:val="NoSpacing"/>
        <w:jc w:val="center"/>
        <w:rPr>
          <w:rFonts w:ascii="Times New Roman" w:hAnsi="Times New Roman" w:cs="Times New Roman"/>
          <w:sz w:val="24"/>
          <w:szCs w:val="24"/>
        </w:rPr>
      </w:pPr>
    </w:p>
    <w:p w:rsidR="00D41D80" w:rsidRPr="00BE3F8E" w:rsidRDefault="00D41D80" w:rsidP="00D41D80">
      <w:pPr>
        <w:pStyle w:val="NoSpacing"/>
        <w:numPr>
          <w:ilvl w:val="0"/>
          <w:numId w:val="1"/>
        </w:numPr>
        <w:rPr>
          <w:rFonts w:ascii="Times New Roman" w:hAnsi="Times New Roman" w:cs="Times New Roman"/>
          <w:sz w:val="28"/>
          <w:szCs w:val="28"/>
        </w:rPr>
      </w:pPr>
      <w:r w:rsidRPr="00BE3F8E">
        <w:rPr>
          <w:rFonts w:ascii="Times New Roman" w:hAnsi="Times New Roman" w:cs="Times New Roman"/>
          <w:sz w:val="28"/>
          <w:szCs w:val="28"/>
        </w:rPr>
        <w:t xml:space="preserve"> </w:t>
      </w:r>
      <w:r w:rsidRPr="00BE3F8E">
        <w:rPr>
          <w:rFonts w:ascii="Times New Roman" w:hAnsi="Times New Roman" w:cs="Times New Roman"/>
          <w:sz w:val="28"/>
          <w:szCs w:val="28"/>
          <w:u w:val="single"/>
        </w:rPr>
        <w:t>AUTHORITY</w:t>
      </w:r>
    </w:p>
    <w:p w:rsidR="00D41D80" w:rsidRPr="00BE3F8E" w:rsidRDefault="00D41D80" w:rsidP="00D41D80">
      <w:pPr>
        <w:pStyle w:val="NoSpacing"/>
        <w:ind w:left="1080"/>
        <w:rPr>
          <w:rFonts w:ascii="Times New Roman" w:hAnsi="Times New Roman" w:cs="Times New Roman"/>
          <w:sz w:val="28"/>
          <w:szCs w:val="28"/>
        </w:rPr>
      </w:pPr>
      <w:bookmarkStart w:id="0" w:name="_GoBack"/>
    </w:p>
    <w:bookmarkEnd w:id="0"/>
    <w:p w:rsidR="00D41D80" w:rsidRPr="00BE3F8E" w:rsidRDefault="00D41D80" w:rsidP="00D41D80">
      <w:pPr>
        <w:pStyle w:val="NoSpacing"/>
        <w:numPr>
          <w:ilvl w:val="1"/>
          <w:numId w:val="1"/>
        </w:numPr>
        <w:rPr>
          <w:rFonts w:ascii="Times New Roman" w:hAnsi="Times New Roman" w:cs="Times New Roman"/>
          <w:sz w:val="28"/>
          <w:szCs w:val="28"/>
        </w:rPr>
      </w:pPr>
      <w:r w:rsidRPr="00BE3F8E">
        <w:rPr>
          <w:rFonts w:ascii="Times New Roman" w:hAnsi="Times New Roman" w:cs="Times New Roman"/>
          <w:sz w:val="28"/>
          <w:szCs w:val="28"/>
        </w:rPr>
        <w:t xml:space="preserve">Searches and seizures – when authorized. A search of a person, object, or place may be made and evidence, contraband, and persons may be seized in accordance with Title 46, when a search is made: </w:t>
      </w:r>
    </w:p>
    <w:p w:rsidR="00D41D80" w:rsidRPr="00BE3F8E" w:rsidRDefault="00D41D80" w:rsidP="00D41D80">
      <w:pPr>
        <w:pStyle w:val="NoSpacing"/>
        <w:numPr>
          <w:ilvl w:val="2"/>
          <w:numId w:val="1"/>
        </w:numPr>
        <w:rPr>
          <w:rFonts w:ascii="Times New Roman" w:hAnsi="Times New Roman" w:cs="Times New Roman"/>
          <w:sz w:val="28"/>
          <w:szCs w:val="28"/>
        </w:rPr>
      </w:pPr>
      <w:r w:rsidRPr="00BE3F8E">
        <w:rPr>
          <w:rFonts w:ascii="Times New Roman" w:hAnsi="Times New Roman" w:cs="Times New Roman"/>
          <w:sz w:val="28"/>
          <w:szCs w:val="28"/>
        </w:rPr>
        <w:t xml:space="preserve">by the authority of a search warrant; or </w:t>
      </w:r>
    </w:p>
    <w:p w:rsidR="00D41D80" w:rsidRPr="00BE3F8E" w:rsidRDefault="00D41D80" w:rsidP="00D41D80">
      <w:pPr>
        <w:pStyle w:val="NoSpacing"/>
        <w:numPr>
          <w:ilvl w:val="2"/>
          <w:numId w:val="1"/>
        </w:numPr>
        <w:rPr>
          <w:rFonts w:ascii="Times New Roman" w:hAnsi="Times New Roman" w:cs="Times New Roman"/>
          <w:sz w:val="28"/>
          <w:szCs w:val="28"/>
        </w:rPr>
      </w:pPr>
      <w:r w:rsidRPr="00BE3F8E">
        <w:rPr>
          <w:rFonts w:ascii="Times New Roman" w:hAnsi="Times New Roman" w:cs="Times New Roman"/>
          <w:sz w:val="28"/>
          <w:szCs w:val="28"/>
        </w:rPr>
        <w:t xml:space="preserve">in accordance with recognized exceptions to the warrant requirement.  </w:t>
      </w:r>
    </w:p>
    <w:p w:rsidR="00D41D80" w:rsidRPr="00BE3F8E" w:rsidRDefault="00D41D80" w:rsidP="00D41D80">
      <w:pPr>
        <w:pStyle w:val="NoSpacing"/>
        <w:ind w:left="2160"/>
        <w:rPr>
          <w:rFonts w:ascii="Times New Roman" w:hAnsi="Times New Roman" w:cs="Times New Roman"/>
          <w:sz w:val="28"/>
          <w:szCs w:val="28"/>
        </w:rPr>
      </w:pPr>
      <w:r w:rsidRPr="00BE3F8E">
        <w:rPr>
          <w:rFonts w:ascii="Times New Roman" w:hAnsi="Times New Roman" w:cs="Times New Roman"/>
          <w:sz w:val="28"/>
          <w:szCs w:val="28"/>
        </w:rPr>
        <w:t>46-5-101, M.C.A.</w:t>
      </w:r>
    </w:p>
    <w:p w:rsidR="00D41D80" w:rsidRPr="00BE3F8E" w:rsidRDefault="00D41D80" w:rsidP="00D41D80">
      <w:pPr>
        <w:pStyle w:val="NoSpacing"/>
        <w:rPr>
          <w:rFonts w:ascii="Times New Roman" w:hAnsi="Times New Roman" w:cs="Times New Roman"/>
          <w:sz w:val="28"/>
          <w:szCs w:val="28"/>
        </w:rPr>
      </w:pPr>
    </w:p>
    <w:p w:rsidR="00D41D80" w:rsidRPr="00BE3F8E" w:rsidRDefault="00D41D80" w:rsidP="00D41D80">
      <w:pPr>
        <w:pStyle w:val="NoSpacing"/>
        <w:numPr>
          <w:ilvl w:val="1"/>
          <w:numId w:val="1"/>
        </w:numPr>
        <w:rPr>
          <w:rFonts w:ascii="Times New Roman" w:hAnsi="Times New Roman" w:cs="Times New Roman"/>
          <w:sz w:val="28"/>
          <w:szCs w:val="28"/>
        </w:rPr>
      </w:pPr>
      <w:r w:rsidRPr="00BE3F8E">
        <w:rPr>
          <w:rFonts w:ascii="Times New Roman" w:hAnsi="Times New Roman" w:cs="Times New Roman"/>
          <w:sz w:val="28"/>
          <w:szCs w:val="28"/>
        </w:rPr>
        <w:t>Authority to issue search warrant:</w:t>
      </w:r>
    </w:p>
    <w:p w:rsidR="00D41D80" w:rsidRPr="00BE3F8E" w:rsidRDefault="00D41D80" w:rsidP="00D41D80">
      <w:pPr>
        <w:pStyle w:val="NoSpacing"/>
        <w:numPr>
          <w:ilvl w:val="2"/>
          <w:numId w:val="1"/>
        </w:numPr>
        <w:rPr>
          <w:rFonts w:ascii="Times New Roman" w:hAnsi="Times New Roman" w:cs="Times New Roman"/>
          <w:sz w:val="28"/>
          <w:szCs w:val="28"/>
        </w:rPr>
      </w:pPr>
      <w:r w:rsidRPr="00BE3F8E">
        <w:rPr>
          <w:rFonts w:ascii="Times New Roman" w:hAnsi="Times New Roman" w:cs="Times New Roman"/>
          <w:sz w:val="28"/>
          <w:szCs w:val="28"/>
        </w:rPr>
        <w:t>A search warrant may be issued by:</w:t>
      </w:r>
    </w:p>
    <w:p w:rsidR="00D41D80" w:rsidRPr="00BE3F8E" w:rsidRDefault="00D41D80" w:rsidP="00D41D80">
      <w:pPr>
        <w:pStyle w:val="NoSpacing"/>
        <w:numPr>
          <w:ilvl w:val="3"/>
          <w:numId w:val="1"/>
        </w:numPr>
        <w:rPr>
          <w:rFonts w:ascii="Times New Roman" w:hAnsi="Times New Roman" w:cs="Times New Roman"/>
          <w:sz w:val="28"/>
          <w:szCs w:val="28"/>
        </w:rPr>
      </w:pPr>
      <w:r w:rsidRPr="00BE3F8E">
        <w:rPr>
          <w:rFonts w:ascii="Times New Roman" w:hAnsi="Times New Roman" w:cs="Times New Roman"/>
          <w:sz w:val="28"/>
          <w:szCs w:val="28"/>
        </w:rPr>
        <w:t xml:space="preserve">a city judge, municipal judge, or justice of the peace within the judge’s geographical jurisdiction; or (2) </w:t>
      </w:r>
    </w:p>
    <w:p w:rsidR="00D41D80" w:rsidRPr="00BE3F8E" w:rsidRDefault="00D41D80" w:rsidP="00D41D80">
      <w:pPr>
        <w:pStyle w:val="NoSpacing"/>
        <w:numPr>
          <w:ilvl w:val="3"/>
          <w:numId w:val="1"/>
        </w:numPr>
        <w:rPr>
          <w:rFonts w:ascii="Times New Roman" w:hAnsi="Times New Roman" w:cs="Times New Roman"/>
          <w:sz w:val="28"/>
          <w:szCs w:val="28"/>
        </w:rPr>
      </w:pPr>
      <w:r w:rsidRPr="00BE3F8E">
        <w:rPr>
          <w:rFonts w:ascii="Times New Roman" w:hAnsi="Times New Roman" w:cs="Times New Roman"/>
          <w:sz w:val="28"/>
          <w:szCs w:val="28"/>
        </w:rPr>
        <w:t>a district judge within the state. 46-5-220 MCA.</w:t>
      </w:r>
    </w:p>
    <w:p w:rsidR="00D41D80" w:rsidRPr="00BE3F8E" w:rsidRDefault="00D41D80" w:rsidP="00D41D80">
      <w:pPr>
        <w:pStyle w:val="NoSpacing"/>
        <w:ind w:left="2880"/>
        <w:rPr>
          <w:rFonts w:ascii="Times New Roman" w:hAnsi="Times New Roman" w:cs="Times New Roman"/>
          <w:sz w:val="28"/>
          <w:szCs w:val="28"/>
        </w:rPr>
      </w:pPr>
    </w:p>
    <w:p w:rsidR="00D41D80" w:rsidRPr="00BE3F8E" w:rsidRDefault="00D41D80" w:rsidP="00D41D80">
      <w:pPr>
        <w:pStyle w:val="NoSpacing"/>
        <w:numPr>
          <w:ilvl w:val="0"/>
          <w:numId w:val="1"/>
        </w:numPr>
        <w:rPr>
          <w:rFonts w:ascii="Times New Roman" w:hAnsi="Times New Roman" w:cs="Times New Roman"/>
          <w:sz w:val="28"/>
          <w:szCs w:val="28"/>
        </w:rPr>
      </w:pPr>
      <w:r w:rsidRPr="00BE3F8E">
        <w:rPr>
          <w:rFonts w:ascii="Times New Roman" w:hAnsi="Times New Roman" w:cs="Times New Roman"/>
          <w:sz w:val="28"/>
          <w:szCs w:val="28"/>
          <w:u w:val="single"/>
        </w:rPr>
        <w:t>GROUNDS</w:t>
      </w:r>
    </w:p>
    <w:p w:rsidR="00D41D80" w:rsidRPr="00BE3F8E" w:rsidRDefault="00D41D80" w:rsidP="00D41D80">
      <w:pPr>
        <w:pStyle w:val="NoSpacing"/>
        <w:ind w:left="1080"/>
        <w:rPr>
          <w:rFonts w:ascii="Times New Roman" w:hAnsi="Times New Roman" w:cs="Times New Roman"/>
          <w:sz w:val="28"/>
          <w:szCs w:val="28"/>
        </w:rPr>
      </w:pPr>
    </w:p>
    <w:p w:rsidR="00D41D80" w:rsidRPr="00BE3F8E" w:rsidRDefault="00D41D80" w:rsidP="00D41D80">
      <w:pPr>
        <w:pStyle w:val="NoSpacing"/>
        <w:ind w:left="1080"/>
        <w:rPr>
          <w:rFonts w:ascii="Times New Roman" w:hAnsi="Times New Roman" w:cs="Times New Roman"/>
          <w:sz w:val="28"/>
          <w:szCs w:val="28"/>
        </w:rPr>
      </w:pPr>
      <w:r w:rsidRPr="00BE3F8E">
        <w:rPr>
          <w:rFonts w:ascii="Times New Roman" w:hAnsi="Times New Roman" w:cs="Times New Roman"/>
          <w:sz w:val="28"/>
          <w:szCs w:val="28"/>
        </w:rPr>
        <w:t>Grounds for a search warrant:  A judge shall issue a search warrant to a person upon application, in writing or by telephone, made under oath or affirmation, that:</w:t>
      </w:r>
    </w:p>
    <w:p w:rsidR="00D41D80" w:rsidRPr="00BE3F8E" w:rsidRDefault="00D41D80" w:rsidP="00D41D80">
      <w:pPr>
        <w:pStyle w:val="NoSpacing"/>
        <w:ind w:left="1080"/>
        <w:rPr>
          <w:rFonts w:ascii="Times New Roman" w:hAnsi="Times New Roman" w:cs="Times New Roman"/>
          <w:sz w:val="28"/>
          <w:szCs w:val="28"/>
        </w:rPr>
      </w:pPr>
    </w:p>
    <w:p w:rsidR="00D41D80" w:rsidRPr="00BE3F8E" w:rsidRDefault="00D41D80" w:rsidP="00D41D80">
      <w:pPr>
        <w:pStyle w:val="NoSpacing"/>
        <w:numPr>
          <w:ilvl w:val="1"/>
          <w:numId w:val="1"/>
        </w:numPr>
        <w:rPr>
          <w:rFonts w:ascii="Times New Roman" w:hAnsi="Times New Roman" w:cs="Times New Roman"/>
          <w:sz w:val="28"/>
          <w:szCs w:val="28"/>
          <w:u w:val="single"/>
        </w:rPr>
      </w:pPr>
      <w:r w:rsidRPr="00BE3F8E">
        <w:rPr>
          <w:rFonts w:ascii="Times New Roman" w:hAnsi="Times New Roman" w:cs="Times New Roman"/>
          <w:sz w:val="28"/>
          <w:szCs w:val="28"/>
        </w:rPr>
        <w:t>states facts sufficient to support probable cause to believe that an offense has been committed;</w:t>
      </w:r>
    </w:p>
    <w:p w:rsidR="00D41D80" w:rsidRPr="00BE3F8E" w:rsidRDefault="00D41D80" w:rsidP="00D41D80">
      <w:pPr>
        <w:pStyle w:val="NoSpacing"/>
        <w:numPr>
          <w:ilvl w:val="1"/>
          <w:numId w:val="1"/>
        </w:numPr>
        <w:rPr>
          <w:rFonts w:ascii="Times New Roman" w:hAnsi="Times New Roman" w:cs="Times New Roman"/>
          <w:sz w:val="28"/>
          <w:szCs w:val="28"/>
          <w:u w:val="single"/>
        </w:rPr>
      </w:pPr>
      <w:r w:rsidRPr="00BE3F8E">
        <w:rPr>
          <w:rFonts w:ascii="Times New Roman" w:hAnsi="Times New Roman" w:cs="Times New Roman"/>
          <w:sz w:val="28"/>
          <w:szCs w:val="28"/>
        </w:rPr>
        <w:t>states facts sufficient to support probable cause to believe that evidence, contraband, or person connected with the offense may be found;</w:t>
      </w:r>
    </w:p>
    <w:p w:rsidR="00D41D80" w:rsidRPr="001212D4" w:rsidRDefault="00D41D80" w:rsidP="00D41D80">
      <w:pPr>
        <w:pStyle w:val="NoSpacing"/>
        <w:numPr>
          <w:ilvl w:val="1"/>
          <w:numId w:val="1"/>
        </w:numPr>
        <w:rPr>
          <w:rFonts w:ascii="Times New Roman" w:hAnsi="Times New Roman" w:cs="Times New Roman"/>
          <w:b/>
          <w:sz w:val="28"/>
          <w:szCs w:val="28"/>
          <w:u w:val="single"/>
        </w:rPr>
      </w:pPr>
      <w:r w:rsidRPr="001212D4">
        <w:rPr>
          <w:rFonts w:ascii="Times New Roman" w:hAnsi="Times New Roman" w:cs="Times New Roman"/>
          <w:b/>
          <w:sz w:val="28"/>
          <w:szCs w:val="28"/>
        </w:rPr>
        <w:t>particularly describes the place, object, or persons to be searched; and,</w:t>
      </w:r>
    </w:p>
    <w:p w:rsidR="00D41D80" w:rsidRPr="001212D4" w:rsidRDefault="00D41D80" w:rsidP="00D41D80">
      <w:pPr>
        <w:pStyle w:val="NoSpacing"/>
        <w:numPr>
          <w:ilvl w:val="1"/>
          <w:numId w:val="1"/>
        </w:numPr>
        <w:rPr>
          <w:rFonts w:ascii="Times New Roman" w:hAnsi="Times New Roman" w:cs="Times New Roman"/>
          <w:b/>
          <w:sz w:val="28"/>
          <w:szCs w:val="28"/>
          <w:u w:val="single"/>
        </w:rPr>
      </w:pPr>
      <w:r w:rsidRPr="001212D4">
        <w:rPr>
          <w:rFonts w:ascii="Times New Roman" w:hAnsi="Times New Roman" w:cs="Times New Roman"/>
          <w:b/>
          <w:sz w:val="28"/>
          <w:szCs w:val="28"/>
        </w:rPr>
        <w:t>particularly describes who or what is to be seized.  46-5-221, M.C.A.</w:t>
      </w:r>
    </w:p>
    <w:p w:rsidR="00BE3F8E" w:rsidRDefault="00BE3F8E" w:rsidP="00BE3F8E">
      <w:pPr>
        <w:pStyle w:val="NoSpacing"/>
        <w:rPr>
          <w:rFonts w:ascii="Times New Roman" w:hAnsi="Times New Roman" w:cs="Times New Roman"/>
          <w:sz w:val="28"/>
          <w:szCs w:val="28"/>
        </w:rPr>
      </w:pPr>
    </w:p>
    <w:p w:rsidR="00BE3F8E" w:rsidRDefault="00BE3F8E" w:rsidP="00BE3F8E">
      <w:pPr>
        <w:pStyle w:val="NoSpacing"/>
        <w:rPr>
          <w:rFonts w:ascii="Times New Roman" w:hAnsi="Times New Roman" w:cs="Times New Roman"/>
          <w:sz w:val="28"/>
          <w:szCs w:val="28"/>
        </w:rPr>
      </w:pPr>
    </w:p>
    <w:p w:rsidR="00BE3F8E" w:rsidRDefault="00BE3F8E" w:rsidP="00BE3F8E">
      <w:pPr>
        <w:pStyle w:val="NoSpacing"/>
        <w:rPr>
          <w:rFonts w:ascii="Times New Roman" w:hAnsi="Times New Roman" w:cs="Times New Roman"/>
          <w:sz w:val="28"/>
          <w:szCs w:val="28"/>
        </w:rPr>
      </w:pPr>
    </w:p>
    <w:p w:rsidR="00BE3F8E" w:rsidRDefault="00BE3F8E" w:rsidP="00BE3F8E">
      <w:pPr>
        <w:pStyle w:val="NoSpacing"/>
        <w:rPr>
          <w:rFonts w:ascii="Times New Roman" w:hAnsi="Times New Roman" w:cs="Times New Roman"/>
          <w:sz w:val="28"/>
          <w:szCs w:val="28"/>
        </w:rPr>
      </w:pPr>
    </w:p>
    <w:p w:rsidR="00BE3F8E" w:rsidRDefault="00BE3F8E" w:rsidP="00BE3F8E">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DO NOT FORGET THE “FOUR CORNERS DOCTRINE”!!!</w:t>
      </w:r>
    </w:p>
    <w:p w:rsidR="00BE3F8E" w:rsidRDefault="00BE3F8E" w:rsidP="00BE3F8E">
      <w:pPr>
        <w:pStyle w:val="NoSpacing"/>
        <w:jc w:val="center"/>
        <w:rPr>
          <w:rFonts w:ascii="Times New Roman" w:hAnsi="Times New Roman" w:cs="Times New Roman"/>
          <w:b/>
          <w:sz w:val="32"/>
          <w:szCs w:val="32"/>
          <w:u w:val="single"/>
        </w:rPr>
      </w:pPr>
    </w:p>
    <w:p w:rsidR="00BE3F8E" w:rsidRPr="00BE3F8E" w:rsidRDefault="00BE3F8E" w:rsidP="00BE3F8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u w:val="single"/>
        </w:rPr>
        <w:lastRenderedPageBreak/>
        <w:t>APPLICATION – ISSUANCE AND SERVICE OF THE WARRANT</w:t>
      </w:r>
    </w:p>
    <w:p w:rsidR="00BE3F8E" w:rsidRDefault="00BE3F8E" w:rsidP="00BE3F8E">
      <w:pPr>
        <w:pStyle w:val="NoSpacing"/>
        <w:ind w:left="1080"/>
        <w:rPr>
          <w:rFonts w:ascii="Times New Roman" w:hAnsi="Times New Roman" w:cs="Times New Roman"/>
          <w:sz w:val="28"/>
          <w:szCs w:val="28"/>
        </w:rPr>
      </w:pPr>
    </w:p>
    <w:p w:rsidR="00BE3F8E" w:rsidRDefault="00BE3F8E" w:rsidP="00BE3F8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The application should </w:t>
      </w:r>
      <w:r>
        <w:rPr>
          <w:rFonts w:ascii="Times New Roman" w:hAnsi="Times New Roman" w:cs="Times New Roman"/>
          <w:sz w:val="28"/>
          <w:szCs w:val="28"/>
          <w:u w:val="single"/>
        </w:rPr>
        <w:t>not</w:t>
      </w:r>
      <w:r>
        <w:rPr>
          <w:rFonts w:ascii="Times New Roman" w:hAnsi="Times New Roman" w:cs="Times New Roman"/>
          <w:sz w:val="28"/>
          <w:szCs w:val="28"/>
        </w:rPr>
        <w:t xml:space="preserve"> be filed until the search warrant has been served and returned.  46-5-310, M.C.A.</w:t>
      </w:r>
    </w:p>
    <w:p w:rsidR="00BE3F8E" w:rsidRDefault="00BE3F8E" w:rsidP="00BE3F8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The warrant must be directed to a </w:t>
      </w:r>
      <w:r>
        <w:rPr>
          <w:rFonts w:ascii="Times New Roman" w:hAnsi="Times New Roman" w:cs="Times New Roman"/>
          <w:sz w:val="28"/>
          <w:szCs w:val="28"/>
          <w:u w:val="single"/>
        </w:rPr>
        <w:t>specific</w:t>
      </w:r>
      <w:r>
        <w:rPr>
          <w:rFonts w:ascii="Times New Roman" w:hAnsi="Times New Roman" w:cs="Times New Roman"/>
          <w:sz w:val="28"/>
          <w:szCs w:val="28"/>
        </w:rPr>
        <w:t xml:space="preserve"> peace officer.</w:t>
      </w:r>
    </w:p>
    <w:p w:rsidR="00BE3F8E" w:rsidRDefault="00BE3F8E" w:rsidP="00BE3F8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The warrant must conform with the descriptions on the application/ affidavit.</w:t>
      </w:r>
    </w:p>
    <w:p w:rsidR="00BE3F8E" w:rsidRDefault="00BE3F8E" w:rsidP="00BE3F8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The warrant </w:t>
      </w:r>
      <w:r>
        <w:rPr>
          <w:rFonts w:ascii="Times New Roman" w:hAnsi="Times New Roman" w:cs="Times New Roman"/>
          <w:sz w:val="28"/>
          <w:szCs w:val="28"/>
          <w:u w:val="single"/>
        </w:rPr>
        <w:t xml:space="preserve">must be signed and </w:t>
      </w:r>
      <w:proofErr w:type="gramStart"/>
      <w:r>
        <w:rPr>
          <w:rFonts w:ascii="Times New Roman" w:hAnsi="Times New Roman" w:cs="Times New Roman"/>
          <w:sz w:val="28"/>
          <w:szCs w:val="28"/>
          <w:u w:val="single"/>
        </w:rPr>
        <w:t>dated</w:t>
      </w:r>
      <w:r>
        <w:rPr>
          <w:rFonts w:ascii="Times New Roman" w:hAnsi="Times New Roman" w:cs="Times New Roman"/>
          <w:sz w:val="28"/>
          <w:szCs w:val="28"/>
        </w:rPr>
        <w:t>, and</w:t>
      </w:r>
      <w:proofErr w:type="gramEnd"/>
      <w:r>
        <w:rPr>
          <w:rFonts w:ascii="Times New Roman" w:hAnsi="Times New Roman" w:cs="Times New Roman"/>
          <w:sz w:val="28"/>
          <w:szCs w:val="28"/>
        </w:rPr>
        <w:t xml:space="preserve"> should include the time of issuance.</w:t>
      </w:r>
    </w:p>
    <w:p w:rsidR="00BE3F8E" w:rsidRDefault="00BE3F8E" w:rsidP="00BE3F8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The warrant must be served within ten (10) days.</w:t>
      </w:r>
    </w:p>
    <w:p w:rsidR="00BE3F8E" w:rsidRDefault="00BE3F8E" w:rsidP="00BE3F8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The warrant may be served day or night.  46-5-223, 46-5-225 and </w:t>
      </w:r>
    </w:p>
    <w:p w:rsidR="00BE3F8E" w:rsidRDefault="00BE3F8E" w:rsidP="00BE3F8E">
      <w:pPr>
        <w:pStyle w:val="NoSpacing"/>
        <w:ind w:left="1440"/>
        <w:rPr>
          <w:rFonts w:ascii="Times New Roman" w:hAnsi="Times New Roman" w:cs="Times New Roman"/>
          <w:sz w:val="28"/>
          <w:szCs w:val="28"/>
        </w:rPr>
      </w:pPr>
      <w:r>
        <w:rPr>
          <w:rFonts w:ascii="Times New Roman" w:hAnsi="Times New Roman" w:cs="Times New Roman"/>
          <w:sz w:val="28"/>
          <w:szCs w:val="28"/>
        </w:rPr>
        <w:t>46-5-226, M.C.A.</w:t>
      </w:r>
    </w:p>
    <w:p w:rsidR="00BE3F8E" w:rsidRDefault="00BE3F8E" w:rsidP="00BE3F8E">
      <w:pPr>
        <w:pStyle w:val="NoSpacing"/>
        <w:rPr>
          <w:rFonts w:ascii="Times New Roman" w:hAnsi="Times New Roman" w:cs="Times New Roman"/>
          <w:sz w:val="28"/>
          <w:szCs w:val="28"/>
        </w:rPr>
      </w:pPr>
    </w:p>
    <w:p w:rsidR="00BE3F8E" w:rsidRDefault="00785A29" w:rsidP="00785A2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u w:val="single"/>
        </w:rPr>
        <w:t>RETURN OF WARRANT AND CUSTODY OF SEIZED PROPERTY</w:t>
      </w:r>
    </w:p>
    <w:p w:rsidR="00785A29" w:rsidRDefault="00785A29" w:rsidP="00785A29">
      <w:pPr>
        <w:pStyle w:val="NoSpacing"/>
        <w:rPr>
          <w:rFonts w:ascii="Times New Roman" w:hAnsi="Times New Roman" w:cs="Times New Roman"/>
          <w:sz w:val="28"/>
          <w:szCs w:val="28"/>
        </w:rPr>
      </w:pPr>
    </w:p>
    <w:p w:rsidR="00785A29" w:rsidRDefault="00785A29" w:rsidP="00785A29">
      <w:pPr>
        <w:pStyle w:val="NoSpacing"/>
        <w:ind w:left="1080"/>
        <w:rPr>
          <w:rFonts w:ascii="Times New Roman" w:hAnsi="Times New Roman" w:cs="Times New Roman"/>
          <w:sz w:val="28"/>
          <w:szCs w:val="28"/>
        </w:rPr>
      </w:pPr>
      <w:r>
        <w:rPr>
          <w:rFonts w:ascii="Times New Roman" w:hAnsi="Times New Roman" w:cs="Times New Roman"/>
          <w:sz w:val="28"/>
          <w:szCs w:val="28"/>
        </w:rPr>
        <w:t>Sections 46-5-301, M.C.A. and 46-5-312, M.C.A. discuss and explain the procedure for the return of the warrant, custody of the seized property, and disposition of the property.</w:t>
      </w:r>
    </w:p>
    <w:p w:rsidR="00785A29" w:rsidRDefault="00785A29" w:rsidP="0070493E">
      <w:pPr>
        <w:pStyle w:val="NoSpacing"/>
        <w:rPr>
          <w:rFonts w:ascii="Times New Roman" w:hAnsi="Times New Roman" w:cs="Times New Roman"/>
          <w:sz w:val="28"/>
          <w:szCs w:val="28"/>
        </w:rPr>
      </w:pPr>
    </w:p>
    <w:p w:rsidR="0070493E" w:rsidRDefault="0070493E" w:rsidP="0070493E">
      <w:pPr>
        <w:pStyle w:val="NoSpacing"/>
        <w:rPr>
          <w:rFonts w:ascii="Times New Roman" w:hAnsi="Times New Roman" w:cs="Times New Roman"/>
          <w:sz w:val="28"/>
          <w:szCs w:val="28"/>
        </w:rPr>
      </w:pPr>
    </w:p>
    <w:p w:rsidR="0070493E" w:rsidRDefault="0070493E" w:rsidP="0070493E">
      <w:pPr>
        <w:pStyle w:val="NoSpacing"/>
        <w:rPr>
          <w:rFonts w:ascii="Times New Roman" w:hAnsi="Times New Roman" w:cs="Times New Roman"/>
          <w:sz w:val="28"/>
          <w:szCs w:val="28"/>
        </w:rPr>
      </w:pPr>
    </w:p>
    <w:p w:rsidR="0070493E" w:rsidRDefault="0070493E" w:rsidP="0070493E">
      <w:pPr>
        <w:pStyle w:val="NoSpacing"/>
        <w:rPr>
          <w:rFonts w:ascii="Times New Roman" w:hAnsi="Times New Roman" w:cs="Times New Roman"/>
          <w:b/>
          <w:sz w:val="28"/>
          <w:szCs w:val="28"/>
        </w:rPr>
      </w:pPr>
      <w:r>
        <w:rPr>
          <w:rFonts w:ascii="Times New Roman" w:hAnsi="Times New Roman" w:cs="Times New Roman"/>
          <w:b/>
          <w:sz w:val="28"/>
          <w:szCs w:val="28"/>
        </w:rPr>
        <w:t>The following documents are submitted as examples of Search and Seizure forms.  Each jurisdiction may use documents that vary slightly.  It is not the judge’s responsibility to provide or produce the following documents:</w:t>
      </w:r>
    </w:p>
    <w:p w:rsidR="0070493E" w:rsidRDefault="0070493E" w:rsidP="0070493E">
      <w:pPr>
        <w:pStyle w:val="NoSpacing"/>
        <w:rPr>
          <w:rFonts w:ascii="Times New Roman" w:hAnsi="Times New Roman" w:cs="Times New Roman"/>
          <w:b/>
          <w:sz w:val="28"/>
          <w:szCs w:val="28"/>
        </w:rPr>
      </w:pPr>
    </w:p>
    <w:p w:rsidR="0070493E" w:rsidRDefault="0070493E" w:rsidP="0070493E">
      <w:pPr>
        <w:pStyle w:val="NoSpacing"/>
        <w:numPr>
          <w:ilvl w:val="0"/>
          <w:numId w:val="3"/>
        </w:numPr>
        <w:rPr>
          <w:rFonts w:ascii="Times New Roman" w:hAnsi="Times New Roman" w:cs="Times New Roman"/>
          <w:b/>
          <w:sz w:val="28"/>
          <w:szCs w:val="28"/>
        </w:rPr>
      </w:pPr>
      <w:r>
        <w:rPr>
          <w:rFonts w:ascii="Times New Roman" w:hAnsi="Times New Roman" w:cs="Times New Roman"/>
          <w:b/>
          <w:sz w:val="28"/>
          <w:szCs w:val="28"/>
        </w:rPr>
        <w:t>Search Warrants</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p>
    <w:p w:rsidR="0070493E" w:rsidRDefault="0070493E" w:rsidP="0070493E">
      <w:pPr>
        <w:pStyle w:val="NoSpacing"/>
        <w:numPr>
          <w:ilvl w:val="0"/>
          <w:numId w:val="3"/>
        </w:numPr>
        <w:rPr>
          <w:rFonts w:ascii="Times New Roman" w:hAnsi="Times New Roman" w:cs="Times New Roman"/>
          <w:b/>
          <w:sz w:val="28"/>
          <w:szCs w:val="28"/>
        </w:rPr>
      </w:pPr>
      <w:r>
        <w:rPr>
          <w:rFonts w:ascii="Times New Roman" w:hAnsi="Times New Roman" w:cs="Times New Roman"/>
          <w:b/>
          <w:sz w:val="28"/>
          <w:szCs w:val="28"/>
        </w:rPr>
        <w:t>Affidavits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0493E" w:rsidRDefault="0070493E" w:rsidP="0070493E">
      <w:pPr>
        <w:pStyle w:val="NoSpacing"/>
        <w:numPr>
          <w:ilvl w:val="0"/>
          <w:numId w:val="3"/>
        </w:numPr>
        <w:rPr>
          <w:rFonts w:ascii="Times New Roman" w:hAnsi="Times New Roman" w:cs="Times New Roman"/>
          <w:b/>
          <w:sz w:val="28"/>
          <w:szCs w:val="28"/>
        </w:rPr>
      </w:pPr>
      <w:r>
        <w:rPr>
          <w:rFonts w:ascii="Times New Roman" w:hAnsi="Times New Roman" w:cs="Times New Roman"/>
          <w:b/>
          <w:sz w:val="28"/>
          <w:szCs w:val="28"/>
        </w:rPr>
        <w:t>Receipts</w:t>
      </w:r>
    </w:p>
    <w:p w:rsidR="0070493E" w:rsidRDefault="0070493E" w:rsidP="0070493E">
      <w:pPr>
        <w:pStyle w:val="NoSpacing"/>
        <w:numPr>
          <w:ilvl w:val="0"/>
          <w:numId w:val="3"/>
        </w:numPr>
        <w:rPr>
          <w:rFonts w:ascii="Times New Roman" w:hAnsi="Times New Roman" w:cs="Times New Roman"/>
          <w:b/>
          <w:sz w:val="28"/>
          <w:szCs w:val="28"/>
        </w:rPr>
      </w:pPr>
      <w:r>
        <w:rPr>
          <w:rFonts w:ascii="Times New Roman" w:hAnsi="Times New Roman" w:cs="Times New Roman"/>
          <w:b/>
          <w:sz w:val="28"/>
          <w:szCs w:val="28"/>
        </w:rPr>
        <w:t>Returns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0493E" w:rsidRDefault="0070493E" w:rsidP="0070493E">
      <w:pPr>
        <w:pStyle w:val="NoSpacing"/>
        <w:numPr>
          <w:ilvl w:val="0"/>
          <w:numId w:val="3"/>
        </w:numPr>
        <w:rPr>
          <w:rFonts w:ascii="Times New Roman" w:hAnsi="Times New Roman" w:cs="Times New Roman"/>
          <w:b/>
          <w:sz w:val="28"/>
          <w:szCs w:val="28"/>
        </w:rPr>
      </w:pPr>
      <w:r>
        <w:rPr>
          <w:rFonts w:ascii="Times New Roman" w:hAnsi="Times New Roman" w:cs="Times New Roman"/>
          <w:b/>
          <w:sz w:val="28"/>
          <w:szCs w:val="28"/>
        </w:rPr>
        <w:t>Orders to Secure</w:t>
      </w:r>
      <w:r>
        <w:rPr>
          <w:rFonts w:ascii="Times New Roman" w:hAnsi="Times New Roman" w:cs="Times New Roman"/>
          <w:b/>
          <w:sz w:val="28"/>
          <w:szCs w:val="28"/>
        </w:rPr>
        <w:tab/>
      </w:r>
      <w:r>
        <w:rPr>
          <w:rFonts w:ascii="Times New Roman" w:hAnsi="Times New Roman" w:cs="Times New Roman"/>
          <w:b/>
          <w:sz w:val="28"/>
          <w:szCs w:val="28"/>
        </w:rPr>
        <w:tab/>
      </w:r>
    </w:p>
    <w:p w:rsidR="0070493E" w:rsidRDefault="0070493E" w:rsidP="0070493E">
      <w:pPr>
        <w:pStyle w:val="NoSpacing"/>
        <w:numPr>
          <w:ilvl w:val="0"/>
          <w:numId w:val="3"/>
        </w:numPr>
        <w:rPr>
          <w:rFonts w:ascii="Times New Roman" w:hAnsi="Times New Roman" w:cs="Times New Roman"/>
          <w:b/>
          <w:sz w:val="28"/>
          <w:szCs w:val="28"/>
        </w:rPr>
      </w:pPr>
      <w:r>
        <w:rPr>
          <w:rFonts w:ascii="Times New Roman" w:hAnsi="Times New Roman" w:cs="Times New Roman"/>
          <w:b/>
          <w:sz w:val="28"/>
          <w:szCs w:val="28"/>
        </w:rPr>
        <w:t>Petitions for Return of Seized Property</w:t>
      </w:r>
    </w:p>
    <w:p w:rsidR="0070493E" w:rsidRPr="0070493E" w:rsidRDefault="0070493E" w:rsidP="0070493E">
      <w:pPr>
        <w:pStyle w:val="NoSpacing"/>
        <w:numPr>
          <w:ilvl w:val="0"/>
          <w:numId w:val="3"/>
        </w:numPr>
        <w:rPr>
          <w:rFonts w:ascii="Times New Roman" w:hAnsi="Times New Roman" w:cs="Times New Roman"/>
          <w:b/>
          <w:sz w:val="28"/>
          <w:szCs w:val="28"/>
        </w:rPr>
      </w:pPr>
      <w:r>
        <w:rPr>
          <w:rFonts w:ascii="Times New Roman" w:hAnsi="Times New Roman" w:cs="Times New Roman"/>
          <w:b/>
          <w:sz w:val="28"/>
          <w:szCs w:val="28"/>
        </w:rPr>
        <w:t>Notice of Hearing and Ownership:   Property Ownership and Disposition</w:t>
      </w:r>
    </w:p>
    <w:p w:rsidR="00785A29" w:rsidRDefault="00785A29" w:rsidP="00785A29">
      <w:pPr>
        <w:pStyle w:val="NoSpacing"/>
        <w:ind w:left="1080"/>
        <w:rPr>
          <w:rFonts w:ascii="Times New Roman" w:hAnsi="Times New Roman" w:cs="Times New Roman"/>
          <w:sz w:val="28"/>
          <w:szCs w:val="28"/>
        </w:rPr>
      </w:pPr>
    </w:p>
    <w:p w:rsidR="00785A29" w:rsidRDefault="00785A29" w:rsidP="00785A29">
      <w:pPr>
        <w:pStyle w:val="NoSpacing"/>
        <w:ind w:left="1080"/>
        <w:rPr>
          <w:rFonts w:ascii="Times New Roman" w:hAnsi="Times New Roman" w:cs="Times New Roman"/>
          <w:sz w:val="28"/>
          <w:szCs w:val="28"/>
        </w:rPr>
      </w:pPr>
    </w:p>
    <w:p w:rsidR="00785A29" w:rsidRDefault="00785A29" w:rsidP="00785A29">
      <w:pPr>
        <w:pStyle w:val="NoSpacing"/>
        <w:ind w:left="1080"/>
        <w:rPr>
          <w:rFonts w:ascii="Times New Roman" w:hAnsi="Times New Roman" w:cs="Times New Roman"/>
          <w:sz w:val="28"/>
          <w:szCs w:val="28"/>
        </w:rPr>
      </w:pPr>
    </w:p>
    <w:p w:rsidR="00785A29" w:rsidRDefault="00785A29" w:rsidP="00785A29">
      <w:pPr>
        <w:pStyle w:val="NoSpacing"/>
        <w:ind w:left="1080"/>
        <w:rPr>
          <w:rFonts w:ascii="Times New Roman" w:hAnsi="Times New Roman" w:cs="Times New Roman"/>
          <w:sz w:val="28"/>
          <w:szCs w:val="28"/>
        </w:rPr>
      </w:pPr>
    </w:p>
    <w:p w:rsidR="00785A29" w:rsidRDefault="00785A29" w:rsidP="00785A29">
      <w:pPr>
        <w:pStyle w:val="NoSpacing"/>
        <w:ind w:left="1080"/>
        <w:rPr>
          <w:rFonts w:ascii="Times New Roman" w:hAnsi="Times New Roman" w:cs="Times New Roman"/>
          <w:sz w:val="28"/>
          <w:szCs w:val="28"/>
        </w:rPr>
      </w:pPr>
    </w:p>
    <w:p w:rsidR="00785A29" w:rsidRDefault="00785A29" w:rsidP="00785A29">
      <w:pPr>
        <w:pStyle w:val="NoSpacing"/>
        <w:ind w:left="1080"/>
        <w:rPr>
          <w:rFonts w:ascii="Times New Roman" w:hAnsi="Times New Roman" w:cs="Times New Roman"/>
          <w:sz w:val="28"/>
          <w:szCs w:val="28"/>
        </w:rPr>
      </w:pPr>
    </w:p>
    <w:p w:rsidR="00785A29" w:rsidRDefault="00785A29" w:rsidP="00785A29">
      <w:pPr>
        <w:pStyle w:val="NoSpacing"/>
        <w:ind w:left="1080"/>
        <w:rPr>
          <w:rFonts w:ascii="Times New Roman" w:hAnsi="Times New Roman" w:cs="Times New Roman"/>
          <w:sz w:val="28"/>
          <w:szCs w:val="28"/>
        </w:rPr>
      </w:pPr>
    </w:p>
    <w:p w:rsidR="00785A29" w:rsidRPr="00785A29" w:rsidRDefault="009F56B9" w:rsidP="00785A29">
      <w:pPr>
        <w:pStyle w:val="NoSpacing"/>
        <w:ind w:left="108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SEARCH AND SEIZURE </w:t>
      </w:r>
      <w:r w:rsidR="00785A29" w:rsidRPr="00785A29">
        <w:rPr>
          <w:rFonts w:ascii="Times New Roman" w:hAnsi="Times New Roman" w:cs="Times New Roman"/>
          <w:b/>
          <w:sz w:val="28"/>
          <w:szCs w:val="28"/>
        </w:rPr>
        <w:t>-- GLOSSARY</w:t>
      </w:r>
    </w:p>
    <w:p w:rsidR="00785A29" w:rsidRDefault="00785A29" w:rsidP="00785A29">
      <w:pPr>
        <w:pStyle w:val="NoSpacing"/>
        <w:ind w:left="1080"/>
        <w:rPr>
          <w:rFonts w:ascii="Times New Roman" w:hAnsi="Times New Roman" w:cs="Times New Roman"/>
          <w:sz w:val="28"/>
          <w:szCs w:val="28"/>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COERCION</w:t>
      </w:r>
      <w:r w:rsidRPr="00785A29">
        <w:rPr>
          <w:rFonts w:ascii="Times New Roman" w:hAnsi="Times New Roman" w:cs="Times New Roman"/>
          <w:sz w:val="24"/>
          <w:szCs w:val="24"/>
        </w:rPr>
        <w:t xml:space="preserve">:  Improper persuasion. Actual coercion may result from acts or words intended to persuade improperly. Implied coercion may result not from specific acts or words, but rather from the situation as a whole.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CONTEMPORANEOUS</w:t>
      </w:r>
      <w:r w:rsidRPr="00785A29">
        <w:rPr>
          <w:rFonts w:ascii="Times New Roman" w:hAnsi="Times New Roman" w:cs="Times New Roman"/>
          <w:sz w:val="24"/>
          <w:szCs w:val="24"/>
        </w:rPr>
        <w:t xml:space="preserve">:  Occurring at the time of the arrest, or occurring soon thereafter as part of a continuous, uninterrupted, lawful investigation.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CONTRABAND</w:t>
      </w:r>
      <w:r w:rsidRPr="00785A29">
        <w:rPr>
          <w:rFonts w:ascii="Times New Roman" w:hAnsi="Times New Roman" w:cs="Times New Roman"/>
          <w:sz w:val="24"/>
          <w:szCs w:val="24"/>
        </w:rPr>
        <w:t xml:space="preserve">:  Property which may not lawfully be possessed (e.g., narcotics).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CURTILAGE</w:t>
      </w:r>
      <w:r w:rsidRPr="00785A29">
        <w:rPr>
          <w:rFonts w:ascii="Times New Roman" w:hAnsi="Times New Roman" w:cs="Times New Roman"/>
          <w:sz w:val="24"/>
          <w:szCs w:val="24"/>
        </w:rPr>
        <w:t xml:space="preserve">:  The open space surrounding a dwelling which an average person would consider a part of the dwelling.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EVIDENTIARY ITEMS</w:t>
      </w:r>
      <w:r w:rsidRPr="00785A29">
        <w:rPr>
          <w:rFonts w:ascii="Times New Roman" w:hAnsi="Times New Roman" w:cs="Times New Roman"/>
          <w:sz w:val="24"/>
          <w:szCs w:val="24"/>
        </w:rPr>
        <w:t xml:space="preserve">:  Items connected with a crime, but not as contraband, fruits, instrumentalities, or weapons.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FORFEITURE</w:t>
      </w:r>
      <w:r w:rsidRPr="00785A29">
        <w:rPr>
          <w:rFonts w:ascii="Times New Roman" w:hAnsi="Times New Roman" w:cs="Times New Roman"/>
          <w:sz w:val="24"/>
          <w:szCs w:val="24"/>
        </w:rPr>
        <w:t xml:space="preserve">:  A punishment for the illegal use or possession of a specific property by which one loses to the Government his rights and interest in that property.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FRUITS</w:t>
      </w:r>
      <w:r w:rsidRPr="00785A29">
        <w:rPr>
          <w:rFonts w:ascii="Times New Roman" w:hAnsi="Times New Roman" w:cs="Times New Roman"/>
          <w:sz w:val="24"/>
          <w:szCs w:val="24"/>
        </w:rPr>
        <w:t xml:space="preserve">:  The objects (e.g., money) for which a crime was committed.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INSTRUMENTALITIES</w:t>
      </w:r>
      <w:r w:rsidRPr="00785A29">
        <w:rPr>
          <w:rFonts w:ascii="Times New Roman" w:hAnsi="Times New Roman" w:cs="Times New Roman"/>
          <w:sz w:val="24"/>
          <w:szCs w:val="24"/>
        </w:rPr>
        <w:t xml:space="preserve">:  The means (e.g., a gun) by which a crime was committed.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PROBABLE CAUSE</w:t>
      </w:r>
      <w:r w:rsidRPr="00785A29">
        <w:rPr>
          <w:rFonts w:ascii="Times New Roman" w:hAnsi="Times New Roman" w:cs="Times New Roman"/>
          <w:sz w:val="24"/>
          <w:szCs w:val="24"/>
        </w:rPr>
        <w:t xml:space="preserve">:  Facts and circumstances sufficiently strong in themselves to lead a cautious agent to believe that a person is guilty of a particular crime, and to believe that the place to be searched contains evidence of the crime.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PLAIN VIEW</w:t>
      </w:r>
      <w:r w:rsidRPr="00785A29">
        <w:rPr>
          <w:rFonts w:ascii="Times New Roman" w:hAnsi="Times New Roman" w:cs="Times New Roman"/>
          <w:sz w:val="24"/>
          <w:szCs w:val="24"/>
        </w:rPr>
        <w:t xml:space="preserve">:  Property/Contraband in plain sight when an officer has legal authorization to search premises; may be seized without a warrant. </w:t>
      </w:r>
    </w:p>
    <w:p w:rsidR="00785A29" w:rsidRPr="00785A29" w:rsidRDefault="00785A29" w:rsidP="00785A29">
      <w:pPr>
        <w:pStyle w:val="NoSpacing"/>
        <w:ind w:left="1080"/>
        <w:rPr>
          <w:rFonts w:ascii="Times New Roman" w:hAnsi="Times New Roman" w:cs="Times New Roman"/>
          <w:sz w:val="24"/>
          <w:szCs w:val="24"/>
        </w:rPr>
      </w:pPr>
    </w:p>
    <w:p w:rsidR="00785A29" w:rsidRP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REASONABLE FORCE</w:t>
      </w:r>
      <w:r w:rsidRPr="00785A29">
        <w:rPr>
          <w:rFonts w:ascii="Times New Roman" w:hAnsi="Times New Roman" w:cs="Times New Roman"/>
          <w:sz w:val="24"/>
          <w:szCs w:val="24"/>
        </w:rPr>
        <w:t xml:space="preserve">:  Force no greater than that which is necessary. </w:t>
      </w:r>
    </w:p>
    <w:p w:rsidR="00785A29" w:rsidRPr="00785A29" w:rsidRDefault="00785A29" w:rsidP="00785A29">
      <w:pPr>
        <w:pStyle w:val="NoSpacing"/>
        <w:ind w:left="1080"/>
        <w:rPr>
          <w:rFonts w:ascii="Times New Roman" w:hAnsi="Times New Roman" w:cs="Times New Roman"/>
          <w:sz w:val="24"/>
          <w:szCs w:val="24"/>
        </w:rPr>
      </w:pPr>
    </w:p>
    <w:p w:rsidR="00785A29" w:rsidRDefault="00785A29" w:rsidP="00785A29">
      <w:pPr>
        <w:pStyle w:val="NoSpacing"/>
        <w:ind w:left="1080"/>
        <w:rPr>
          <w:rFonts w:ascii="Times New Roman" w:hAnsi="Times New Roman" w:cs="Times New Roman"/>
          <w:sz w:val="24"/>
          <w:szCs w:val="24"/>
        </w:rPr>
      </w:pPr>
      <w:r w:rsidRPr="00785A29">
        <w:rPr>
          <w:rFonts w:ascii="Times New Roman" w:hAnsi="Times New Roman" w:cs="Times New Roman"/>
          <w:sz w:val="24"/>
          <w:szCs w:val="24"/>
          <w:u w:val="single"/>
        </w:rPr>
        <w:t>SEARCH INCIDENTAL TO ARREST</w:t>
      </w:r>
      <w:r w:rsidRPr="00785A29">
        <w:rPr>
          <w:rFonts w:ascii="Times New Roman" w:hAnsi="Times New Roman" w:cs="Times New Roman"/>
          <w:sz w:val="24"/>
          <w:szCs w:val="24"/>
        </w:rPr>
        <w:t>:  A search intended to aid in the arresting process which is made at the place of the arrest and contemporaneously with the arrest, its purpose being to allow the agent to protect himself, to prevent escape, and to prevent the possible d</w:t>
      </w:r>
      <w:r>
        <w:rPr>
          <w:rFonts w:ascii="Times New Roman" w:hAnsi="Times New Roman" w:cs="Times New Roman"/>
          <w:sz w:val="24"/>
          <w:szCs w:val="24"/>
        </w:rPr>
        <w:t>estruction of evidence.</w:t>
      </w:r>
    </w:p>
    <w:p w:rsidR="00785A29" w:rsidRDefault="00785A29" w:rsidP="00785A29">
      <w:pPr>
        <w:pStyle w:val="NoSpacing"/>
        <w:ind w:left="1080"/>
        <w:rPr>
          <w:rFonts w:ascii="Times New Roman" w:hAnsi="Times New Roman" w:cs="Times New Roman"/>
          <w:sz w:val="24"/>
          <w:szCs w:val="24"/>
        </w:rPr>
      </w:pPr>
    </w:p>
    <w:p w:rsidR="00785A29" w:rsidRDefault="00785A29" w:rsidP="00785A29">
      <w:pPr>
        <w:pStyle w:val="NoSpacing"/>
        <w:ind w:left="1080"/>
        <w:rPr>
          <w:rFonts w:ascii="Times New Roman" w:hAnsi="Times New Roman" w:cs="Times New Roman"/>
          <w:sz w:val="24"/>
          <w:szCs w:val="24"/>
        </w:rPr>
      </w:pPr>
      <w:r>
        <w:rPr>
          <w:rFonts w:ascii="Times New Roman" w:hAnsi="Times New Roman" w:cs="Times New Roman"/>
          <w:sz w:val="24"/>
          <w:szCs w:val="24"/>
          <w:u w:val="single"/>
        </w:rPr>
        <w:t>WAIVER</w:t>
      </w:r>
      <w:r>
        <w:rPr>
          <w:rFonts w:ascii="Times New Roman" w:hAnsi="Times New Roman" w:cs="Times New Roman"/>
          <w:sz w:val="24"/>
          <w:szCs w:val="24"/>
        </w:rPr>
        <w:t>:  The intended and understood giving up of a known right.</w:t>
      </w:r>
    </w:p>
    <w:p w:rsidR="00827E79" w:rsidRDefault="00827E79" w:rsidP="00827E79">
      <w:pPr>
        <w:pStyle w:val="NoSpacing"/>
        <w:rPr>
          <w:rFonts w:ascii="Times New Roman" w:hAnsi="Times New Roman" w:cs="Times New Roman"/>
          <w:sz w:val="24"/>
          <w:szCs w:val="24"/>
          <w:u w:val="single"/>
        </w:rPr>
      </w:pPr>
    </w:p>
    <w:p w:rsidR="00827E79" w:rsidRDefault="00827E79" w:rsidP="00827E79">
      <w:pPr>
        <w:pStyle w:val="NoSpacing"/>
        <w:rPr>
          <w:rFonts w:ascii="Times New Roman" w:hAnsi="Times New Roman" w:cs="Times New Roman"/>
          <w:sz w:val="24"/>
          <w:szCs w:val="24"/>
          <w:u w:val="single"/>
        </w:rPr>
      </w:pPr>
    </w:p>
    <w:p w:rsidR="00827E79" w:rsidRDefault="00827E79" w:rsidP="00827E79">
      <w:pPr>
        <w:pStyle w:val="NoSpacing"/>
        <w:rPr>
          <w:rFonts w:ascii="Times New Roman" w:hAnsi="Times New Roman" w:cs="Times New Roman"/>
          <w:sz w:val="24"/>
          <w:szCs w:val="24"/>
          <w:u w:val="single"/>
        </w:rPr>
      </w:pPr>
    </w:p>
    <w:p w:rsidR="00827E79" w:rsidRDefault="00827E79" w:rsidP="00827E79">
      <w:pPr>
        <w:pStyle w:val="NoSpacing"/>
        <w:rPr>
          <w:rFonts w:ascii="Times New Roman" w:hAnsi="Times New Roman" w:cs="Times New Roman"/>
          <w:sz w:val="24"/>
          <w:szCs w:val="24"/>
          <w:u w:val="single"/>
        </w:rPr>
      </w:pPr>
    </w:p>
    <w:p w:rsidR="00827E79" w:rsidRDefault="00827E79" w:rsidP="00827E79">
      <w:pPr>
        <w:pStyle w:val="NoSpacing"/>
        <w:rPr>
          <w:rFonts w:ascii="Times New Roman" w:hAnsi="Times New Roman" w:cs="Times New Roman"/>
          <w:sz w:val="24"/>
          <w:szCs w:val="24"/>
          <w:u w:val="single"/>
        </w:rPr>
      </w:pPr>
    </w:p>
    <w:p w:rsidR="00827E79" w:rsidRDefault="00827E79" w:rsidP="00827E79">
      <w:pPr>
        <w:pStyle w:val="NoSpacing"/>
        <w:rPr>
          <w:rFonts w:ascii="Times New Roman" w:hAnsi="Times New Roman" w:cs="Times New Roman"/>
          <w:sz w:val="24"/>
          <w:szCs w:val="24"/>
          <w:u w:val="single"/>
        </w:rPr>
      </w:pPr>
    </w:p>
    <w:p w:rsidR="00827E79" w:rsidRDefault="00827E79" w:rsidP="00827E79">
      <w:pPr>
        <w:pStyle w:val="NoSpacing"/>
        <w:rPr>
          <w:rFonts w:ascii="Times New Roman" w:hAnsi="Times New Roman" w:cs="Times New Roman"/>
          <w:sz w:val="24"/>
          <w:szCs w:val="24"/>
          <w:u w:val="single"/>
        </w:rPr>
      </w:pPr>
    </w:p>
    <w:p w:rsidR="00827E79" w:rsidRDefault="00542CE0" w:rsidP="00827E79">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SEARCH AND SEIZURE CHECKLIST</w:t>
      </w:r>
    </w:p>
    <w:p w:rsidR="00542CE0" w:rsidRDefault="00542CE0" w:rsidP="00827E79">
      <w:pPr>
        <w:pStyle w:val="NoSpacing"/>
        <w:jc w:val="center"/>
        <w:rPr>
          <w:rFonts w:ascii="Times New Roman" w:hAnsi="Times New Roman" w:cs="Times New Roman"/>
          <w:b/>
          <w:sz w:val="24"/>
          <w:szCs w:val="24"/>
        </w:rPr>
      </w:pPr>
    </w:p>
    <w:p w:rsidR="00542CE0" w:rsidRDefault="00542CE0" w:rsidP="00542CE0">
      <w:pPr>
        <w:pStyle w:val="NoSpacing"/>
        <w:rPr>
          <w:rFonts w:ascii="Times New Roman" w:hAnsi="Times New Roman" w:cs="Times New Roman"/>
          <w:sz w:val="24"/>
          <w:szCs w:val="24"/>
        </w:rPr>
      </w:pPr>
      <w:r>
        <w:rPr>
          <w:rFonts w:ascii="Times New Roman" w:hAnsi="Times New Roman" w:cs="Times New Roman"/>
          <w:sz w:val="24"/>
          <w:szCs w:val="24"/>
        </w:rPr>
        <w:t>When an officer first requests that you issue a search warrant:</w:t>
      </w:r>
    </w:p>
    <w:p w:rsidR="00542CE0" w:rsidRPr="00542CE0" w:rsidRDefault="00542CE0" w:rsidP="00542CE0">
      <w:pPr>
        <w:pStyle w:val="NoSpacing"/>
        <w:rPr>
          <w:rFonts w:ascii="Times New Roman" w:hAnsi="Times New Roman" w:cs="Times New Roman"/>
          <w:sz w:val="24"/>
          <w:szCs w:val="24"/>
        </w:rPr>
      </w:pPr>
    </w:p>
    <w:p w:rsidR="00871B0B" w:rsidRDefault="00871B0B" w:rsidP="00871B0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Check to see if the City/County Attorney has given preliminary approval (if they have policy or procedure for review </w:t>
      </w:r>
      <w:r>
        <w:rPr>
          <w:rFonts w:ascii="Times New Roman" w:hAnsi="Times New Roman" w:cs="Times New Roman"/>
          <w:sz w:val="24"/>
          <w:szCs w:val="24"/>
          <w:u w:val="single"/>
        </w:rPr>
        <w:t>before</w:t>
      </w:r>
      <w:r>
        <w:rPr>
          <w:rFonts w:ascii="Times New Roman" w:hAnsi="Times New Roman" w:cs="Times New Roman"/>
          <w:sz w:val="24"/>
          <w:szCs w:val="24"/>
        </w:rPr>
        <w:t xml:space="preserve"> the application goes to the Court).</w:t>
      </w:r>
    </w:p>
    <w:p w:rsidR="00871B0B" w:rsidRDefault="00871B0B" w:rsidP="00871B0B">
      <w:pPr>
        <w:pStyle w:val="NoSpacing"/>
        <w:rPr>
          <w:rFonts w:ascii="Times New Roman" w:hAnsi="Times New Roman" w:cs="Times New Roman"/>
          <w:sz w:val="24"/>
          <w:szCs w:val="24"/>
        </w:rPr>
      </w:pPr>
    </w:p>
    <w:p w:rsidR="00542CE0" w:rsidRDefault="00871B0B" w:rsidP="00542CE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Put the officer under oath.  This is required by statute.</w:t>
      </w:r>
    </w:p>
    <w:p w:rsidR="00542CE0" w:rsidRDefault="00542CE0" w:rsidP="00542CE0">
      <w:pPr>
        <w:pStyle w:val="NoSpacing"/>
        <w:ind w:left="720"/>
        <w:rPr>
          <w:rFonts w:ascii="Times New Roman" w:hAnsi="Times New Roman" w:cs="Times New Roman"/>
          <w:sz w:val="24"/>
          <w:szCs w:val="24"/>
        </w:rPr>
      </w:pPr>
    </w:p>
    <w:p w:rsidR="00542CE0" w:rsidRDefault="00542CE0" w:rsidP="00542CE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Thoroughly read the application for the search warrant.  (DO NOT TALK TO THE OFFICER DURING THIS TIME.)</w:t>
      </w:r>
    </w:p>
    <w:p w:rsidR="00542CE0" w:rsidRDefault="00542CE0" w:rsidP="00542CE0">
      <w:pPr>
        <w:pStyle w:val="NoSpacing"/>
        <w:ind w:left="720"/>
        <w:rPr>
          <w:rFonts w:ascii="Times New Roman" w:hAnsi="Times New Roman" w:cs="Times New Roman"/>
          <w:sz w:val="24"/>
          <w:szCs w:val="24"/>
        </w:rPr>
      </w:pPr>
    </w:p>
    <w:p w:rsidR="004642A1" w:rsidRDefault="004642A1" w:rsidP="004642A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decide there is sufficient probable cause in the application itself (four corners doctrine), issue the search warrant.  Verify that the description of the place to be searched and the items to be seized are </w:t>
      </w:r>
      <w:r>
        <w:rPr>
          <w:rFonts w:ascii="Times New Roman" w:hAnsi="Times New Roman" w:cs="Times New Roman"/>
          <w:sz w:val="24"/>
          <w:szCs w:val="24"/>
          <w:u w:val="single"/>
        </w:rPr>
        <w:t>identical with the application</w:t>
      </w:r>
      <w:r>
        <w:rPr>
          <w:rFonts w:ascii="Times New Roman" w:hAnsi="Times New Roman" w:cs="Times New Roman"/>
          <w:sz w:val="24"/>
          <w:szCs w:val="24"/>
        </w:rPr>
        <w:t>.</w:t>
      </w:r>
    </w:p>
    <w:p w:rsidR="004642A1" w:rsidRPr="004642A1" w:rsidRDefault="004642A1" w:rsidP="004642A1">
      <w:pPr>
        <w:pStyle w:val="NoSpacing"/>
        <w:rPr>
          <w:rFonts w:ascii="Times New Roman" w:hAnsi="Times New Roman" w:cs="Times New Roman"/>
          <w:sz w:val="24"/>
          <w:szCs w:val="24"/>
        </w:rPr>
      </w:pPr>
    </w:p>
    <w:p w:rsidR="004642A1" w:rsidRDefault="004642A1" w:rsidP="004642A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Keep the original application.  The officer will take copies of the application, the original search warrant and copies, and receipt and return home.</w:t>
      </w:r>
    </w:p>
    <w:p w:rsidR="004642A1" w:rsidRDefault="004642A1" w:rsidP="004642A1">
      <w:pPr>
        <w:pStyle w:val="ListParagraph"/>
        <w:rPr>
          <w:rFonts w:ascii="Times New Roman" w:hAnsi="Times New Roman" w:cs="Times New Roman"/>
          <w:sz w:val="24"/>
          <w:szCs w:val="24"/>
        </w:rPr>
      </w:pPr>
    </w:p>
    <w:p w:rsidR="004642A1" w:rsidRDefault="004642A1" w:rsidP="004642A1">
      <w:pPr>
        <w:pStyle w:val="NoSpacing"/>
        <w:numPr>
          <w:ilvl w:val="0"/>
          <w:numId w:val="2"/>
        </w:numPr>
        <w:rPr>
          <w:rFonts w:ascii="Times New Roman" w:hAnsi="Times New Roman" w:cs="Times New Roman"/>
          <w:sz w:val="24"/>
          <w:szCs w:val="24"/>
        </w:rPr>
      </w:pPr>
      <w:r w:rsidRPr="004642A1">
        <w:rPr>
          <w:rFonts w:ascii="Times New Roman" w:hAnsi="Times New Roman" w:cs="Times New Roman"/>
          <w:sz w:val="24"/>
          <w:szCs w:val="24"/>
        </w:rPr>
        <w:t xml:space="preserve">DO NOT FILE the application for search warrant in the Criminal Docket until return has been made upon the warrant. (MCA 46-5-310) (No fee is charged for this administrative procedure.) </w:t>
      </w:r>
    </w:p>
    <w:p w:rsidR="004642A1" w:rsidRPr="004642A1" w:rsidRDefault="004642A1" w:rsidP="004642A1">
      <w:pPr>
        <w:pStyle w:val="NoSpacing"/>
        <w:rPr>
          <w:rFonts w:ascii="Times New Roman" w:hAnsi="Times New Roman" w:cs="Times New Roman"/>
          <w:sz w:val="24"/>
          <w:szCs w:val="24"/>
        </w:rPr>
      </w:pPr>
    </w:p>
    <w:p w:rsidR="004642A1" w:rsidRDefault="004642A1" w:rsidP="004642A1">
      <w:pPr>
        <w:pStyle w:val="NoSpacing"/>
        <w:numPr>
          <w:ilvl w:val="0"/>
          <w:numId w:val="2"/>
        </w:numPr>
        <w:rPr>
          <w:rFonts w:ascii="Times New Roman" w:hAnsi="Times New Roman" w:cs="Times New Roman"/>
          <w:sz w:val="24"/>
          <w:szCs w:val="24"/>
        </w:rPr>
      </w:pPr>
      <w:r w:rsidRPr="004642A1">
        <w:rPr>
          <w:rFonts w:ascii="Times New Roman" w:hAnsi="Times New Roman" w:cs="Times New Roman"/>
          <w:sz w:val="24"/>
          <w:szCs w:val="24"/>
        </w:rPr>
        <w:t>When the officer is ready to make return on the search warrant, set a time certain. The Court should make an inventory of the seized items and determine that at all items are listed correctly on the Return. Only then should you sign that you have received these items. Return must be made under oath.</w:t>
      </w:r>
    </w:p>
    <w:p w:rsidR="004642A1" w:rsidRPr="004642A1" w:rsidRDefault="004642A1" w:rsidP="004642A1">
      <w:pPr>
        <w:pStyle w:val="NoSpacing"/>
        <w:rPr>
          <w:rFonts w:ascii="Times New Roman" w:hAnsi="Times New Roman" w:cs="Times New Roman"/>
          <w:sz w:val="24"/>
          <w:szCs w:val="24"/>
        </w:rPr>
      </w:pPr>
    </w:p>
    <w:p w:rsidR="004642A1" w:rsidRDefault="004642A1" w:rsidP="004642A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Issue an Order to Secure for the safekeeping and preservation of the items seized until the matter is finally adjudicated.  Do not take personal control of the items seized.</w:t>
      </w:r>
    </w:p>
    <w:p w:rsidR="004642A1" w:rsidRDefault="004642A1" w:rsidP="004642A1">
      <w:pPr>
        <w:pStyle w:val="ListParagraph"/>
        <w:rPr>
          <w:rFonts w:ascii="Times New Roman" w:hAnsi="Times New Roman" w:cs="Times New Roman"/>
          <w:sz w:val="24"/>
          <w:szCs w:val="24"/>
        </w:rPr>
      </w:pPr>
    </w:p>
    <w:p w:rsidR="004642A1" w:rsidRDefault="004642A1" w:rsidP="00C5258F">
      <w:pPr>
        <w:pStyle w:val="NoSpacing"/>
        <w:numPr>
          <w:ilvl w:val="0"/>
          <w:numId w:val="2"/>
        </w:numPr>
        <w:rPr>
          <w:rFonts w:ascii="Times New Roman" w:hAnsi="Times New Roman" w:cs="Times New Roman"/>
          <w:sz w:val="24"/>
          <w:szCs w:val="24"/>
        </w:rPr>
      </w:pPr>
      <w:r w:rsidRPr="004642A1">
        <w:rPr>
          <w:rFonts w:ascii="Times New Roman" w:hAnsi="Times New Roman" w:cs="Times New Roman"/>
          <w:sz w:val="24"/>
          <w:szCs w:val="24"/>
        </w:rPr>
        <w:t>The Court will have the original Search Warrant, the original Return, a copy of the Receipt, and the original Order to Secure. These papers will be filed, together with the Application for Search Warrant already in your pos</w:t>
      </w:r>
      <w:r>
        <w:rPr>
          <w:rFonts w:ascii="Times New Roman" w:hAnsi="Times New Roman" w:cs="Times New Roman"/>
          <w:sz w:val="24"/>
          <w:szCs w:val="24"/>
        </w:rPr>
        <w:t>session, in the Criminal Docket.</w:t>
      </w:r>
    </w:p>
    <w:p w:rsidR="00C5258F" w:rsidRPr="00C5258F" w:rsidRDefault="00C5258F" w:rsidP="00C5258F">
      <w:pPr>
        <w:pStyle w:val="NoSpacing"/>
        <w:rPr>
          <w:rFonts w:ascii="Times New Roman" w:hAnsi="Times New Roman" w:cs="Times New Roman"/>
          <w:sz w:val="24"/>
          <w:szCs w:val="24"/>
        </w:rPr>
      </w:pPr>
    </w:p>
    <w:p w:rsidR="00C5258F" w:rsidRDefault="004642A1" w:rsidP="00C525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Make a docket entry showing the return of the search warrant.  (It is not necessary to list on the docket page the items seized as long as you file the entire</w:t>
      </w:r>
      <w:r w:rsidR="00C5258F">
        <w:rPr>
          <w:rFonts w:ascii="Times New Roman" w:hAnsi="Times New Roman" w:cs="Times New Roman"/>
          <w:sz w:val="24"/>
          <w:szCs w:val="24"/>
        </w:rPr>
        <w:t xml:space="preserve"> set of papers together.)</w:t>
      </w:r>
    </w:p>
    <w:p w:rsidR="00C5258F" w:rsidRPr="00C5258F" w:rsidRDefault="00C5258F" w:rsidP="00C5258F">
      <w:pPr>
        <w:pStyle w:val="NoSpacing"/>
        <w:rPr>
          <w:rFonts w:ascii="Times New Roman" w:hAnsi="Times New Roman" w:cs="Times New Roman"/>
          <w:sz w:val="24"/>
          <w:szCs w:val="24"/>
        </w:rPr>
      </w:pPr>
    </w:p>
    <w:p w:rsidR="00871B0B" w:rsidRDefault="00C5258F" w:rsidP="00871B0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Search Warrant is to be </w:t>
      </w:r>
      <w:r w:rsidR="0070493E">
        <w:rPr>
          <w:rFonts w:ascii="Times New Roman" w:hAnsi="Times New Roman" w:cs="Times New Roman"/>
          <w:sz w:val="24"/>
          <w:szCs w:val="24"/>
        </w:rPr>
        <w:t>served</w:t>
      </w:r>
      <w:r>
        <w:rPr>
          <w:rFonts w:ascii="Times New Roman" w:hAnsi="Times New Roman" w:cs="Times New Roman"/>
          <w:sz w:val="24"/>
          <w:szCs w:val="24"/>
        </w:rPr>
        <w:t xml:space="preserve"> within ten (10) days of its issuance.  It is acceptable to remind the officer to make a timely return.  Even if the Warrant has not been served, it must b</w:t>
      </w:r>
      <w:r w:rsidR="0070493E">
        <w:rPr>
          <w:rFonts w:ascii="Times New Roman" w:hAnsi="Times New Roman" w:cs="Times New Roman"/>
          <w:sz w:val="24"/>
          <w:szCs w:val="24"/>
        </w:rPr>
        <w:t>e returned within a reasonable time.</w:t>
      </w:r>
    </w:p>
    <w:p w:rsidR="00871B0B" w:rsidRPr="00871B0B" w:rsidRDefault="00871B0B" w:rsidP="00871B0B">
      <w:pPr>
        <w:pStyle w:val="NoSpacing"/>
        <w:rPr>
          <w:rFonts w:ascii="Times New Roman" w:hAnsi="Times New Roman" w:cs="Times New Roman"/>
          <w:sz w:val="24"/>
          <w:szCs w:val="24"/>
        </w:rPr>
      </w:pPr>
    </w:p>
    <w:p w:rsidR="00871B0B" w:rsidRPr="00871B0B" w:rsidRDefault="00871B0B" w:rsidP="00871B0B">
      <w:pPr>
        <w:pStyle w:val="NoSpacing"/>
        <w:numPr>
          <w:ilvl w:val="0"/>
          <w:numId w:val="2"/>
        </w:numPr>
        <w:rPr>
          <w:rFonts w:ascii="Times New Roman" w:hAnsi="Times New Roman" w:cs="Times New Roman"/>
          <w:sz w:val="24"/>
          <w:szCs w:val="24"/>
        </w:rPr>
      </w:pPr>
      <w:r w:rsidRPr="00871B0B">
        <w:rPr>
          <w:rFonts w:ascii="Times New Roman" w:hAnsi="Times New Roman" w:cs="Times New Roman"/>
          <w:sz w:val="24"/>
          <w:szCs w:val="24"/>
        </w:rPr>
        <w:t>If you feel there is not sufficient probable cause to issue the warrant, DO NOT ISSUE the warrant. If the officer asks, you may tell him where the application is insufficient. If you feel this compromises your position as an impartial magistrate, just refuse to issue it.</w:t>
      </w:r>
    </w:p>
    <w:p w:rsidR="00652445" w:rsidRPr="009F56B9" w:rsidRDefault="00652445" w:rsidP="009F56B9">
      <w:pPr>
        <w:ind w:left="360"/>
        <w:jc w:val="center"/>
        <w:rPr>
          <w:rFonts w:ascii="Arial" w:hAnsi="Arial" w:cs="Arial"/>
          <w:b/>
          <w:bCs/>
        </w:rPr>
      </w:pPr>
    </w:p>
    <w:p w:rsidR="00652445" w:rsidRPr="00652445" w:rsidRDefault="00652445" w:rsidP="009F56B9">
      <w:pPr>
        <w:pStyle w:val="ListParagraph"/>
        <w:jc w:val="center"/>
        <w:rPr>
          <w:rFonts w:ascii="Arial" w:hAnsi="Arial" w:cs="Arial"/>
          <w:b/>
          <w:bCs/>
        </w:rPr>
      </w:pPr>
    </w:p>
    <w:p w:rsidR="00652445" w:rsidRPr="009F56B9" w:rsidRDefault="00652445" w:rsidP="009F56B9">
      <w:pPr>
        <w:ind w:left="360"/>
        <w:jc w:val="center"/>
        <w:rPr>
          <w:rFonts w:ascii="Arial" w:hAnsi="Arial" w:cs="Arial"/>
          <w:b/>
          <w:bCs/>
        </w:rPr>
      </w:pPr>
      <w:r w:rsidRPr="009F56B9">
        <w:rPr>
          <w:rFonts w:ascii="Arial" w:hAnsi="Arial" w:cs="Arial"/>
          <w:b/>
          <w:bCs/>
        </w:rPr>
        <w:t>IN THE ______________________</w:t>
      </w:r>
    </w:p>
    <w:p w:rsidR="00652445" w:rsidRPr="00652445" w:rsidRDefault="00652445" w:rsidP="009F56B9">
      <w:pPr>
        <w:pStyle w:val="ListParagraph"/>
        <w:jc w:val="center"/>
        <w:rPr>
          <w:rFonts w:ascii="Arial" w:hAnsi="Arial" w:cs="Arial"/>
          <w:bCs/>
          <w:i/>
          <w:sz w:val="18"/>
          <w:szCs w:val="18"/>
        </w:rPr>
      </w:pPr>
      <w:r w:rsidRPr="00652445">
        <w:rPr>
          <w:rFonts w:ascii="Arial" w:hAnsi="Arial" w:cs="Arial"/>
          <w:bCs/>
          <w:i/>
          <w:sz w:val="18"/>
          <w:szCs w:val="18"/>
        </w:rPr>
        <w:t>Justice Court, Justice Court of Record, Municipal Court, City Court, City Court of Record),</w:t>
      </w:r>
    </w:p>
    <w:p w:rsidR="00652445" w:rsidRPr="00652445" w:rsidRDefault="00652445" w:rsidP="009F56B9">
      <w:pPr>
        <w:pStyle w:val="ListParagraph"/>
        <w:rPr>
          <w:rFonts w:ascii="Arial" w:hAnsi="Arial" w:cs="Arial"/>
          <w:bCs/>
          <w:i/>
          <w:sz w:val="18"/>
          <w:szCs w:val="18"/>
        </w:rPr>
      </w:pPr>
    </w:p>
    <w:p w:rsidR="00652445" w:rsidRPr="00652445" w:rsidRDefault="00652445" w:rsidP="009F56B9">
      <w:pPr>
        <w:pStyle w:val="ListParagraph"/>
        <w:jc w:val="center"/>
        <w:rPr>
          <w:rFonts w:ascii="Arial" w:hAnsi="Arial" w:cs="Arial"/>
          <w:b/>
        </w:rPr>
      </w:pPr>
      <w:r w:rsidRPr="00652445">
        <w:rPr>
          <w:rFonts w:ascii="Arial" w:hAnsi="Arial" w:cs="Arial"/>
          <w:b/>
        </w:rPr>
        <w:t>COUNTY OF _____________________, STATE OF MONTANA</w:t>
      </w:r>
    </w:p>
    <w:p w:rsidR="00652445" w:rsidRPr="00652445" w:rsidRDefault="00652445" w:rsidP="009F56B9">
      <w:pPr>
        <w:pStyle w:val="ListParagraph"/>
        <w:jc w:val="center"/>
        <w:rPr>
          <w:rFonts w:ascii="Arial" w:hAnsi="Arial" w:cs="Arial"/>
          <w:i/>
          <w:sz w:val="18"/>
          <w:szCs w:val="18"/>
        </w:rPr>
      </w:pPr>
      <w:r w:rsidRPr="00652445">
        <w:rPr>
          <w:rFonts w:ascii="Arial" w:hAnsi="Arial" w:cs="Arial"/>
          <w:i/>
          <w:sz w:val="18"/>
          <w:szCs w:val="18"/>
        </w:rPr>
        <w:t>(County)</w:t>
      </w:r>
    </w:p>
    <w:p w:rsidR="00652445" w:rsidRPr="009F56B9" w:rsidRDefault="00652445" w:rsidP="009F56B9">
      <w:pPr>
        <w:ind w:left="360"/>
        <w:rPr>
          <w:rFonts w:ascii="Arial" w:eastAsia="Arial Unicode MS" w:hAnsi="Arial" w:cs="Arial"/>
        </w:rPr>
      </w:pPr>
    </w:p>
    <w:p w:rsidR="00652445" w:rsidRPr="009F56B9" w:rsidRDefault="00652445" w:rsidP="009F56B9">
      <w:pPr>
        <w:ind w:left="360"/>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652445" w:rsidRPr="00DF457F" w:rsidTr="00D17D08">
        <w:trPr>
          <w:trHeight w:val="2294"/>
        </w:trPr>
        <w:tc>
          <w:tcPr>
            <w:tcW w:w="4896" w:type="dxa"/>
            <w:tcBorders>
              <w:top w:val="single" w:sz="4" w:space="0" w:color="auto"/>
              <w:left w:val="nil"/>
              <w:bottom w:val="single" w:sz="4" w:space="0" w:color="auto"/>
            </w:tcBorders>
          </w:tcPr>
          <w:p w:rsidR="00652445" w:rsidRPr="00DF457F" w:rsidRDefault="00652445" w:rsidP="00D17D08">
            <w:pPr>
              <w:rPr>
                <w:rFonts w:ascii="Arial" w:hAnsi="Arial" w:cs="Arial"/>
              </w:rPr>
            </w:pPr>
          </w:p>
          <w:p w:rsidR="00652445" w:rsidRPr="00DF457F" w:rsidRDefault="00652445" w:rsidP="00D17D08">
            <w:pPr>
              <w:rPr>
                <w:rFonts w:ascii="Arial" w:hAnsi="Arial" w:cs="Arial"/>
              </w:rPr>
            </w:pPr>
            <w:r w:rsidRPr="00DF457F">
              <w:rPr>
                <w:rFonts w:ascii="Arial" w:hAnsi="Arial" w:cs="Arial"/>
              </w:rPr>
              <w:t>State of Montana</w:t>
            </w:r>
          </w:p>
          <w:p w:rsidR="00652445" w:rsidRPr="00DF457F" w:rsidRDefault="00652445" w:rsidP="00D17D08">
            <w:pPr>
              <w:rPr>
                <w:rFonts w:ascii="Arial" w:hAnsi="Arial" w:cs="Arial"/>
              </w:rPr>
            </w:pPr>
          </w:p>
          <w:p w:rsidR="00652445" w:rsidRPr="00DF457F" w:rsidRDefault="00652445" w:rsidP="00D17D08">
            <w:pPr>
              <w:rPr>
                <w:rFonts w:ascii="Arial" w:hAnsi="Arial" w:cs="Arial"/>
              </w:rPr>
            </w:pPr>
            <w:r w:rsidRPr="00DF457F">
              <w:rPr>
                <w:rFonts w:ascii="Arial" w:hAnsi="Arial" w:cs="Arial"/>
              </w:rPr>
              <w:t xml:space="preserve">vs. </w:t>
            </w:r>
          </w:p>
          <w:p w:rsidR="00652445" w:rsidRPr="00DF457F" w:rsidRDefault="00652445" w:rsidP="00D17D08">
            <w:pPr>
              <w:rPr>
                <w:rFonts w:ascii="Arial" w:hAnsi="Arial" w:cs="Arial"/>
              </w:rPr>
            </w:pPr>
          </w:p>
          <w:p w:rsidR="00652445" w:rsidRPr="00DF457F" w:rsidRDefault="00652445" w:rsidP="00D17D08">
            <w:pPr>
              <w:rPr>
                <w:rFonts w:ascii="Arial" w:hAnsi="Arial" w:cs="Arial"/>
              </w:rPr>
            </w:pPr>
            <w:r w:rsidRPr="00DF457F">
              <w:rPr>
                <w:rFonts w:ascii="Arial" w:hAnsi="Arial" w:cs="Arial"/>
              </w:rPr>
              <w:t>____</w:t>
            </w:r>
            <w:r>
              <w:rPr>
                <w:rFonts w:ascii="Arial" w:hAnsi="Arial" w:cs="Arial"/>
              </w:rPr>
              <w:t>_______________________________</w:t>
            </w:r>
          </w:p>
          <w:p w:rsidR="00652445" w:rsidRPr="00DF457F" w:rsidRDefault="00652445" w:rsidP="00D17D08">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rsidR="00652445" w:rsidRPr="00DF457F" w:rsidRDefault="00652445" w:rsidP="00D17D08">
            <w:pPr>
              <w:rPr>
                <w:rFonts w:ascii="Arial" w:hAnsi="Arial" w:cs="Arial"/>
              </w:rPr>
            </w:pPr>
          </w:p>
          <w:p w:rsidR="00652445" w:rsidRPr="00DF457F" w:rsidRDefault="00652445" w:rsidP="00D17D08">
            <w:pPr>
              <w:rPr>
                <w:rFonts w:ascii="Arial" w:hAnsi="Arial" w:cs="Arial"/>
              </w:rPr>
            </w:pPr>
            <w:r w:rsidRPr="00DF457F">
              <w:rPr>
                <w:rFonts w:ascii="Arial" w:hAnsi="Arial" w:cs="Arial"/>
                <w:b/>
                <w:bCs/>
              </w:rPr>
              <w:t>Case No:</w:t>
            </w:r>
            <w:r w:rsidRPr="00DF457F">
              <w:rPr>
                <w:rFonts w:ascii="Arial" w:hAnsi="Arial" w:cs="Arial"/>
              </w:rPr>
              <w:t xml:space="preserve">   </w:t>
            </w:r>
            <w:r w:rsidRPr="00DF457F">
              <w:rPr>
                <w:rFonts w:ascii="Arial" w:hAnsi="Arial" w:cs="Arial"/>
              </w:rPr>
              <w:tab/>
              <w:t>_____________________</w:t>
            </w:r>
          </w:p>
          <w:p w:rsidR="00652445" w:rsidRPr="00DF457F" w:rsidRDefault="00652445" w:rsidP="00D17D08">
            <w:pPr>
              <w:rPr>
                <w:rFonts w:ascii="Arial" w:hAnsi="Arial" w:cs="Arial"/>
                <w:sz w:val="18"/>
                <w:szCs w:val="18"/>
              </w:rPr>
            </w:pPr>
            <w:r w:rsidRPr="00DF457F">
              <w:rPr>
                <w:rFonts w:ascii="Arial" w:hAnsi="Arial" w:cs="Arial"/>
              </w:rPr>
              <w:t xml:space="preserve">                      </w:t>
            </w:r>
          </w:p>
          <w:p w:rsidR="00652445" w:rsidRPr="00DF457F" w:rsidRDefault="00652445" w:rsidP="00D17D08">
            <w:pPr>
              <w:pStyle w:val="Heading3"/>
              <w:jc w:val="center"/>
              <w:rPr>
                <w:sz w:val="24"/>
                <w:szCs w:val="24"/>
              </w:rPr>
            </w:pPr>
          </w:p>
          <w:p w:rsidR="00652445" w:rsidRDefault="00652445" w:rsidP="00D17D08">
            <w:pPr>
              <w:pStyle w:val="Heading6"/>
              <w:jc w:val="center"/>
              <w:rPr>
                <w:rFonts w:ascii="Arial" w:hAnsi="Arial" w:cs="Arial"/>
                <w:sz w:val="32"/>
                <w:szCs w:val="32"/>
              </w:rPr>
            </w:pPr>
            <w:r>
              <w:rPr>
                <w:rFonts w:ascii="Arial" w:hAnsi="Arial" w:cs="Arial"/>
                <w:sz w:val="32"/>
                <w:szCs w:val="32"/>
              </w:rPr>
              <w:t>APPLICATION FOR</w:t>
            </w:r>
          </w:p>
          <w:p w:rsidR="00652445" w:rsidRPr="00652445" w:rsidRDefault="00652445" w:rsidP="00652445">
            <w:pPr>
              <w:jc w:val="center"/>
              <w:rPr>
                <w:rFonts w:ascii="Arial" w:hAnsi="Arial" w:cs="Arial"/>
                <w:b/>
                <w:sz w:val="32"/>
                <w:szCs w:val="32"/>
              </w:rPr>
            </w:pPr>
            <w:r>
              <w:rPr>
                <w:rFonts w:ascii="Arial" w:hAnsi="Arial" w:cs="Arial"/>
                <w:b/>
                <w:sz w:val="32"/>
                <w:szCs w:val="32"/>
              </w:rPr>
              <w:t>SEARCH WARRANT</w:t>
            </w:r>
          </w:p>
          <w:p w:rsidR="00652445" w:rsidRPr="00FD271C" w:rsidRDefault="00652445" w:rsidP="00D17D08">
            <w:pPr>
              <w:rPr>
                <w:rFonts w:ascii="Arial" w:hAnsi="Arial" w:cs="Arial"/>
                <w:sz w:val="28"/>
                <w:szCs w:val="28"/>
              </w:rPr>
            </w:pPr>
          </w:p>
        </w:tc>
      </w:tr>
    </w:tbl>
    <w:p w:rsidR="00652445" w:rsidRDefault="00652445" w:rsidP="009F56B9">
      <w:pPr>
        <w:pStyle w:val="Heading4"/>
        <w:spacing w:line="276" w:lineRule="auto"/>
        <w:ind w:left="360"/>
        <w:jc w:val="left"/>
        <w:rPr>
          <w:rFonts w:ascii="Arial" w:hAnsi="Arial" w:cs="Arial"/>
          <w:b w:val="0"/>
          <w:bCs w:val="0"/>
        </w:rPr>
      </w:pPr>
    </w:p>
    <w:p w:rsidR="00EF4614" w:rsidRDefault="00EF4614" w:rsidP="00EF4614">
      <w:pPr>
        <w:pStyle w:val="NoSpacing"/>
        <w:rPr>
          <w:sz w:val="28"/>
          <w:szCs w:val="28"/>
        </w:rPr>
      </w:pPr>
    </w:p>
    <w:p w:rsidR="00EF4614" w:rsidRDefault="00EF4614" w:rsidP="00EF4614">
      <w:pPr>
        <w:pStyle w:val="NoSpacing"/>
        <w:rPr>
          <w:sz w:val="28"/>
          <w:szCs w:val="28"/>
        </w:rPr>
      </w:pPr>
      <w:r>
        <w:rPr>
          <w:sz w:val="28"/>
          <w:szCs w:val="28"/>
        </w:rPr>
        <w:t xml:space="preserve">   </w:t>
      </w:r>
      <w:r w:rsidR="00EA3B3E" w:rsidRPr="00EF4614">
        <w:rPr>
          <w:sz w:val="28"/>
          <w:szCs w:val="28"/>
        </w:rPr>
        <w:t xml:space="preserve">* </w:t>
      </w:r>
      <w:r>
        <w:rPr>
          <w:sz w:val="28"/>
          <w:szCs w:val="28"/>
        </w:rPr>
        <w:tab/>
      </w:r>
      <w:r>
        <w:rPr>
          <w:sz w:val="28"/>
          <w:szCs w:val="28"/>
        </w:rPr>
        <w:tab/>
        <w:t xml:space="preserve">   </w:t>
      </w:r>
      <w:r w:rsidR="00EA3B3E" w:rsidRPr="00EF4614">
        <w:rPr>
          <w:sz w:val="28"/>
          <w:szCs w:val="28"/>
        </w:rPr>
        <w:t xml:space="preserve">* </w:t>
      </w:r>
      <w:r>
        <w:rPr>
          <w:sz w:val="28"/>
          <w:szCs w:val="28"/>
        </w:rPr>
        <w:tab/>
      </w:r>
      <w:r>
        <w:rPr>
          <w:sz w:val="28"/>
          <w:szCs w:val="28"/>
        </w:rPr>
        <w:tab/>
        <w:t xml:space="preserve">   </w:t>
      </w:r>
      <w:r w:rsidR="00EA3B3E" w:rsidRPr="00EF4614">
        <w:rPr>
          <w:sz w:val="28"/>
          <w:szCs w:val="28"/>
        </w:rPr>
        <w:t xml:space="preserve">* </w:t>
      </w:r>
      <w:r>
        <w:rPr>
          <w:sz w:val="28"/>
          <w:szCs w:val="28"/>
        </w:rPr>
        <w:tab/>
      </w:r>
      <w:r>
        <w:rPr>
          <w:sz w:val="28"/>
          <w:szCs w:val="28"/>
        </w:rPr>
        <w:tab/>
        <w:t xml:space="preserve">   </w:t>
      </w:r>
      <w:r w:rsidR="00EA3B3E" w:rsidRPr="00EF4614">
        <w:rPr>
          <w:sz w:val="28"/>
          <w:szCs w:val="28"/>
        </w:rPr>
        <w:t xml:space="preserve">* </w:t>
      </w:r>
      <w:r>
        <w:rPr>
          <w:sz w:val="28"/>
          <w:szCs w:val="28"/>
        </w:rPr>
        <w:tab/>
      </w:r>
      <w:r>
        <w:rPr>
          <w:sz w:val="28"/>
          <w:szCs w:val="28"/>
        </w:rPr>
        <w:tab/>
        <w:t xml:space="preserve">   </w:t>
      </w:r>
      <w:r w:rsidR="00EA3B3E" w:rsidRPr="00EF4614">
        <w:rPr>
          <w:sz w:val="28"/>
          <w:szCs w:val="28"/>
        </w:rPr>
        <w:t xml:space="preserve">* </w:t>
      </w:r>
      <w:r>
        <w:rPr>
          <w:sz w:val="28"/>
          <w:szCs w:val="28"/>
        </w:rPr>
        <w:tab/>
      </w:r>
      <w:r>
        <w:rPr>
          <w:sz w:val="28"/>
          <w:szCs w:val="28"/>
        </w:rPr>
        <w:tab/>
        <w:t xml:space="preserve">   </w:t>
      </w:r>
      <w:r w:rsidR="00EA3B3E" w:rsidRPr="00EF4614">
        <w:rPr>
          <w:sz w:val="28"/>
          <w:szCs w:val="28"/>
        </w:rPr>
        <w:t xml:space="preserve">* </w:t>
      </w:r>
      <w:r>
        <w:rPr>
          <w:sz w:val="28"/>
          <w:szCs w:val="28"/>
        </w:rPr>
        <w:tab/>
      </w:r>
      <w:r>
        <w:rPr>
          <w:sz w:val="28"/>
          <w:szCs w:val="28"/>
        </w:rPr>
        <w:tab/>
        <w:t xml:space="preserve">   </w:t>
      </w:r>
      <w:r w:rsidR="00EA3B3E" w:rsidRPr="00EF4614">
        <w:rPr>
          <w:sz w:val="28"/>
          <w:szCs w:val="28"/>
        </w:rPr>
        <w:t xml:space="preserve">* </w:t>
      </w:r>
    </w:p>
    <w:p w:rsidR="0001038F" w:rsidRDefault="0001038F" w:rsidP="00EF4614">
      <w:pPr>
        <w:pStyle w:val="NoSpacing"/>
        <w:rPr>
          <w:sz w:val="28"/>
          <w:szCs w:val="28"/>
        </w:rPr>
      </w:pPr>
    </w:p>
    <w:p w:rsidR="0001038F" w:rsidRPr="00652445" w:rsidRDefault="00EA3B3E" w:rsidP="00EF4614">
      <w:pPr>
        <w:pStyle w:val="NoSpacing"/>
        <w:rPr>
          <w:rFonts w:ascii="Arial" w:hAnsi="Arial" w:cs="Arial"/>
          <w:sz w:val="24"/>
          <w:szCs w:val="24"/>
        </w:rPr>
      </w:pPr>
      <w:r w:rsidRPr="00652445">
        <w:rPr>
          <w:rFonts w:ascii="Arial" w:hAnsi="Arial" w:cs="Arial"/>
          <w:sz w:val="24"/>
          <w:szCs w:val="24"/>
        </w:rPr>
        <w:t xml:space="preserve">STATE OF MONTANA </w:t>
      </w:r>
      <w:r w:rsidR="0001038F" w:rsidRPr="00652445">
        <w:rPr>
          <w:rFonts w:ascii="Arial" w:hAnsi="Arial" w:cs="Arial"/>
          <w:sz w:val="24"/>
          <w:szCs w:val="24"/>
        </w:rPr>
        <w:tab/>
      </w:r>
      <w:r w:rsidR="0001038F" w:rsidRPr="00652445">
        <w:rPr>
          <w:rFonts w:ascii="Arial" w:hAnsi="Arial" w:cs="Arial"/>
          <w:sz w:val="24"/>
          <w:szCs w:val="24"/>
        </w:rPr>
        <w:tab/>
      </w:r>
      <w:r w:rsidR="0001038F" w:rsidRPr="00652445">
        <w:rPr>
          <w:rFonts w:ascii="Arial" w:hAnsi="Arial" w:cs="Arial"/>
          <w:sz w:val="24"/>
          <w:szCs w:val="24"/>
        </w:rPr>
        <w:tab/>
      </w:r>
      <w:r w:rsidRPr="00652445">
        <w:rPr>
          <w:rFonts w:ascii="Arial" w:hAnsi="Arial" w:cs="Arial"/>
          <w:sz w:val="24"/>
          <w:szCs w:val="24"/>
        </w:rPr>
        <w:t xml:space="preserve">) </w:t>
      </w:r>
    </w:p>
    <w:p w:rsidR="0001038F" w:rsidRPr="00652445" w:rsidRDefault="00EA3B3E" w:rsidP="0001038F">
      <w:pPr>
        <w:pStyle w:val="NoSpacing"/>
        <w:ind w:left="3600" w:firstLine="720"/>
        <w:rPr>
          <w:rFonts w:ascii="Arial" w:hAnsi="Arial" w:cs="Arial"/>
          <w:sz w:val="24"/>
          <w:szCs w:val="24"/>
        </w:rPr>
      </w:pPr>
      <w:proofErr w:type="gramStart"/>
      <w:r w:rsidRPr="00652445">
        <w:rPr>
          <w:rFonts w:ascii="Arial" w:hAnsi="Arial" w:cs="Arial"/>
          <w:sz w:val="24"/>
          <w:szCs w:val="24"/>
        </w:rPr>
        <w:t>:ss</w:t>
      </w:r>
      <w:proofErr w:type="gramEnd"/>
      <w:r w:rsidRPr="00652445">
        <w:rPr>
          <w:rFonts w:ascii="Arial" w:hAnsi="Arial" w:cs="Arial"/>
          <w:sz w:val="24"/>
          <w:szCs w:val="24"/>
        </w:rPr>
        <w:t xml:space="preserve"> </w:t>
      </w:r>
    </w:p>
    <w:p w:rsidR="0001038F" w:rsidRPr="00652445" w:rsidRDefault="00EA3B3E" w:rsidP="0001038F">
      <w:pPr>
        <w:pStyle w:val="NoSpacing"/>
        <w:rPr>
          <w:rFonts w:ascii="Arial" w:hAnsi="Arial" w:cs="Arial"/>
          <w:sz w:val="24"/>
          <w:szCs w:val="24"/>
        </w:rPr>
      </w:pPr>
      <w:r w:rsidRPr="00652445">
        <w:rPr>
          <w:rFonts w:ascii="Arial" w:hAnsi="Arial" w:cs="Arial"/>
          <w:sz w:val="24"/>
          <w:szCs w:val="24"/>
        </w:rPr>
        <w:t>CITY/COUNTY OF</w:t>
      </w:r>
      <w:r w:rsidR="0001038F" w:rsidRPr="00652445">
        <w:rPr>
          <w:rFonts w:ascii="Arial" w:hAnsi="Arial" w:cs="Arial"/>
          <w:sz w:val="24"/>
          <w:szCs w:val="24"/>
        </w:rPr>
        <w:t>_______________</w:t>
      </w:r>
      <w:proofErr w:type="gramStart"/>
      <w:r w:rsidR="0001038F" w:rsidRPr="00652445">
        <w:rPr>
          <w:rFonts w:ascii="Arial" w:hAnsi="Arial" w:cs="Arial"/>
          <w:sz w:val="24"/>
          <w:szCs w:val="24"/>
        </w:rPr>
        <w:t xml:space="preserve">_ </w:t>
      </w:r>
      <w:r w:rsidRPr="00652445">
        <w:rPr>
          <w:rFonts w:ascii="Arial" w:hAnsi="Arial" w:cs="Arial"/>
          <w:sz w:val="24"/>
          <w:szCs w:val="24"/>
        </w:rPr>
        <w:t xml:space="preserve"> )</w:t>
      </w:r>
      <w:proofErr w:type="gramEnd"/>
      <w:r w:rsidRPr="00652445">
        <w:rPr>
          <w:rFonts w:ascii="Arial" w:hAnsi="Arial" w:cs="Arial"/>
          <w:sz w:val="24"/>
          <w:szCs w:val="24"/>
        </w:rPr>
        <w:t xml:space="preserve"> , </w:t>
      </w:r>
    </w:p>
    <w:p w:rsidR="0001038F" w:rsidRPr="00652445" w:rsidRDefault="0001038F" w:rsidP="0001038F">
      <w:pPr>
        <w:pStyle w:val="NoSpacing"/>
        <w:rPr>
          <w:rFonts w:ascii="Arial" w:hAnsi="Arial" w:cs="Arial"/>
          <w:sz w:val="24"/>
          <w:szCs w:val="24"/>
        </w:rPr>
      </w:pPr>
    </w:p>
    <w:p w:rsidR="0001038F" w:rsidRPr="00652445" w:rsidRDefault="0001038F" w:rsidP="0001038F">
      <w:pPr>
        <w:pStyle w:val="NoSpacing"/>
        <w:rPr>
          <w:rFonts w:ascii="Arial" w:hAnsi="Arial" w:cs="Arial"/>
          <w:sz w:val="24"/>
          <w:szCs w:val="24"/>
        </w:rPr>
      </w:pPr>
      <w:r w:rsidRPr="00652445">
        <w:rPr>
          <w:rFonts w:ascii="Arial" w:hAnsi="Arial" w:cs="Arial"/>
          <w:sz w:val="24"/>
          <w:szCs w:val="24"/>
        </w:rPr>
        <w:t xml:space="preserve">____________________________________, </w:t>
      </w:r>
      <w:r w:rsidR="00EA3B3E" w:rsidRPr="00652445">
        <w:rPr>
          <w:rFonts w:ascii="Arial" w:hAnsi="Arial" w:cs="Arial"/>
          <w:sz w:val="24"/>
          <w:szCs w:val="24"/>
        </w:rPr>
        <w:t xml:space="preserve">under oath, deposes and says that: </w:t>
      </w:r>
    </w:p>
    <w:p w:rsidR="00485D7B" w:rsidRPr="00652445" w:rsidRDefault="00485D7B" w:rsidP="0001038F">
      <w:pPr>
        <w:pStyle w:val="NoSpacing"/>
        <w:rPr>
          <w:rFonts w:ascii="Arial" w:hAnsi="Arial" w:cs="Arial"/>
          <w:sz w:val="24"/>
          <w:szCs w:val="24"/>
        </w:rPr>
      </w:pPr>
    </w:p>
    <w:p w:rsidR="00485D7B" w:rsidRDefault="00EA3B3E" w:rsidP="00343793">
      <w:pPr>
        <w:pStyle w:val="NoSpacing"/>
        <w:numPr>
          <w:ilvl w:val="0"/>
          <w:numId w:val="4"/>
        </w:numPr>
        <w:rPr>
          <w:rFonts w:ascii="Arial" w:hAnsi="Arial" w:cs="Arial"/>
          <w:sz w:val="24"/>
          <w:szCs w:val="24"/>
        </w:rPr>
      </w:pPr>
      <w:r w:rsidRPr="00652445">
        <w:rPr>
          <w:rFonts w:ascii="Arial" w:hAnsi="Arial" w:cs="Arial"/>
          <w:sz w:val="24"/>
          <w:szCs w:val="24"/>
        </w:rPr>
        <w:t xml:space="preserve">I am the applicant herein. </w:t>
      </w:r>
      <w:r w:rsidR="001212D4">
        <w:rPr>
          <w:rFonts w:ascii="Arial" w:hAnsi="Arial" w:cs="Arial"/>
          <w:sz w:val="24"/>
          <w:szCs w:val="24"/>
        </w:rPr>
        <w:t xml:space="preserve"> I believe the crime of ______________, MCA, </w:t>
      </w:r>
    </w:p>
    <w:p w:rsidR="001212D4" w:rsidRPr="00652445" w:rsidRDefault="001212D4" w:rsidP="001212D4">
      <w:pPr>
        <w:pStyle w:val="NoSpacing"/>
        <w:ind w:left="1080"/>
        <w:rPr>
          <w:rFonts w:ascii="Arial" w:hAnsi="Arial" w:cs="Arial"/>
          <w:sz w:val="24"/>
          <w:szCs w:val="24"/>
        </w:rPr>
      </w:pPr>
      <w:r>
        <w:rPr>
          <w:rFonts w:ascii="Arial" w:hAnsi="Arial" w:cs="Arial"/>
          <w:sz w:val="24"/>
          <w:szCs w:val="24"/>
        </w:rPr>
        <w:t>_______________________ has been committed.</w:t>
      </w:r>
    </w:p>
    <w:p w:rsidR="00652445" w:rsidRPr="00652445" w:rsidRDefault="00652445" w:rsidP="00652445">
      <w:pPr>
        <w:pStyle w:val="NoSpacing"/>
        <w:ind w:left="1080"/>
        <w:rPr>
          <w:rFonts w:ascii="Arial" w:hAnsi="Arial" w:cs="Arial"/>
          <w:sz w:val="24"/>
          <w:szCs w:val="24"/>
        </w:rPr>
      </w:pPr>
    </w:p>
    <w:p w:rsidR="00343793" w:rsidRDefault="001212D4" w:rsidP="00652445">
      <w:pPr>
        <w:pStyle w:val="NoSpacing"/>
        <w:numPr>
          <w:ilvl w:val="0"/>
          <w:numId w:val="4"/>
        </w:numPr>
        <w:rPr>
          <w:rFonts w:ascii="Arial" w:hAnsi="Arial" w:cs="Arial"/>
          <w:sz w:val="24"/>
          <w:szCs w:val="24"/>
        </w:rPr>
      </w:pPr>
      <w:r>
        <w:rPr>
          <w:rFonts w:ascii="Arial" w:hAnsi="Arial" w:cs="Arial"/>
          <w:sz w:val="24"/>
          <w:szCs w:val="24"/>
        </w:rPr>
        <w:t>I have a reason to believe there is prob</w:t>
      </w:r>
      <w:r w:rsidR="00EA3B3E" w:rsidRPr="00652445">
        <w:rPr>
          <w:rFonts w:ascii="Arial" w:hAnsi="Arial" w:cs="Arial"/>
          <w:sz w:val="24"/>
          <w:szCs w:val="24"/>
        </w:rPr>
        <w:t>able cause that certain property, hereinafter described, may be f</w:t>
      </w:r>
      <w:r w:rsidR="00343793">
        <w:rPr>
          <w:rFonts w:ascii="Arial" w:hAnsi="Arial" w:cs="Arial"/>
          <w:sz w:val="24"/>
          <w:szCs w:val="24"/>
        </w:rPr>
        <w:t>ound at the following premises:</w:t>
      </w:r>
    </w:p>
    <w:p w:rsidR="00485D7B" w:rsidRPr="00652445" w:rsidRDefault="00485D7B" w:rsidP="00343793">
      <w:pPr>
        <w:pStyle w:val="NoSpacing"/>
        <w:rPr>
          <w:rFonts w:ascii="Arial" w:hAnsi="Arial" w:cs="Arial"/>
          <w:sz w:val="24"/>
          <w:szCs w:val="24"/>
        </w:rPr>
      </w:pPr>
      <w:r w:rsidRPr="0065244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2D4">
        <w:rPr>
          <w:rFonts w:ascii="Arial" w:hAnsi="Arial" w:cs="Arial"/>
          <w:sz w:val="24"/>
          <w:szCs w:val="24"/>
        </w:rPr>
        <w:t>____________</w:t>
      </w:r>
      <w:r w:rsidRPr="00652445">
        <w:rPr>
          <w:rFonts w:ascii="Arial" w:hAnsi="Arial" w:cs="Arial"/>
          <w:sz w:val="24"/>
          <w:szCs w:val="24"/>
        </w:rPr>
        <w:t>__</w:t>
      </w:r>
      <w:r w:rsidR="00EA3B3E" w:rsidRPr="00652445">
        <w:rPr>
          <w:rFonts w:ascii="Arial" w:hAnsi="Arial" w:cs="Arial"/>
          <w:sz w:val="24"/>
          <w:szCs w:val="24"/>
        </w:rPr>
        <w:t xml:space="preserve">. </w:t>
      </w:r>
    </w:p>
    <w:p w:rsidR="00652445" w:rsidRPr="00652445" w:rsidRDefault="00652445" w:rsidP="00652445">
      <w:pPr>
        <w:pStyle w:val="NoSpacing"/>
        <w:rPr>
          <w:rFonts w:ascii="Arial" w:hAnsi="Arial" w:cs="Arial"/>
          <w:sz w:val="24"/>
          <w:szCs w:val="24"/>
        </w:rPr>
      </w:pPr>
    </w:p>
    <w:p w:rsidR="00485D7B" w:rsidRPr="00652445" w:rsidRDefault="00485D7B" w:rsidP="00485D7B">
      <w:pPr>
        <w:pStyle w:val="NoSpacing"/>
        <w:ind w:firstLine="720"/>
        <w:rPr>
          <w:rFonts w:ascii="Arial" w:hAnsi="Arial" w:cs="Arial"/>
          <w:sz w:val="24"/>
          <w:szCs w:val="24"/>
        </w:rPr>
      </w:pPr>
    </w:p>
    <w:p w:rsidR="00485D7B" w:rsidRDefault="00EA3B3E" w:rsidP="00343793">
      <w:pPr>
        <w:pStyle w:val="NoSpacing"/>
        <w:numPr>
          <w:ilvl w:val="0"/>
          <w:numId w:val="4"/>
        </w:numPr>
        <w:rPr>
          <w:rFonts w:ascii="Arial" w:hAnsi="Arial" w:cs="Arial"/>
          <w:sz w:val="24"/>
          <w:szCs w:val="24"/>
        </w:rPr>
      </w:pPr>
      <w:r w:rsidRPr="00652445">
        <w:rPr>
          <w:rFonts w:ascii="Arial" w:hAnsi="Arial" w:cs="Arial"/>
          <w:sz w:val="24"/>
          <w:szCs w:val="24"/>
        </w:rPr>
        <w:t xml:space="preserve">The property referred to, sought to be seized is: </w:t>
      </w:r>
    </w:p>
    <w:p w:rsidR="00343793" w:rsidRPr="00652445" w:rsidRDefault="00343793" w:rsidP="00343793">
      <w:pPr>
        <w:pStyle w:val="NoSpacing"/>
        <w:rPr>
          <w:rFonts w:ascii="Arial" w:hAnsi="Arial" w:cs="Arial"/>
          <w:sz w:val="24"/>
          <w:szCs w:val="24"/>
        </w:rPr>
      </w:pPr>
    </w:p>
    <w:p w:rsidR="00485D7B" w:rsidRPr="00652445" w:rsidRDefault="00EA3B3E" w:rsidP="00864AFE">
      <w:pPr>
        <w:pStyle w:val="NoSpacing"/>
        <w:ind w:firstLine="720"/>
        <w:rPr>
          <w:rFonts w:ascii="Arial" w:hAnsi="Arial" w:cs="Arial"/>
          <w:sz w:val="24"/>
          <w:szCs w:val="24"/>
        </w:rPr>
      </w:pPr>
      <w:r w:rsidRPr="00652445">
        <w:rPr>
          <w:rFonts w:ascii="Arial" w:hAnsi="Arial" w:cs="Arial"/>
          <w:sz w:val="24"/>
          <w:szCs w:val="24"/>
        </w:rPr>
        <w:t xml:space="preserve">(a) Stolen property, consisting of (Identify as explicitly as possible): </w:t>
      </w:r>
      <w:r w:rsidR="00485D7B" w:rsidRPr="00652445">
        <w:rPr>
          <w:rFonts w:ascii="Arial" w:hAnsi="Arial" w:cs="Arial"/>
          <w:sz w:val="24"/>
          <w:szCs w:val="24"/>
        </w:rPr>
        <w:t>____________________________________________________________________________________________________________________________________________</w:t>
      </w:r>
      <w:r w:rsidR="00485D7B" w:rsidRPr="00652445">
        <w:rPr>
          <w:rFonts w:ascii="Arial" w:hAnsi="Arial" w:cs="Arial"/>
          <w:sz w:val="24"/>
          <w:szCs w:val="24"/>
        </w:rPr>
        <w:lastRenderedPageBreak/>
        <w:t>_______________________________________________________________________________________________________________________________</w:t>
      </w:r>
      <w:r w:rsidR="00864AFE">
        <w:rPr>
          <w:rFonts w:ascii="Arial" w:hAnsi="Arial" w:cs="Arial"/>
          <w:sz w:val="24"/>
          <w:szCs w:val="24"/>
        </w:rPr>
        <w:t>____________.</w:t>
      </w:r>
    </w:p>
    <w:p w:rsidR="00343793" w:rsidRDefault="00343793" w:rsidP="00485D7B">
      <w:pPr>
        <w:pStyle w:val="NoSpacing"/>
        <w:ind w:firstLine="720"/>
        <w:rPr>
          <w:rFonts w:ascii="Arial" w:hAnsi="Arial" w:cs="Arial"/>
          <w:sz w:val="24"/>
          <w:szCs w:val="24"/>
        </w:rPr>
      </w:pPr>
    </w:p>
    <w:p w:rsidR="00485D7B" w:rsidRPr="00652445" w:rsidRDefault="00EA3B3E" w:rsidP="00485D7B">
      <w:pPr>
        <w:pStyle w:val="NoSpacing"/>
        <w:ind w:firstLine="720"/>
        <w:rPr>
          <w:rFonts w:ascii="Arial" w:hAnsi="Arial" w:cs="Arial"/>
          <w:sz w:val="24"/>
          <w:szCs w:val="24"/>
        </w:rPr>
      </w:pPr>
      <w:r w:rsidRPr="00652445">
        <w:rPr>
          <w:rFonts w:ascii="Arial" w:hAnsi="Arial" w:cs="Arial"/>
          <w:sz w:val="24"/>
          <w:szCs w:val="24"/>
        </w:rPr>
        <w:t xml:space="preserve">(b) Property, unlawfully possessed, to wit (Identify as explicitly as possible): </w:t>
      </w:r>
      <w:r w:rsidR="00485D7B" w:rsidRPr="0065244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445">
        <w:rPr>
          <w:rFonts w:ascii="Arial" w:hAnsi="Arial" w:cs="Arial"/>
          <w:sz w:val="24"/>
          <w:szCs w:val="24"/>
        </w:rPr>
        <w:t xml:space="preserve">. </w:t>
      </w:r>
    </w:p>
    <w:p w:rsidR="00485D7B" w:rsidRPr="00652445" w:rsidRDefault="00485D7B" w:rsidP="00485D7B">
      <w:pPr>
        <w:pStyle w:val="NoSpacing"/>
        <w:ind w:firstLine="720"/>
        <w:rPr>
          <w:rFonts w:ascii="Arial" w:hAnsi="Arial" w:cs="Arial"/>
          <w:sz w:val="24"/>
          <w:szCs w:val="24"/>
        </w:rPr>
      </w:pPr>
    </w:p>
    <w:p w:rsidR="00827E79" w:rsidRPr="00652445" w:rsidRDefault="00EA3B3E" w:rsidP="00485D7B">
      <w:pPr>
        <w:pStyle w:val="NoSpacing"/>
        <w:ind w:firstLine="720"/>
        <w:rPr>
          <w:rFonts w:ascii="Arial" w:hAnsi="Arial" w:cs="Arial"/>
          <w:sz w:val="24"/>
          <w:szCs w:val="24"/>
        </w:rPr>
      </w:pPr>
      <w:r w:rsidRPr="00652445">
        <w:rPr>
          <w:rFonts w:ascii="Arial" w:hAnsi="Arial" w:cs="Arial"/>
          <w:sz w:val="24"/>
          <w:szCs w:val="24"/>
        </w:rPr>
        <w:t>(c) Property that has been used to commit an offense, to wit (Identify as explicitly as possible):</w:t>
      </w:r>
      <w:r w:rsidR="00485D7B" w:rsidRPr="00652445">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D7B" w:rsidRPr="00652445" w:rsidRDefault="00485D7B" w:rsidP="00485D7B">
      <w:pPr>
        <w:pStyle w:val="NoSpacing"/>
        <w:ind w:firstLine="720"/>
        <w:rPr>
          <w:rFonts w:ascii="Arial" w:hAnsi="Arial" w:cs="Arial"/>
          <w:sz w:val="24"/>
          <w:szCs w:val="24"/>
        </w:rPr>
      </w:pPr>
    </w:p>
    <w:p w:rsidR="00485D7B" w:rsidRPr="00652445" w:rsidRDefault="00485D7B" w:rsidP="00485D7B">
      <w:pPr>
        <w:pStyle w:val="NoSpacing"/>
        <w:ind w:firstLine="720"/>
        <w:rPr>
          <w:rFonts w:ascii="Arial" w:hAnsi="Arial" w:cs="Arial"/>
          <w:sz w:val="24"/>
          <w:szCs w:val="24"/>
        </w:rPr>
      </w:pPr>
      <w:r w:rsidRPr="00652445">
        <w:rPr>
          <w:rFonts w:ascii="Arial" w:hAnsi="Arial" w:cs="Arial"/>
          <w:sz w:val="24"/>
          <w:szCs w:val="24"/>
        </w:rPr>
        <w:t>(d)  Property constituting evidence of crime, tending to demonstrate that an offense was committed, to wit:  (describe the property constituting evidence and in what manner it demonstrates the commission of an offense):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445" w:rsidRPr="00652445" w:rsidRDefault="00652445" w:rsidP="00485D7B">
      <w:pPr>
        <w:pStyle w:val="NoSpacing"/>
        <w:ind w:firstLine="720"/>
        <w:rPr>
          <w:rFonts w:ascii="Arial" w:hAnsi="Arial" w:cs="Arial"/>
          <w:sz w:val="24"/>
          <w:szCs w:val="24"/>
        </w:rPr>
      </w:pPr>
    </w:p>
    <w:p w:rsidR="00652445" w:rsidRPr="00652445" w:rsidRDefault="00652445" w:rsidP="00485D7B">
      <w:pPr>
        <w:pStyle w:val="NoSpacing"/>
        <w:ind w:firstLine="720"/>
        <w:rPr>
          <w:rFonts w:ascii="Arial" w:hAnsi="Arial" w:cs="Arial"/>
          <w:sz w:val="24"/>
          <w:szCs w:val="24"/>
        </w:rPr>
      </w:pPr>
    </w:p>
    <w:p w:rsidR="00485D7B" w:rsidRPr="00652445" w:rsidRDefault="00485D7B" w:rsidP="00485D7B">
      <w:pPr>
        <w:pStyle w:val="NoSpacing"/>
        <w:ind w:firstLine="720"/>
        <w:rPr>
          <w:rFonts w:ascii="Arial" w:hAnsi="Arial" w:cs="Arial"/>
          <w:sz w:val="24"/>
          <w:szCs w:val="24"/>
        </w:rPr>
      </w:pPr>
      <w:r w:rsidRPr="00652445">
        <w:rPr>
          <w:rFonts w:ascii="Arial" w:hAnsi="Arial" w:cs="Arial"/>
          <w:sz w:val="24"/>
          <w:szCs w:val="24"/>
        </w:rPr>
        <w:t>(e)  Property tending to demonstrate that ___________________________ participated in the commission of the offense of _________________________________________________________________</w:t>
      </w:r>
      <w:proofErr w:type="gramStart"/>
      <w:r w:rsidRPr="00652445">
        <w:rPr>
          <w:rFonts w:ascii="Arial" w:hAnsi="Arial" w:cs="Arial"/>
          <w:sz w:val="24"/>
          <w:szCs w:val="24"/>
        </w:rPr>
        <w:t>_,to</w:t>
      </w:r>
      <w:proofErr w:type="gramEnd"/>
      <w:r w:rsidRPr="00652445">
        <w:rPr>
          <w:rFonts w:ascii="Arial" w:hAnsi="Arial" w:cs="Arial"/>
          <w:sz w:val="24"/>
          <w:szCs w:val="24"/>
        </w:rPr>
        <w:t xml:space="preserve"> wit (describe the manner in which the property connects the suspect with the offense):</w:t>
      </w:r>
    </w:p>
    <w:p w:rsidR="00485D7B" w:rsidRDefault="00485D7B" w:rsidP="00485D7B">
      <w:pPr>
        <w:pStyle w:val="NoSpacing"/>
        <w:rPr>
          <w:rFonts w:ascii="Arial" w:hAnsi="Arial" w:cs="Arial"/>
          <w:sz w:val="24"/>
          <w:szCs w:val="24"/>
        </w:rPr>
      </w:pPr>
      <w:r w:rsidRPr="0065244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793" w:rsidRPr="00652445" w:rsidRDefault="00343793" w:rsidP="00485D7B">
      <w:pPr>
        <w:pStyle w:val="NoSpacing"/>
        <w:rPr>
          <w:rFonts w:ascii="Arial" w:hAnsi="Arial" w:cs="Arial"/>
          <w:sz w:val="24"/>
          <w:szCs w:val="24"/>
        </w:rPr>
      </w:pPr>
    </w:p>
    <w:p w:rsidR="001212D4" w:rsidRDefault="00485D7B" w:rsidP="001212D4">
      <w:pPr>
        <w:pStyle w:val="NoSpacing"/>
        <w:numPr>
          <w:ilvl w:val="0"/>
          <w:numId w:val="4"/>
        </w:numPr>
        <w:rPr>
          <w:rFonts w:ascii="Arial" w:hAnsi="Arial" w:cs="Arial"/>
          <w:sz w:val="24"/>
          <w:szCs w:val="24"/>
        </w:rPr>
      </w:pPr>
      <w:r w:rsidRPr="00652445">
        <w:rPr>
          <w:rFonts w:ascii="Arial" w:hAnsi="Arial" w:cs="Arial"/>
          <w:sz w:val="24"/>
          <w:szCs w:val="24"/>
        </w:rPr>
        <w:t xml:space="preserve">In support of my assertion as to the existence of probable cause, the following facts are offered, based upon my personal knowledge (set forth, as explicitly as possible, the supporting facts, using dates, places and names):  </w:t>
      </w:r>
    </w:p>
    <w:p w:rsidR="00343793" w:rsidRDefault="00485D7B" w:rsidP="001212D4">
      <w:pPr>
        <w:pStyle w:val="NoSpacing"/>
        <w:rPr>
          <w:rFonts w:ascii="Arial" w:hAnsi="Arial" w:cs="Arial"/>
          <w:sz w:val="24"/>
          <w:szCs w:val="24"/>
        </w:rPr>
      </w:pPr>
      <w:r w:rsidRPr="00652445">
        <w:rPr>
          <w:rFonts w:ascii="Arial" w:hAnsi="Arial" w:cs="Arial"/>
          <w:sz w:val="24"/>
          <w:szCs w:val="24"/>
        </w:rPr>
        <w:t>____________________________________________________________________________________________________________________________</w:t>
      </w:r>
      <w:r w:rsidR="00343793">
        <w:rPr>
          <w:rFonts w:ascii="Arial" w:hAnsi="Arial" w:cs="Arial"/>
          <w:sz w:val="24"/>
          <w:szCs w:val="24"/>
        </w:rPr>
        <w:t>________________</w:t>
      </w:r>
    </w:p>
    <w:p w:rsidR="00485D7B" w:rsidRDefault="00485D7B" w:rsidP="00343793">
      <w:pPr>
        <w:pStyle w:val="NoSpacing"/>
        <w:rPr>
          <w:rFonts w:ascii="Arial" w:hAnsi="Arial" w:cs="Arial"/>
          <w:sz w:val="24"/>
          <w:szCs w:val="24"/>
        </w:rPr>
      </w:pPr>
      <w:r w:rsidRPr="0065244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2D4">
        <w:rPr>
          <w:rFonts w:ascii="Arial" w:hAnsi="Arial" w:cs="Arial"/>
          <w:sz w:val="24"/>
          <w:szCs w:val="24"/>
        </w:rPr>
        <w:t>___</w:t>
      </w:r>
    </w:p>
    <w:p w:rsidR="001212D4" w:rsidRDefault="001212D4" w:rsidP="00343793">
      <w:pPr>
        <w:pStyle w:val="NoSpacing"/>
        <w:rPr>
          <w:rFonts w:ascii="Arial" w:hAnsi="Arial" w:cs="Arial"/>
          <w:b/>
          <w:sz w:val="24"/>
          <w:szCs w:val="24"/>
        </w:rPr>
      </w:pPr>
    </w:p>
    <w:p w:rsidR="001212D4" w:rsidRPr="001212D4" w:rsidRDefault="001212D4" w:rsidP="00343793">
      <w:pPr>
        <w:pStyle w:val="NoSpacing"/>
        <w:rPr>
          <w:rFonts w:ascii="Arial" w:hAnsi="Arial" w:cs="Arial"/>
          <w:b/>
          <w:sz w:val="24"/>
          <w:szCs w:val="24"/>
        </w:rPr>
      </w:pPr>
      <w:r>
        <w:rPr>
          <w:rFonts w:ascii="Arial" w:hAnsi="Arial" w:cs="Arial"/>
          <w:b/>
          <w:sz w:val="24"/>
          <w:szCs w:val="24"/>
        </w:rPr>
        <w:t>See Exhibit 1 (attached) and by this reference incorporated herein.</w:t>
      </w:r>
    </w:p>
    <w:p w:rsidR="00235A1F" w:rsidRPr="00652445" w:rsidRDefault="00235A1F" w:rsidP="001212D4">
      <w:pPr>
        <w:pStyle w:val="NoSpacing"/>
        <w:ind w:firstLine="720"/>
        <w:rPr>
          <w:rFonts w:ascii="Arial" w:hAnsi="Arial" w:cs="Arial"/>
          <w:sz w:val="24"/>
          <w:szCs w:val="24"/>
        </w:rPr>
      </w:pPr>
      <w:r w:rsidRPr="00652445">
        <w:rPr>
          <w:rFonts w:ascii="Arial" w:hAnsi="Arial" w:cs="Arial"/>
          <w:sz w:val="24"/>
          <w:szCs w:val="24"/>
        </w:rPr>
        <w:lastRenderedPageBreak/>
        <w:t>IF AN UNDISCLOSED INFORMANT IS USED, ALLEGE AS FOLLOWS:</w:t>
      </w:r>
    </w:p>
    <w:p w:rsidR="00652445" w:rsidRPr="00652445" w:rsidRDefault="00652445" w:rsidP="00485D7B">
      <w:pPr>
        <w:pStyle w:val="NoSpacing"/>
        <w:rPr>
          <w:rFonts w:ascii="Arial" w:hAnsi="Arial" w:cs="Arial"/>
          <w:sz w:val="24"/>
          <w:szCs w:val="24"/>
        </w:rPr>
      </w:pPr>
    </w:p>
    <w:p w:rsidR="00235A1F" w:rsidRDefault="00652445" w:rsidP="00485D7B">
      <w:pPr>
        <w:pStyle w:val="NoSpacing"/>
        <w:rPr>
          <w:rFonts w:ascii="Arial" w:hAnsi="Arial" w:cs="Arial"/>
          <w:i/>
          <w:sz w:val="24"/>
          <w:szCs w:val="24"/>
        </w:rPr>
      </w:pPr>
      <w:r w:rsidRPr="00652445">
        <w:rPr>
          <w:rFonts w:ascii="Arial" w:hAnsi="Arial" w:cs="Arial"/>
          <w:sz w:val="24"/>
          <w:szCs w:val="24"/>
        </w:rPr>
        <w:t>I have received information from a reliable, confidential informant, who told me that (Specify the facts, using names, dates and places to the extent possible):  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sz w:val="24"/>
          <w:szCs w:val="24"/>
        </w:rPr>
        <w:t>.</w:t>
      </w:r>
    </w:p>
    <w:p w:rsidR="00652445" w:rsidRDefault="00652445" w:rsidP="00485D7B">
      <w:pPr>
        <w:pStyle w:val="NoSpacing"/>
        <w:rPr>
          <w:rFonts w:ascii="Arial" w:hAnsi="Arial" w:cs="Arial"/>
          <w:i/>
          <w:sz w:val="24"/>
          <w:szCs w:val="24"/>
        </w:rPr>
      </w:pPr>
    </w:p>
    <w:p w:rsidR="00652445" w:rsidRDefault="00652445" w:rsidP="00485D7B">
      <w:pPr>
        <w:pStyle w:val="NoSpacing"/>
        <w:rPr>
          <w:rFonts w:ascii="Arial" w:hAnsi="Arial" w:cs="Arial"/>
          <w:sz w:val="24"/>
          <w:szCs w:val="24"/>
        </w:rPr>
      </w:pPr>
      <w:r>
        <w:rPr>
          <w:rFonts w:ascii="Arial" w:hAnsi="Arial" w:cs="Arial"/>
          <w:sz w:val="24"/>
          <w:szCs w:val="24"/>
        </w:rPr>
        <w:tab/>
        <w:t>The said informant is known to me to be reliable because</w:t>
      </w:r>
    </w:p>
    <w:p w:rsidR="00652445" w:rsidRPr="00652445" w:rsidRDefault="00652445" w:rsidP="00485D7B">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A1F" w:rsidRPr="00652445" w:rsidRDefault="00235A1F" w:rsidP="00485D7B">
      <w:pPr>
        <w:pStyle w:val="NoSpacing"/>
        <w:rPr>
          <w:rFonts w:ascii="Arial" w:hAnsi="Arial" w:cs="Arial"/>
          <w:sz w:val="24"/>
          <w:szCs w:val="24"/>
        </w:rPr>
      </w:pPr>
      <w:r w:rsidRPr="00652445">
        <w:rPr>
          <w:rFonts w:ascii="Arial" w:hAnsi="Arial" w:cs="Arial"/>
          <w:sz w:val="24"/>
          <w:szCs w:val="24"/>
        </w:rPr>
        <w:tab/>
      </w:r>
    </w:p>
    <w:p w:rsidR="00827E79" w:rsidRDefault="00652445" w:rsidP="00652445">
      <w:pPr>
        <w:pStyle w:val="NoSpacing"/>
        <w:rPr>
          <w:rFonts w:ascii="Arial" w:hAnsi="Arial" w:cs="Arial"/>
          <w:sz w:val="24"/>
          <w:szCs w:val="24"/>
        </w:rPr>
      </w:pPr>
      <w:r>
        <w:rPr>
          <w:rFonts w:ascii="Arial" w:hAnsi="Arial" w:cs="Arial"/>
          <w:sz w:val="24"/>
          <w:szCs w:val="24"/>
        </w:rPr>
        <w:tab/>
        <w:t>The information conveyed to me by the informant is based on the informant’s personal knowledge and direct observations, to wit: ____________________________</w:t>
      </w:r>
    </w:p>
    <w:p w:rsidR="00652445" w:rsidRPr="00652445" w:rsidRDefault="00652445" w:rsidP="00652445">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w:t>
      </w:r>
    </w:p>
    <w:p w:rsidR="00827E79" w:rsidRPr="00652445" w:rsidRDefault="00827E79" w:rsidP="00785A29">
      <w:pPr>
        <w:pStyle w:val="NoSpacing"/>
        <w:ind w:left="1080"/>
        <w:rPr>
          <w:rFonts w:ascii="Arial" w:hAnsi="Arial" w:cs="Arial"/>
          <w:sz w:val="24"/>
          <w:szCs w:val="24"/>
        </w:rPr>
      </w:pPr>
    </w:p>
    <w:p w:rsidR="00827E79" w:rsidRPr="00652445" w:rsidRDefault="00827E79" w:rsidP="00785A29">
      <w:pPr>
        <w:pStyle w:val="NoSpacing"/>
        <w:ind w:left="1080"/>
        <w:rPr>
          <w:rFonts w:ascii="Arial" w:hAnsi="Arial" w:cs="Arial"/>
          <w:sz w:val="24"/>
          <w:szCs w:val="24"/>
        </w:rPr>
      </w:pPr>
    </w:p>
    <w:p w:rsidR="00827E79" w:rsidRDefault="007E7160" w:rsidP="007E7160">
      <w:pPr>
        <w:pStyle w:val="NoSpacing"/>
        <w:ind w:firstLine="720"/>
        <w:rPr>
          <w:rFonts w:ascii="Arial" w:hAnsi="Arial" w:cs="Arial"/>
          <w:sz w:val="24"/>
          <w:szCs w:val="24"/>
        </w:rPr>
      </w:pPr>
      <w:r>
        <w:rPr>
          <w:rFonts w:ascii="Arial" w:hAnsi="Arial" w:cs="Arial"/>
          <w:sz w:val="24"/>
          <w:szCs w:val="24"/>
        </w:rPr>
        <w:t>IF APPROPRIATE:</w:t>
      </w:r>
    </w:p>
    <w:p w:rsidR="007E7160" w:rsidRDefault="007E7160" w:rsidP="007E7160">
      <w:pPr>
        <w:pStyle w:val="NoSpacing"/>
        <w:rPr>
          <w:rFonts w:ascii="Arial" w:hAnsi="Arial" w:cs="Arial"/>
          <w:sz w:val="24"/>
          <w:szCs w:val="24"/>
        </w:rPr>
      </w:pPr>
    </w:p>
    <w:p w:rsidR="007E7160" w:rsidRDefault="007E7160" w:rsidP="007E7160">
      <w:pPr>
        <w:pStyle w:val="NoSpacing"/>
        <w:rPr>
          <w:rFonts w:ascii="Arial" w:hAnsi="Arial" w:cs="Arial"/>
          <w:sz w:val="24"/>
          <w:szCs w:val="24"/>
        </w:rPr>
      </w:pPr>
      <w:r>
        <w:rPr>
          <w:rFonts w:ascii="Arial" w:hAnsi="Arial" w:cs="Arial"/>
          <w:sz w:val="24"/>
          <w:szCs w:val="24"/>
        </w:rPr>
        <w:tab/>
        <w:t>Moreover, members of this department, including myself, have independently confirmed the confidential informant’s assertions in the following respect, and to the following degree:</w:t>
      </w:r>
    </w:p>
    <w:p w:rsidR="007E7160" w:rsidRDefault="007E7160" w:rsidP="007E7160">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w:t>
      </w:r>
    </w:p>
    <w:p w:rsidR="007E7160" w:rsidRDefault="007E7160" w:rsidP="007E7160">
      <w:pPr>
        <w:pStyle w:val="NoSpacing"/>
        <w:rPr>
          <w:rFonts w:ascii="Arial" w:hAnsi="Arial" w:cs="Arial"/>
          <w:sz w:val="24"/>
          <w:szCs w:val="24"/>
        </w:rPr>
      </w:pPr>
    </w:p>
    <w:p w:rsidR="007E7160" w:rsidRDefault="007E7160" w:rsidP="007E7160">
      <w:pPr>
        <w:pStyle w:val="NoSpacing"/>
        <w:rPr>
          <w:rFonts w:ascii="Arial" w:hAnsi="Arial" w:cs="Arial"/>
          <w:sz w:val="24"/>
          <w:szCs w:val="24"/>
        </w:rPr>
      </w:pPr>
      <w:r>
        <w:rPr>
          <w:rFonts w:ascii="Arial" w:hAnsi="Arial" w:cs="Arial"/>
          <w:sz w:val="24"/>
          <w:szCs w:val="24"/>
        </w:rPr>
        <w:tab/>
        <w:t>IF FACTS ARE FURNISHED BY A “CITIZEN”</w:t>
      </w:r>
      <w:r w:rsidR="00864AFE">
        <w:rPr>
          <w:rFonts w:ascii="Arial" w:hAnsi="Arial" w:cs="Arial"/>
          <w:sz w:val="24"/>
          <w:szCs w:val="24"/>
        </w:rPr>
        <w:t xml:space="preserve"> WHO WANTS ANONYMITY </w:t>
      </w:r>
    </w:p>
    <w:p w:rsidR="007E7160" w:rsidRDefault="007E7160" w:rsidP="007E7160">
      <w:pPr>
        <w:pStyle w:val="NoSpacing"/>
        <w:rPr>
          <w:rFonts w:ascii="Arial" w:hAnsi="Arial" w:cs="Arial"/>
          <w:sz w:val="24"/>
          <w:szCs w:val="24"/>
        </w:rPr>
      </w:pPr>
      <w:r>
        <w:rPr>
          <w:rFonts w:ascii="Arial" w:hAnsi="Arial" w:cs="Arial"/>
          <w:sz w:val="24"/>
          <w:szCs w:val="24"/>
        </w:rPr>
        <w:t>ALLEGES AS FOLLOWS:</w:t>
      </w:r>
    </w:p>
    <w:p w:rsidR="007E7160" w:rsidRDefault="007E7160" w:rsidP="007E7160">
      <w:pPr>
        <w:pStyle w:val="NoSpacing"/>
        <w:rPr>
          <w:rFonts w:ascii="Arial" w:hAnsi="Arial" w:cs="Arial"/>
          <w:sz w:val="24"/>
          <w:szCs w:val="24"/>
        </w:rPr>
      </w:pPr>
    </w:p>
    <w:p w:rsidR="007E7160" w:rsidRDefault="007E7160" w:rsidP="007E7160">
      <w:pPr>
        <w:pStyle w:val="NoSpacing"/>
        <w:rPr>
          <w:rFonts w:ascii="Arial" w:hAnsi="Arial" w:cs="Arial"/>
          <w:sz w:val="24"/>
          <w:szCs w:val="24"/>
        </w:rPr>
      </w:pPr>
      <w:r>
        <w:rPr>
          <w:rFonts w:ascii="Arial" w:hAnsi="Arial" w:cs="Arial"/>
          <w:sz w:val="24"/>
          <w:szCs w:val="24"/>
        </w:rPr>
        <w:tab/>
        <w:t>I have received information from an individual who is not a regular police informant but is an ordinary citizen who, owing to fear of involvement or reprisal, wished to remain anonymous.  The same individual told me the following: _________________</w:t>
      </w:r>
    </w:p>
    <w:p w:rsidR="007E7160" w:rsidRDefault="007E7160" w:rsidP="007E7160">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AFE" w:rsidRDefault="00864AFE" w:rsidP="007E7160">
      <w:pPr>
        <w:pStyle w:val="NoSpacing"/>
        <w:rPr>
          <w:rFonts w:ascii="Arial" w:hAnsi="Arial" w:cs="Arial"/>
          <w:sz w:val="24"/>
          <w:szCs w:val="24"/>
        </w:rPr>
      </w:pPr>
    </w:p>
    <w:p w:rsidR="007E7160" w:rsidRDefault="007E7160" w:rsidP="007E7160">
      <w:pPr>
        <w:pStyle w:val="NoSpacing"/>
        <w:rPr>
          <w:rFonts w:ascii="Arial" w:hAnsi="Arial" w:cs="Arial"/>
          <w:sz w:val="24"/>
          <w:szCs w:val="24"/>
        </w:rPr>
      </w:pPr>
      <w:r>
        <w:rPr>
          <w:rFonts w:ascii="Arial" w:hAnsi="Arial" w:cs="Arial"/>
          <w:sz w:val="24"/>
          <w:szCs w:val="24"/>
        </w:rPr>
        <w:tab/>
        <w:t xml:space="preserve">This individual is known to me to be reliable because </w:t>
      </w:r>
      <w:r w:rsidR="00864AFE">
        <w:rPr>
          <w:rFonts w:ascii="Arial" w:hAnsi="Arial" w:cs="Arial"/>
          <w:sz w:val="24"/>
          <w:szCs w:val="24"/>
        </w:rPr>
        <w:t>______________________</w:t>
      </w:r>
    </w:p>
    <w:p w:rsidR="00864AFE" w:rsidRDefault="00864AFE" w:rsidP="007E7160">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w:t>
      </w:r>
      <w:r w:rsidR="00343793">
        <w:rPr>
          <w:rFonts w:ascii="Arial" w:hAnsi="Arial" w:cs="Arial"/>
          <w:sz w:val="24"/>
          <w:szCs w:val="24"/>
        </w:rPr>
        <w:t>____________________</w:t>
      </w:r>
    </w:p>
    <w:p w:rsidR="00864AFE" w:rsidRDefault="00864AFE" w:rsidP="007E7160">
      <w:pPr>
        <w:pStyle w:val="NoSpacing"/>
        <w:rPr>
          <w:rFonts w:ascii="Arial" w:hAnsi="Arial" w:cs="Arial"/>
          <w:sz w:val="24"/>
          <w:szCs w:val="24"/>
        </w:rPr>
      </w:pPr>
      <w:r>
        <w:rPr>
          <w:rFonts w:ascii="Arial" w:hAnsi="Arial" w:cs="Arial"/>
          <w:sz w:val="24"/>
          <w:szCs w:val="24"/>
        </w:rPr>
        <w:lastRenderedPageBreak/>
        <w:tab/>
        <w:t xml:space="preserve">The above information that the individual furnished to me is the product of the individual’s </w:t>
      </w:r>
      <w:r w:rsidR="00E31E84">
        <w:rPr>
          <w:rFonts w:ascii="Arial" w:hAnsi="Arial" w:cs="Arial"/>
          <w:sz w:val="24"/>
          <w:szCs w:val="24"/>
        </w:rPr>
        <w:t>direct</w:t>
      </w:r>
      <w:r>
        <w:rPr>
          <w:rFonts w:ascii="Arial" w:hAnsi="Arial" w:cs="Arial"/>
          <w:sz w:val="24"/>
          <w:szCs w:val="24"/>
        </w:rPr>
        <w:t xml:space="preserve"> and personal knowledge; to wit: ____________________________</w:t>
      </w:r>
    </w:p>
    <w:p w:rsidR="00864AFE" w:rsidRDefault="00864AFE" w:rsidP="007E7160">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AFE" w:rsidRDefault="00864AFE" w:rsidP="007E7160">
      <w:pPr>
        <w:pStyle w:val="NoSpacing"/>
        <w:rPr>
          <w:rFonts w:ascii="Arial" w:hAnsi="Arial" w:cs="Arial"/>
          <w:sz w:val="24"/>
          <w:szCs w:val="24"/>
        </w:rPr>
      </w:pPr>
    </w:p>
    <w:p w:rsidR="00864AFE" w:rsidRDefault="00864AFE" w:rsidP="007E7160">
      <w:pPr>
        <w:pStyle w:val="NoSpacing"/>
        <w:rPr>
          <w:rFonts w:ascii="Arial" w:hAnsi="Arial" w:cs="Arial"/>
          <w:sz w:val="24"/>
          <w:szCs w:val="24"/>
        </w:rPr>
      </w:pPr>
      <w:r>
        <w:rPr>
          <w:rFonts w:ascii="Arial" w:hAnsi="Arial" w:cs="Arial"/>
          <w:sz w:val="24"/>
          <w:szCs w:val="24"/>
        </w:rPr>
        <w:tab/>
        <w:t>IF APPROPRIATE:</w:t>
      </w:r>
    </w:p>
    <w:p w:rsidR="00864AFE" w:rsidRDefault="00864AFE" w:rsidP="007E7160">
      <w:pPr>
        <w:pStyle w:val="NoSpacing"/>
        <w:rPr>
          <w:rFonts w:ascii="Arial" w:hAnsi="Arial" w:cs="Arial"/>
          <w:sz w:val="24"/>
          <w:szCs w:val="24"/>
        </w:rPr>
      </w:pPr>
    </w:p>
    <w:p w:rsidR="00864AFE" w:rsidRDefault="00864AFE" w:rsidP="007E7160">
      <w:pPr>
        <w:pStyle w:val="NoSpacing"/>
        <w:rPr>
          <w:rFonts w:ascii="Arial" w:hAnsi="Arial" w:cs="Arial"/>
          <w:sz w:val="24"/>
          <w:szCs w:val="24"/>
        </w:rPr>
      </w:pPr>
      <w:r>
        <w:rPr>
          <w:rFonts w:ascii="Arial" w:hAnsi="Arial" w:cs="Arial"/>
          <w:sz w:val="24"/>
          <w:szCs w:val="24"/>
        </w:rPr>
        <w:tab/>
        <w:t>Moreover, members of this department, including myself, have independently confirmed the truth of the individual’s assertions in the following respects, and to the following degree:</w:t>
      </w:r>
    </w:p>
    <w:p w:rsidR="00864AFE" w:rsidRDefault="00864AFE" w:rsidP="007E7160">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AFE" w:rsidRDefault="00864AFE" w:rsidP="007E7160">
      <w:pPr>
        <w:pStyle w:val="NoSpacing"/>
        <w:rPr>
          <w:rFonts w:ascii="Arial" w:hAnsi="Arial" w:cs="Arial"/>
          <w:sz w:val="24"/>
          <w:szCs w:val="24"/>
        </w:rPr>
      </w:pPr>
    </w:p>
    <w:p w:rsidR="00864AFE" w:rsidRDefault="00864AFE" w:rsidP="007E7160">
      <w:pPr>
        <w:pStyle w:val="NoSpacing"/>
        <w:rPr>
          <w:rFonts w:ascii="Arial" w:hAnsi="Arial" w:cs="Arial"/>
          <w:sz w:val="24"/>
          <w:szCs w:val="24"/>
        </w:rPr>
      </w:pPr>
      <w:r>
        <w:rPr>
          <w:rFonts w:ascii="Arial" w:hAnsi="Arial" w:cs="Arial"/>
          <w:sz w:val="24"/>
          <w:szCs w:val="24"/>
        </w:rPr>
        <w:tab/>
        <w:t>IF APPROPRIATE:</w:t>
      </w:r>
    </w:p>
    <w:p w:rsidR="00864AFE" w:rsidRDefault="00864AFE" w:rsidP="007E7160">
      <w:pPr>
        <w:pStyle w:val="NoSpacing"/>
        <w:rPr>
          <w:rFonts w:ascii="Arial" w:hAnsi="Arial" w:cs="Arial"/>
          <w:sz w:val="24"/>
          <w:szCs w:val="24"/>
        </w:rPr>
      </w:pPr>
    </w:p>
    <w:p w:rsidR="00864AFE" w:rsidRDefault="00864AFE" w:rsidP="007E7160">
      <w:pPr>
        <w:pStyle w:val="NoSpacing"/>
        <w:rPr>
          <w:rFonts w:ascii="Arial" w:hAnsi="Arial" w:cs="Arial"/>
          <w:sz w:val="24"/>
          <w:szCs w:val="24"/>
        </w:rPr>
      </w:pPr>
      <w:r>
        <w:rPr>
          <w:rFonts w:ascii="Arial" w:hAnsi="Arial" w:cs="Arial"/>
          <w:sz w:val="24"/>
          <w:szCs w:val="24"/>
        </w:rPr>
        <w:tab/>
        <w:t>Additional grounds exist establishing probable cause, namely, the prior record of the individual (who) (whose premises) (whose car) is (are) to be searched.  The prior record consists of the following: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AFE" w:rsidRDefault="00864AFE" w:rsidP="007E7160">
      <w:pPr>
        <w:pStyle w:val="NoSpacing"/>
        <w:rPr>
          <w:rFonts w:ascii="Arial" w:hAnsi="Arial" w:cs="Arial"/>
          <w:sz w:val="24"/>
          <w:szCs w:val="24"/>
        </w:rPr>
      </w:pPr>
    </w:p>
    <w:p w:rsidR="00864AFE" w:rsidRDefault="00864AFE" w:rsidP="007E7160">
      <w:pPr>
        <w:pStyle w:val="NoSpacing"/>
        <w:rPr>
          <w:rFonts w:ascii="Arial" w:hAnsi="Arial" w:cs="Arial"/>
          <w:sz w:val="24"/>
          <w:szCs w:val="24"/>
        </w:rPr>
      </w:pPr>
      <w:r>
        <w:rPr>
          <w:rFonts w:ascii="Arial" w:hAnsi="Arial" w:cs="Arial"/>
          <w:sz w:val="24"/>
          <w:szCs w:val="24"/>
        </w:rPr>
        <w:tab/>
        <w:t>The foregoing represents the grounds for my belief.</w:t>
      </w:r>
    </w:p>
    <w:p w:rsidR="00864AFE" w:rsidRDefault="00864AFE" w:rsidP="007E7160">
      <w:pPr>
        <w:pStyle w:val="NoSpacing"/>
        <w:rPr>
          <w:rFonts w:ascii="Arial" w:hAnsi="Arial" w:cs="Arial"/>
          <w:sz w:val="24"/>
          <w:szCs w:val="24"/>
        </w:rPr>
      </w:pPr>
    </w:p>
    <w:p w:rsidR="00864AFE" w:rsidRDefault="001212D4" w:rsidP="007E7160">
      <w:pPr>
        <w:pStyle w:val="NoSpacing"/>
        <w:rPr>
          <w:rFonts w:ascii="Arial" w:hAnsi="Arial" w:cs="Arial"/>
          <w:sz w:val="24"/>
          <w:szCs w:val="24"/>
        </w:rPr>
      </w:pPr>
      <w:r>
        <w:rPr>
          <w:rFonts w:ascii="Arial" w:hAnsi="Arial" w:cs="Arial"/>
          <w:sz w:val="24"/>
          <w:szCs w:val="24"/>
        </w:rPr>
        <w:tab/>
        <w:t>WHEREFORE, your Applicant</w:t>
      </w:r>
      <w:r w:rsidR="00864AFE">
        <w:rPr>
          <w:rFonts w:ascii="Arial" w:hAnsi="Arial" w:cs="Arial"/>
          <w:sz w:val="24"/>
          <w:szCs w:val="24"/>
        </w:rPr>
        <w:t xml:space="preserve"> requests that the Court issue a Search Warrant directing a search for and seizure of the property set out in Paragraph 3 above.</w:t>
      </w:r>
    </w:p>
    <w:p w:rsidR="00864AFE" w:rsidRDefault="00864AFE" w:rsidP="007E7160">
      <w:pPr>
        <w:pStyle w:val="NoSpacing"/>
        <w:rPr>
          <w:rFonts w:ascii="Arial" w:hAnsi="Arial" w:cs="Arial"/>
          <w:sz w:val="24"/>
          <w:szCs w:val="24"/>
        </w:rPr>
      </w:pPr>
    </w:p>
    <w:p w:rsidR="00864AFE" w:rsidRDefault="00864AFE" w:rsidP="007E7160">
      <w:pPr>
        <w:pStyle w:val="NoSpacing"/>
        <w:rPr>
          <w:rFonts w:ascii="Arial" w:hAnsi="Arial" w:cs="Arial"/>
          <w:sz w:val="24"/>
          <w:szCs w:val="24"/>
        </w:rPr>
      </w:pPr>
      <w:r>
        <w:rPr>
          <w:rFonts w:ascii="Arial" w:hAnsi="Arial" w:cs="Arial"/>
          <w:sz w:val="24"/>
          <w:szCs w:val="24"/>
        </w:rPr>
        <w:t>___________________________________</w:t>
      </w:r>
    </w:p>
    <w:p w:rsidR="00864AFE" w:rsidRDefault="001212D4" w:rsidP="007E7160">
      <w:pPr>
        <w:pStyle w:val="NoSpacing"/>
        <w:rPr>
          <w:rFonts w:ascii="Arial" w:hAnsi="Arial" w:cs="Arial"/>
          <w:sz w:val="24"/>
          <w:szCs w:val="24"/>
        </w:rPr>
      </w:pPr>
      <w:r>
        <w:rPr>
          <w:rFonts w:ascii="Arial" w:hAnsi="Arial" w:cs="Arial"/>
          <w:sz w:val="24"/>
          <w:szCs w:val="24"/>
        </w:rPr>
        <w:t>Applicant</w:t>
      </w:r>
    </w:p>
    <w:p w:rsidR="00864AFE" w:rsidRDefault="00864AFE" w:rsidP="007E7160">
      <w:pPr>
        <w:pStyle w:val="NoSpacing"/>
        <w:rPr>
          <w:rFonts w:ascii="Arial" w:hAnsi="Arial" w:cs="Arial"/>
          <w:sz w:val="24"/>
          <w:szCs w:val="24"/>
        </w:rPr>
      </w:pPr>
    </w:p>
    <w:p w:rsidR="00864AFE" w:rsidRDefault="00864AFE" w:rsidP="007E7160">
      <w:pPr>
        <w:pStyle w:val="NoSpacing"/>
        <w:rPr>
          <w:rFonts w:ascii="Arial" w:hAnsi="Arial" w:cs="Arial"/>
          <w:sz w:val="24"/>
          <w:szCs w:val="24"/>
        </w:rPr>
      </w:pPr>
      <w:r>
        <w:rPr>
          <w:rFonts w:ascii="Arial" w:hAnsi="Arial" w:cs="Arial"/>
          <w:sz w:val="24"/>
          <w:szCs w:val="24"/>
        </w:rPr>
        <w:tab/>
        <w:t>Sworn to before me this ______ day of ____________________, 20____, at __</w:t>
      </w:r>
      <w:proofErr w:type="gramStart"/>
      <w:r>
        <w:rPr>
          <w:rFonts w:ascii="Arial" w:hAnsi="Arial" w:cs="Arial"/>
          <w:sz w:val="24"/>
          <w:szCs w:val="24"/>
        </w:rPr>
        <w:t>_:_</w:t>
      </w:r>
      <w:proofErr w:type="gramEnd"/>
      <w:r>
        <w:rPr>
          <w:rFonts w:ascii="Arial" w:hAnsi="Arial" w:cs="Arial"/>
          <w:sz w:val="24"/>
          <w:szCs w:val="24"/>
        </w:rPr>
        <w:t>__ ___.M.</w:t>
      </w:r>
    </w:p>
    <w:p w:rsidR="00864AFE" w:rsidRDefault="00864AFE" w:rsidP="007E7160">
      <w:pPr>
        <w:pStyle w:val="NoSpacing"/>
        <w:rPr>
          <w:rFonts w:ascii="Arial" w:hAnsi="Arial" w:cs="Arial"/>
          <w:sz w:val="24"/>
          <w:szCs w:val="24"/>
        </w:rPr>
      </w:pPr>
    </w:p>
    <w:p w:rsidR="00864AFE" w:rsidRDefault="00864AFE" w:rsidP="007E7160">
      <w:pPr>
        <w:pStyle w:val="NoSpacing"/>
        <w:rPr>
          <w:rFonts w:ascii="Arial" w:hAnsi="Arial" w:cs="Arial"/>
          <w:sz w:val="24"/>
          <w:szCs w:val="24"/>
        </w:rPr>
      </w:pPr>
      <w:r>
        <w:rPr>
          <w:rFonts w:ascii="Arial" w:hAnsi="Arial" w:cs="Arial"/>
          <w:sz w:val="24"/>
          <w:szCs w:val="24"/>
        </w:rPr>
        <w:t>___________________________________________</w:t>
      </w:r>
    </w:p>
    <w:p w:rsidR="00864AFE" w:rsidRDefault="00864AFE" w:rsidP="007E7160">
      <w:pPr>
        <w:pStyle w:val="NoSpacing"/>
        <w:rPr>
          <w:rFonts w:ascii="Arial" w:hAnsi="Arial" w:cs="Arial"/>
          <w:sz w:val="24"/>
          <w:szCs w:val="24"/>
        </w:rPr>
      </w:pPr>
      <w:r>
        <w:rPr>
          <w:rFonts w:ascii="Arial" w:hAnsi="Arial" w:cs="Arial"/>
          <w:sz w:val="24"/>
          <w:szCs w:val="24"/>
        </w:rPr>
        <w:t>Justice of the Peace/City Judge</w:t>
      </w:r>
    </w:p>
    <w:p w:rsidR="00864AFE" w:rsidRDefault="00864AFE" w:rsidP="007E7160">
      <w:pPr>
        <w:pStyle w:val="NoSpacing"/>
        <w:rPr>
          <w:rFonts w:ascii="Arial" w:hAnsi="Arial" w:cs="Arial"/>
          <w:sz w:val="24"/>
          <w:szCs w:val="24"/>
        </w:rPr>
      </w:pPr>
    </w:p>
    <w:sectPr w:rsidR="00864A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FF" w:rsidRDefault="009169FF" w:rsidP="009169FF">
      <w:r>
        <w:separator/>
      </w:r>
    </w:p>
  </w:endnote>
  <w:endnote w:type="continuationSeparator" w:id="0">
    <w:p w:rsidR="009169FF" w:rsidRDefault="009169FF" w:rsidP="0091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FF" w:rsidRDefault="009169FF" w:rsidP="009169FF">
    <w:pPr>
      <w:tabs>
        <w:tab w:val="center" w:pos="4320"/>
        <w:tab w:val="right" w:pos="8640"/>
      </w:tabs>
      <w:rPr>
        <w:rFonts w:ascii="Arial" w:hAnsi="Arial" w:cs="Arial"/>
        <w:sz w:val="18"/>
        <w:szCs w:val="18"/>
      </w:rPr>
    </w:pPr>
    <w:r>
      <w:rPr>
        <w:rFonts w:ascii="Arial" w:hAnsi="Arial" w:cs="Arial"/>
        <w:sz w:val="18"/>
        <w:szCs w:val="18"/>
      </w:rPr>
      <w:t>©2014 Montana Supreme Court Commission on Courts of Limited Jurisdiction</w:t>
    </w:r>
  </w:p>
  <w:p w:rsidR="009169FF" w:rsidRDefault="009169FF" w:rsidP="009169FF">
    <w:pPr>
      <w:tabs>
        <w:tab w:val="center" w:pos="4320"/>
        <w:tab w:val="right" w:pos="8640"/>
      </w:tabs>
      <w:rPr>
        <w:rFonts w:ascii="Arial" w:hAnsi="Arial" w:cs="Arial"/>
        <w:sz w:val="18"/>
        <w:szCs w:val="18"/>
      </w:rPr>
    </w:pPr>
    <w:r>
      <w:rPr>
        <w:rFonts w:ascii="Arial" w:hAnsi="Arial" w:cs="Arial"/>
        <w:sz w:val="18"/>
        <w:szCs w:val="18"/>
      </w:rPr>
      <w:t>This form may be used for non-commercial purposes.</w:t>
    </w:r>
  </w:p>
  <w:p w:rsidR="009169FF" w:rsidRDefault="009169FF" w:rsidP="009169FF">
    <w:pPr>
      <w:pStyle w:val="Footer"/>
    </w:pPr>
    <w:r>
      <w:rPr>
        <w:rFonts w:ascii="Arial" w:hAnsi="Arial" w:cs="Arial"/>
        <w:sz w:val="18"/>
        <w:szCs w:val="18"/>
      </w:rPr>
      <w:t xml:space="preserve">Approved </w:t>
    </w:r>
    <w:r w:rsidR="00EE28B0">
      <w:rPr>
        <w:rFonts w:ascii="Arial" w:hAnsi="Arial" w:cs="Arial"/>
        <w:sz w:val="18"/>
        <w:szCs w:val="18"/>
      </w:rPr>
      <w:t>February 24,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FF" w:rsidRDefault="009169FF" w:rsidP="009169FF">
      <w:r>
        <w:separator/>
      </w:r>
    </w:p>
  </w:footnote>
  <w:footnote w:type="continuationSeparator" w:id="0">
    <w:p w:rsidR="009169FF" w:rsidRDefault="009169FF" w:rsidP="0091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5.65pt;visibility:visible;mso-wrap-style:square" o:bullet="t">
        <v:imagedata r:id="rId1" o:title=""/>
      </v:shape>
    </w:pict>
  </w:numPicBullet>
  <w:abstractNum w:abstractNumId="0" w15:restartNumberingAfterBreak="0">
    <w:nsid w:val="381C3EE4"/>
    <w:multiLevelType w:val="hybridMultilevel"/>
    <w:tmpl w:val="F33CCAA8"/>
    <w:lvl w:ilvl="0" w:tplc="4C7EE45A">
      <w:start w:val="1"/>
      <w:numFmt w:val="bullet"/>
      <w:lvlText w:val=""/>
      <w:lvlPicBulletId w:val="0"/>
      <w:lvlJc w:val="left"/>
      <w:pPr>
        <w:tabs>
          <w:tab w:val="num" w:pos="720"/>
        </w:tabs>
        <w:ind w:left="720" w:hanging="360"/>
      </w:pPr>
      <w:rPr>
        <w:rFonts w:ascii="Symbol" w:hAnsi="Symbol" w:hint="default"/>
      </w:rPr>
    </w:lvl>
    <w:lvl w:ilvl="1" w:tplc="E11EF0F6" w:tentative="1">
      <w:start w:val="1"/>
      <w:numFmt w:val="bullet"/>
      <w:lvlText w:val=""/>
      <w:lvlJc w:val="left"/>
      <w:pPr>
        <w:tabs>
          <w:tab w:val="num" w:pos="1440"/>
        </w:tabs>
        <w:ind w:left="1440" w:hanging="360"/>
      </w:pPr>
      <w:rPr>
        <w:rFonts w:ascii="Symbol" w:hAnsi="Symbol" w:hint="default"/>
      </w:rPr>
    </w:lvl>
    <w:lvl w:ilvl="2" w:tplc="B8786FD2" w:tentative="1">
      <w:start w:val="1"/>
      <w:numFmt w:val="bullet"/>
      <w:lvlText w:val=""/>
      <w:lvlJc w:val="left"/>
      <w:pPr>
        <w:tabs>
          <w:tab w:val="num" w:pos="2160"/>
        </w:tabs>
        <w:ind w:left="2160" w:hanging="360"/>
      </w:pPr>
      <w:rPr>
        <w:rFonts w:ascii="Symbol" w:hAnsi="Symbol" w:hint="default"/>
      </w:rPr>
    </w:lvl>
    <w:lvl w:ilvl="3" w:tplc="3F865478" w:tentative="1">
      <w:start w:val="1"/>
      <w:numFmt w:val="bullet"/>
      <w:lvlText w:val=""/>
      <w:lvlJc w:val="left"/>
      <w:pPr>
        <w:tabs>
          <w:tab w:val="num" w:pos="2880"/>
        </w:tabs>
        <w:ind w:left="2880" w:hanging="360"/>
      </w:pPr>
      <w:rPr>
        <w:rFonts w:ascii="Symbol" w:hAnsi="Symbol" w:hint="default"/>
      </w:rPr>
    </w:lvl>
    <w:lvl w:ilvl="4" w:tplc="0476A2C6" w:tentative="1">
      <w:start w:val="1"/>
      <w:numFmt w:val="bullet"/>
      <w:lvlText w:val=""/>
      <w:lvlJc w:val="left"/>
      <w:pPr>
        <w:tabs>
          <w:tab w:val="num" w:pos="3600"/>
        </w:tabs>
        <w:ind w:left="3600" w:hanging="360"/>
      </w:pPr>
      <w:rPr>
        <w:rFonts w:ascii="Symbol" w:hAnsi="Symbol" w:hint="default"/>
      </w:rPr>
    </w:lvl>
    <w:lvl w:ilvl="5" w:tplc="230AAB78" w:tentative="1">
      <w:start w:val="1"/>
      <w:numFmt w:val="bullet"/>
      <w:lvlText w:val=""/>
      <w:lvlJc w:val="left"/>
      <w:pPr>
        <w:tabs>
          <w:tab w:val="num" w:pos="4320"/>
        </w:tabs>
        <w:ind w:left="4320" w:hanging="360"/>
      </w:pPr>
      <w:rPr>
        <w:rFonts w:ascii="Symbol" w:hAnsi="Symbol" w:hint="default"/>
      </w:rPr>
    </w:lvl>
    <w:lvl w:ilvl="6" w:tplc="D0AAA8B4" w:tentative="1">
      <w:start w:val="1"/>
      <w:numFmt w:val="bullet"/>
      <w:lvlText w:val=""/>
      <w:lvlJc w:val="left"/>
      <w:pPr>
        <w:tabs>
          <w:tab w:val="num" w:pos="5040"/>
        </w:tabs>
        <w:ind w:left="5040" w:hanging="360"/>
      </w:pPr>
      <w:rPr>
        <w:rFonts w:ascii="Symbol" w:hAnsi="Symbol" w:hint="default"/>
      </w:rPr>
    </w:lvl>
    <w:lvl w:ilvl="7" w:tplc="80722A9C" w:tentative="1">
      <w:start w:val="1"/>
      <w:numFmt w:val="bullet"/>
      <w:lvlText w:val=""/>
      <w:lvlJc w:val="left"/>
      <w:pPr>
        <w:tabs>
          <w:tab w:val="num" w:pos="5760"/>
        </w:tabs>
        <w:ind w:left="5760" w:hanging="360"/>
      </w:pPr>
      <w:rPr>
        <w:rFonts w:ascii="Symbol" w:hAnsi="Symbol" w:hint="default"/>
      </w:rPr>
    </w:lvl>
    <w:lvl w:ilvl="8" w:tplc="F5E016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925D06"/>
    <w:multiLevelType w:val="hybridMultilevel"/>
    <w:tmpl w:val="CF184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A65E9"/>
    <w:multiLevelType w:val="hybridMultilevel"/>
    <w:tmpl w:val="276E2ABC"/>
    <w:lvl w:ilvl="0" w:tplc="C5D895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D3E83"/>
    <w:multiLevelType w:val="hybridMultilevel"/>
    <w:tmpl w:val="CDA4AE06"/>
    <w:lvl w:ilvl="0" w:tplc="D0EC9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80"/>
    <w:rsid w:val="0001038F"/>
    <w:rsid w:val="001212D4"/>
    <w:rsid w:val="00205F48"/>
    <w:rsid w:val="00235A1F"/>
    <w:rsid w:val="00343793"/>
    <w:rsid w:val="004642A1"/>
    <w:rsid w:val="00485D7B"/>
    <w:rsid w:val="00542CE0"/>
    <w:rsid w:val="00574DE1"/>
    <w:rsid w:val="00652445"/>
    <w:rsid w:val="0070493E"/>
    <w:rsid w:val="00785A29"/>
    <w:rsid w:val="007E7160"/>
    <w:rsid w:val="00827E79"/>
    <w:rsid w:val="00862452"/>
    <w:rsid w:val="00864AFE"/>
    <w:rsid w:val="00871B0B"/>
    <w:rsid w:val="009169FF"/>
    <w:rsid w:val="009F56B9"/>
    <w:rsid w:val="00BB010F"/>
    <w:rsid w:val="00BE3F8E"/>
    <w:rsid w:val="00C5258F"/>
    <w:rsid w:val="00CC6C98"/>
    <w:rsid w:val="00D41D80"/>
    <w:rsid w:val="00E31E84"/>
    <w:rsid w:val="00EA3B3E"/>
    <w:rsid w:val="00EE28B0"/>
    <w:rsid w:val="00E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FE048"/>
  <w15:docId w15:val="{839E94AE-F424-403A-BF4F-52B6C7E4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445"/>
    <w:pPr>
      <w:widowControl w:val="0"/>
      <w:autoSpaceDE w:val="0"/>
      <w:autoSpaceDN w:val="0"/>
      <w:spacing w:after="0" w:line="240" w:lineRule="auto"/>
    </w:pPr>
    <w:rPr>
      <w:rFonts w:ascii="Bookman Old Style" w:eastAsia="Times New Roman" w:hAnsi="Bookman Old Style" w:cs="Bookman Old Style"/>
      <w:sz w:val="24"/>
      <w:szCs w:val="24"/>
    </w:rPr>
  </w:style>
  <w:style w:type="paragraph" w:styleId="Heading3">
    <w:name w:val="heading 3"/>
    <w:basedOn w:val="Normal"/>
    <w:next w:val="Normal"/>
    <w:link w:val="Heading3Char"/>
    <w:uiPriority w:val="99"/>
    <w:qFormat/>
    <w:rsid w:val="00652445"/>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52445"/>
    <w:pPr>
      <w:keepNext/>
      <w:jc w:val="center"/>
      <w:outlineLvl w:val="3"/>
    </w:pPr>
    <w:rPr>
      <w:b/>
      <w:bCs/>
      <w:sz w:val="22"/>
      <w:szCs w:val="22"/>
    </w:rPr>
  </w:style>
  <w:style w:type="paragraph" w:styleId="Heading6">
    <w:name w:val="heading 6"/>
    <w:basedOn w:val="Normal"/>
    <w:next w:val="Normal"/>
    <w:link w:val="Heading6Char"/>
    <w:uiPriority w:val="99"/>
    <w:qFormat/>
    <w:rsid w:val="00652445"/>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D80"/>
    <w:pPr>
      <w:spacing w:after="0" w:line="240" w:lineRule="auto"/>
    </w:pPr>
  </w:style>
  <w:style w:type="paragraph" w:styleId="BalloonText">
    <w:name w:val="Balloon Text"/>
    <w:basedOn w:val="Normal"/>
    <w:link w:val="BalloonTextChar"/>
    <w:uiPriority w:val="99"/>
    <w:semiHidden/>
    <w:unhideWhenUsed/>
    <w:rsid w:val="00542CE0"/>
    <w:rPr>
      <w:rFonts w:ascii="Tahoma" w:hAnsi="Tahoma" w:cs="Tahoma"/>
      <w:sz w:val="16"/>
      <w:szCs w:val="16"/>
    </w:rPr>
  </w:style>
  <w:style w:type="character" w:customStyle="1" w:styleId="BalloonTextChar">
    <w:name w:val="Balloon Text Char"/>
    <w:basedOn w:val="DefaultParagraphFont"/>
    <w:link w:val="BalloonText"/>
    <w:uiPriority w:val="99"/>
    <w:semiHidden/>
    <w:rsid w:val="00542CE0"/>
    <w:rPr>
      <w:rFonts w:ascii="Tahoma" w:hAnsi="Tahoma" w:cs="Tahoma"/>
      <w:sz w:val="16"/>
      <w:szCs w:val="16"/>
    </w:rPr>
  </w:style>
  <w:style w:type="paragraph" w:styleId="ListParagraph">
    <w:name w:val="List Paragraph"/>
    <w:basedOn w:val="Normal"/>
    <w:uiPriority w:val="34"/>
    <w:qFormat/>
    <w:rsid w:val="004642A1"/>
    <w:pPr>
      <w:widowControl/>
      <w:autoSpaceDE/>
      <w:autoSpaceDN/>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9"/>
    <w:rsid w:val="00652445"/>
    <w:rPr>
      <w:rFonts w:ascii="Arial" w:eastAsia="Times New Roman" w:hAnsi="Arial" w:cs="Arial"/>
      <w:b/>
      <w:bCs/>
    </w:rPr>
  </w:style>
  <w:style w:type="character" w:customStyle="1" w:styleId="Heading4Char">
    <w:name w:val="Heading 4 Char"/>
    <w:basedOn w:val="DefaultParagraphFont"/>
    <w:link w:val="Heading4"/>
    <w:uiPriority w:val="99"/>
    <w:rsid w:val="00652445"/>
    <w:rPr>
      <w:rFonts w:ascii="Bookman Old Style" w:eastAsia="Times New Roman" w:hAnsi="Bookman Old Style" w:cs="Bookman Old Style"/>
      <w:b/>
      <w:bCs/>
    </w:rPr>
  </w:style>
  <w:style w:type="character" w:customStyle="1" w:styleId="Heading6Char">
    <w:name w:val="Heading 6 Char"/>
    <w:basedOn w:val="DefaultParagraphFont"/>
    <w:link w:val="Heading6"/>
    <w:uiPriority w:val="99"/>
    <w:rsid w:val="00652445"/>
    <w:rPr>
      <w:rFonts w:ascii="Bookman Old Style" w:eastAsia="Times New Roman" w:hAnsi="Bookman Old Style" w:cs="Bookman Old Style"/>
      <w:b/>
      <w:bCs/>
      <w:sz w:val="24"/>
      <w:szCs w:val="24"/>
    </w:rPr>
  </w:style>
  <w:style w:type="paragraph" w:styleId="Header">
    <w:name w:val="header"/>
    <w:basedOn w:val="Normal"/>
    <w:link w:val="HeaderChar"/>
    <w:uiPriority w:val="99"/>
    <w:unhideWhenUsed/>
    <w:rsid w:val="009169FF"/>
    <w:pPr>
      <w:tabs>
        <w:tab w:val="center" w:pos="4680"/>
        <w:tab w:val="right" w:pos="9360"/>
      </w:tabs>
    </w:pPr>
  </w:style>
  <w:style w:type="character" w:customStyle="1" w:styleId="HeaderChar">
    <w:name w:val="Header Char"/>
    <w:basedOn w:val="DefaultParagraphFont"/>
    <w:link w:val="Header"/>
    <w:uiPriority w:val="99"/>
    <w:rsid w:val="009169FF"/>
    <w:rPr>
      <w:rFonts w:ascii="Bookman Old Style" w:eastAsia="Times New Roman" w:hAnsi="Bookman Old Style" w:cs="Bookman Old Style"/>
      <w:sz w:val="24"/>
      <w:szCs w:val="24"/>
    </w:rPr>
  </w:style>
  <w:style w:type="paragraph" w:styleId="Footer">
    <w:name w:val="footer"/>
    <w:basedOn w:val="Normal"/>
    <w:link w:val="FooterChar"/>
    <w:uiPriority w:val="99"/>
    <w:unhideWhenUsed/>
    <w:rsid w:val="009169FF"/>
    <w:pPr>
      <w:tabs>
        <w:tab w:val="center" w:pos="4680"/>
        <w:tab w:val="right" w:pos="9360"/>
      </w:tabs>
    </w:pPr>
  </w:style>
  <w:style w:type="character" w:customStyle="1" w:styleId="FooterChar">
    <w:name w:val="Footer Char"/>
    <w:basedOn w:val="DefaultParagraphFont"/>
    <w:link w:val="Footer"/>
    <w:uiPriority w:val="99"/>
    <w:rsid w:val="009169FF"/>
    <w:rPr>
      <w:rFonts w:ascii="Bookman Old Style" w:eastAsia="Times New Roman"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Frederickson</dc:creator>
  <cp:lastModifiedBy>Holly Frederickson</cp:lastModifiedBy>
  <cp:revision>3</cp:revision>
  <cp:lastPrinted>2018-07-26T22:17:00Z</cp:lastPrinted>
  <dcterms:created xsi:type="dcterms:W3CDTF">2018-07-26T22:17:00Z</dcterms:created>
  <dcterms:modified xsi:type="dcterms:W3CDTF">2018-07-26T22:18:00Z</dcterms:modified>
</cp:coreProperties>
</file>