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307326128"/>
        <w:docPartObj>
          <w:docPartGallery w:val="Cover Pages"/>
          <w:docPartUnique/>
        </w:docPartObj>
      </w:sdtPr>
      <w:sdtEndPr/>
      <w:sdtContent>
        <w:p w14:paraId="57EE7598" w14:textId="77777777" w:rsidR="00753875" w:rsidRDefault="00753875">
          <w:pPr>
            <w:spacing w:after="200" w:line="276" w:lineRule="auto"/>
          </w:pPr>
          <w:r>
            <w:rPr>
              <w:noProof/>
            </w:rPr>
            <mc:AlternateContent>
              <mc:Choice Requires="wpg">
                <w:drawing>
                  <wp:anchor distT="0" distB="0" distL="114300" distR="114300" simplePos="0" relativeHeight="251659264" behindDoc="0" locked="0" layoutInCell="0" allowOverlap="1" wp14:anchorId="76E77A52" wp14:editId="14C1E402">
                    <wp:simplePos x="0" y="0"/>
                    <wp:positionH relativeFrom="page">
                      <wp:align>center</wp:align>
                    </wp:positionH>
                    <wp:positionV relativeFrom="margin">
                      <wp:align>center</wp:align>
                    </wp:positionV>
                    <wp:extent cx="7772400" cy="8228965"/>
                    <wp:effectExtent l="38100" t="0" r="38100" b="38100"/>
                    <wp:wrapNone/>
                    <wp:docPr id="40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8228965"/>
                              <a:chOff x="0" y="1440"/>
                              <a:chExt cx="12240" cy="12959"/>
                            </a:xfrm>
                          </wpg:grpSpPr>
                          <wpg:grpSp>
                            <wpg:cNvPr id="408" name="Group 4"/>
                            <wpg:cNvGrpSpPr>
                              <a:grpSpLocks/>
                            </wpg:cNvGrpSpPr>
                            <wpg:grpSpPr bwMode="auto">
                              <a:xfrm>
                                <a:off x="0" y="9661"/>
                                <a:ext cx="12240" cy="4738"/>
                                <a:chOff x="-6" y="3399"/>
                                <a:chExt cx="12197" cy="4253"/>
                              </a:xfrm>
                            </wpg:grpSpPr>
                            <wpg:grpSp>
                              <wpg:cNvPr id="409" name="Group 5"/>
                              <wpg:cNvGrpSpPr>
                                <a:grpSpLocks/>
                              </wpg:cNvGrpSpPr>
                              <wpg:grpSpPr bwMode="auto">
                                <a:xfrm>
                                  <a:off x="-6" y="3717"/>
                                  <a:ext cx="12189" cy="3550"/>
                                  <a:chOff x="18" y="7468"/>
                                  <a:chExt cx="12189" cy="3550"/>
                                </a:xfrm>
                              </wpg:grpSpPr>
                              <wps:wsp>
                                <wps:cNvPr id="410" name="Freeform 6"/>
                                <wps:cNvSpPr>
                                  <a:spLocks/>
                                </wps:cNvSpPr>
                                <wps:spPr bwMode="auto">
                                  <a:xfrm>
                                    <a:off x="18" y="7837"/>
                                    <a:ext cx="7132" cy="2863"/>
                                  </a:xfrm>
                                  <a:custGeom>
                                    <a:avLst/>
                                    <a:gdLst/>
                                    <a:ahLst/>
                                    <a:cxnLst>
                                      <a:cxn ang="0">
                                        <a:pos x="0" y="0"/>
                                      </a:cxn>
                                      <a:cxn ang="0">
                                        <a:pos x="17" y="2863"/>
                                      </a:cxn>
                                      <a:cxn ang="0">
                                        <a:pos x="7132" y="2578"/>
                                      </a:cxn>
                                      <a:cxn ang="0">
                                        <a:pos x="7132" y="200"/>
                                      </a:cxn>
                                      <a:cxn ang="0">
                                        <a:pos x="0" y="0"/>
                                      </a:cxn>
                                    </a:cxnLst>
                                    <a:rect l="0" t="0" r="r" b="b"/>
                                    <a:pathLst>
                                      <a:path w="7132" h="2863">
                                        <a:moveTo>
                                          <a:pt x="0" y="0"/>
                                        </a:moveTo>
                                        <a:lnTo>
                                          <a:pt x="17" y="2863"/>
                                        </a:lnTo>
                                        <a:lnTo>
                                          <a:pt x="7132" y="2578"/>
                                        </a:lnTo>
                                        <a:lnTo>
                                          <a:pt x="7132" y="200"/>
                                        </a:lnTo>
                                        <a:lnTo>
                                          <a:pt x="0" y="0"/>
                                        </a:lnTo>
                                        <a:close/>
                                      </a:path>
                                    </a:pathLst>
                                  </a:custGeom>
                                  <a:solidFill>
                                    <a:srgbClr val="A7BFD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1" name="Freeform 7"/>
                                <wps:cNvSpPr>
                                  <a:spLocks/>
                                </wps:cNvSpPr>
                                <wps:spPr bwMode="auto">
                                  <a:xfrm>
                                    <a:off x="7150" y="7468"/>
                                    <a:ext cx="3466" cy="3550"/>
                                  </a:xfrm>
                                  <a:custGeom>
                                    <a:avLst/>
                                    <a:gdLst/>
                                    <a:ahLst/>
                                    <a:cxnLst>
                                      <a:cxn ang="0">
                                        <a:pos x="0" y="569"/>
                                      </a:cxn>
                                      <a:cxn ang="0">
                                        <a:pos x="0" y="2930"/>
                                      </a:cxn>
                                      <a:cxn ang="0">
                                        <a:pos x="3466" y="3550"/>
                                      </a:cxn>
                                      <a:cxn ang="0">
                                        <a:pos x="3466" y="0"/>
                                      </a:cxn>
                                      <a:cxn ang="0">
                                        <a:pos x="0" y="569"/>
                                      </a:cxn>
                                    </a:cxnLst>
                                    <a:rect l="0" t="0" r="r" b="b"/>
                                    <a:pathLst>
                                      <a:path w="3466" h="3550">
                                        <a:moveTo>
                                          <a:pt x="0" y="569"/>
                                        </a:moveTo>
                                        <a:lnTo>
                                          <a:pt x="0" y="2930"/>
                                        </a:lnTo>
                                        <a:lnTo>
                                          <a:pt x="3466" y="3550"/>
                                        </a:lnTo>
                                        <a:lnTo>
                                          <a:pt x="3466" y="0"/>
                                        </a:lnTo>
                                        <a:lnTo>
                                          <a:pt x="0" y="569"/>
                                        </a:lnTo>
                                        <a:close/>
                                      </a:path>
                                    </a:pathLst>
                                  </a:custGeom>
                                  <a:solidFill>
                                    <a:srgbClr val="D3DFE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2" name="Freeform 8"/>
                                <wps:cNvSpPr>
                                  <a:spLocks/>
                                </wps:cNvSpPr>
                                <wps:spPr bwMode="auto">
                                  <a:xfrm>
                                    <a:off x="10616" y="7468"/>
                                    <a:ext cx="1591" cy="3550"/>
                                  </a:xfrm>
                                  <a:custGeom>
                                    <a:avLst/>
                                    <a:gdLst/>
                                    <a:ahLst/>
                                    <a:cxnLst>
                                      <a:cxn ang="0">
                                        <a:pos x="0" y="0"/>
                                      </a:cxn>
                                      <a:cxn ang="0">
                                        <a:pos x="0" y="3550"/>
                                      </a:cxn>
                                      <a:cxn ang="0">
                                        <a:pos x="1591" y="2746"/>
                                      </a:cxn>
                                      <a:cxn ang="0">
                                        <a:pos x="1591" y="737"/>
                                      </a:cxn>
                                      <a:cxn ang="0">
                                        <a:pos x="0" y="0"/>
                                      </a:cxn>
                                    </a:cxnLst>
                                    <a:rect l="0" t="0" r="r" b="b"/>
                                    <a:pathLst>
                                      <a:path w="1591" h="3550">
                                        <a:moveTo>
                                          <a:pt x="0" y="0"/>
                                        </a:moveTo>
                                        <a:lnTo>
                                          <a:pt x="0" y="3550"/>
                                        </a:lnTo>
                                        <a:lnTo>
                                          <a:pt x="1591" y="2746"/>
                                        </a:lnTo>
                                        <a:lnTo>
                                          <a:pt x="1591" y="737"/>
                                        </a:lnTo>
                                        <a:lnTo>
                                          <a:pt x="0" y="0"/>
                                        </a:lnTo>
                                        <a:close/>
                                      </a:path>
                                    </a:pathLst>
                                  </a:custGeom>
                                  <a:solidFill>
                                    <a:srgbClr val="A7BFD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grpSp>
                            <wps:wsp>
                              <wps:cNvPr id="413" name="Freeform 9"/>
                              <wps:cNvSpPr>
                                <a:spLocks/>
                              </wps:cNvSpPr>
                              <wps:spPr bwMode="auto">
                                <a:xfrm>
                                  <a:off x="8071" y="4069"/>
                                  <a:ext cx="4120" cy="2913"/>
                                </a:xfrm>
                                <a:custGeom>
                                  <a:avLst/>
                                  <a:gdLst/>
                                  <a:ahLst/>
                                  <a:cxnLst>
                                    <a:cxn ang="0">
                                      <a:pos x="1" y="251"/>
                                    </a:cxn>
                                    <a:cxn ang="0">
                                      <a:pos x="0" y="2662"/>
                                    </a:cxn>
                                    <a:cxn ang="0">
                                      <a:pos x="4120" y="2913"/>
                                    </a:cxn>
                                    <a:cxn ang="0">
                                      <a:pos x="4120" y="0"/>
                                    </a:cxn>
                                    <a:cxn ang="0">
                                      <a:pos x="1" y="251"/>
                                    </a:cxn>
                                  </a:cxnLst>
                                  <a:rect l="0" t="0" r="r" b="b"/>
                                  <a:pathLst>
                                    <a:path w="4120" h="2913">
                                      <a:moveTo>
                                        <a:pt x="1" y="251"/>
                                      </a:moveTo>
                                      <a:lnTo>
                                        <a:pt x="0" y="2662"/>
                                      </a:lnTo>
                                      <a:lnTo>
                                        <a:pt x="4120" y="2913"/>
                                      </a:lnTo>
                                      <a:lnTo>
                                        <a:pt x="4120" y="0"/>
                                      </a:lnTo>
                                      <a:lnTo>
                                        <a:pt x="1" y="251"/>
                                      </a:lnTo>
                                      <a:close/>
                                    </a:path>
                                  </a:pathLst>
                                </a:custGeom>
                                <a:solidFill>
                                  <a:srgbClr val="D8D8D8"/>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4" name="Freeform 10"/>
                              <wps:cNvSpPr>
                                <a:spLocks/>
                              </wps:cNvSpPr>
                              <wps:spPr bwMode="auto">
                                <a:xfrm>
                                  <a:off x="4104" y="3399"/>
                                  <a:ext cx="3985" cy="4236"/>
                                </a:xfrm>
                                <a:custGeom>
                                  <a:avLst/>
                                  <a:gdLst/>
                                  <a:ahLst/>
                                  <a:cxnLst>
                                    <a:cxn ang="0">
                                      <a:pos x="0" y="0"/>
                                    </a:cxn>
                                    <a:cxn ang="0">
                                      <a:pos x="0" y="4236"/>
                                    </a:cxn>
                                    <a:cxn ang="0">
                                      <a:pos x="3985" y="3349"/>
                                    </a:cxn>
                                    <a:cxn ang="0">
                                      <a:pos x="3985" y="921"/>
                                    </a:cxn>
                                    <a:cxn ang="0">
                                      <a:pos x="0" y="0"/>
                                    </a:cxn>
                                  </a:cxnLst>
                                  <a:rect l="0" t="0" r="r" b="b"/>
                                  <a:pathLst>
                                    <a:path w="3985" h="4236">
                                      <a:moveTo>
                                        <a:pt x="0" y="0"/>
                                      </a:moveTo>
                                      <a:lnTo>
                                        <a:pt x="0" y="4236"/>
                                      </a:lnTo>
                                      <a:lnTo>
                                        <a:pt x="3985" y="3349"/>
                                      </a:lnTo>
                                      <a:lnTo>
                                        <a:pt x="3985" y="921"/>
                                      </a:lnTo>
                                      <a:lnTo>
                                        <a:pt x="0" y="0"/>
                                      </a:lnTo>
                                      <a:close/>
                                    </a:path>
                                  </a:pathLst>
                                </a:custGeom>
                                <a:solidFill>
                                  <a:srgbClr val="BFBFBF"/>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5" name="Freeform 11"/>
                              <wps:cNvSpPr>
                                <a:spLocks/>
                              </wps:cNvSpPr>
                              <wps:spPr bwMode="auto">
                                <a:xfrm>
                                  <a:off x="18" y="3399"/>
                                  <a:ext cx="4086" cy="4253"/>
                                </a:xfrm>
                                <a:custGeom>
                                  <a:avLst/>
                                  <a:gdLst/>
                                  <a:ahLst/>
                                  <a:cxnLst>
                                    <a:cxn ang="0">
                                      <a:pos x="4086" y="0"/>
                                    </a:cxn>
                                    <a:cxn ang="0">
                                      <a:pos x="4084" y="4253"/>
                                    </a:cxn>
                                    <a:cxn ang="0">
                                      <a:pos x="0" y="3198"/>
                                    </a:cxn>
                                    <a:cxn ang="0">
                                      <a:pos x="0" y="1072"/>
                                    </a:cxn>
                                    <a:cxn ang="0">
                                      <a:pos x="4086" y="0"/>
                                    </a:cxn>
                                  </a:cxnLst>
                                  <a:rect l="0" t="0" r="r" b="b"/>
                                  <a:pathLst>
                                    <a:path w="4086" h="4253">
                                      <a:moveTo>
                                        <a:pt x="4086" y="0"/>
                                      </a:moveTo>
                                      <a:lnTo>
                                        <a:pt x="4084" y="4253"/>
                                      </a:lnTo>
                                      <a:lnTo>
                                        <a:pt x="0" y="3198"/>
                                      </a:lnTo>
                                      <a:lnTo>
                                        <a:pt x="0" y="1072"/>
                                      </a:lnTo>
                                      <a:lnTo>
                                        <a:pt x="4086" y="0"/>
                                      </a:lnTo>
                                      <a:close/>
                                    </a:path>
                                  </a:pathLst>
                                </a:custGeom>
                                <a:solidFill>
                                  <a:srgbClr val="D8D8D8"/>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6" name="Freeform 12"/>
                              <wps:cNvSpPr>
                                <a:spLocks/>
                              </wps:cNvSpPr>
                              <wps:spPr bwMode="auto">
                                <a:xfrm>
                                  <a:off x="17" y="3617"/>
                                  <a:ext cx="2076" cy="3851"/>
                                </a:xfrm>
                                <a:custGeom>
                                  <a:avLst/>
                                  <a:gdLst/>
                                  <a:ahLst/>
                                  <a:cxnLst>
                                    <a:cxn ang="0">
                                      <a:pos x="0" y="921"/>
                                    </a:cxn>
                                    <a:cxn ang="0">
                                      <a:pos x="2060" y="0"/>
                                    </a:cxn>
                                    <a:cxn ang="0">
                                      <a:pos x="2076" y="3851"/>
                                    </a:cxn>
                                    <a:cxn ang="0">
                                      <a:pos x="0" y="2981"/>
                                    </a:cxn>
                                    <a:cxn ang="0">
                                      <a:pos x="0" y="921"/>
                                    </a:cxn>
                                  </a:cxnLst>
                                  <a:rect l="0" t="0" r="r" b="b"/>
                                  <a:pathLst>
                                    <a:path w="2076" h="3851">
                                      <a:moveTo>
                                        <a:pt x="0" y="921"/>
                                      </a:moveTo>
                                      <a:lnTo>
                                        <a:pt x="2060" y="0"/>
                                      </a:lnTo>
                                      <a:lnTo>
                                        <a:pt x="2076" y="3851"/>
                                      </a:lnTo>
                                      <a:lnTo>
                                        <a:pt x="0" y="2981"/>
                                      </a:lnTo>
                                      <a:lnTo>
                                        <a:pt x="0" y="921"/>
                                      </a:lnTo>
                                      <a:close/>
                                    </a:path>
                                  </a:pathLst>
                                </a:custGeom>
                                <a:solidFill>
                                  <a:srgbClr val="D3DFE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7" name="Freeform 13"/>
                              <wps:cNvSpPr>
                                <a:spLocks/>
                              </wps:cNvSpPr>
                              <wps:spPr bwMode="auto">
                                <a:xfrm>
                                  <a:off x="2077" y="3617"/>
                                  <a:ext cx="6011" cy="3835"/>
                                </a:xfrm>
                                <a:custGeom>
                                  <a:avLst/>
                                  <a:gdLst/>
                                  <a:ahLst/>
                                  <a:cxnLst>
                                    <a:cxn ang="0">
                                      <a:pos x="0" y="0"/>
                                    </a:cxn>
                                    <a:cxn ang="0">
                                      <a:pos x="17" y="3835"/>
                                    </a:cxn>
                                    <a:cxn ang="0">
                                      <a:pos x="6011" y="2629"/>
                                    </a:cxn>
                                    <a:cxn ang="0">
                                      <a:pos x="6011" y="1239"/>
                                    </a:cxn>
                                    <a:cxn ang="0">
                                      <a:pos x="0" y="0"/>
                                    </a:cxn>
                                  </a:cxnLst>
                                  <a:rect l="0" t="0" r="r" b="b"/>
                                  <a:pathLst>
                                    <a:path w="6011" h="3835">
                                      <a:moveTo>
                                        <a:pt x="0" y="0"/>
                                      </a:moveTo>
                                      <a:lnTo>
                                        <a:pt x="17" y="3835"/>
                                      </a:lnTo>
                                      <a:lnTo>
                                        <a:pt x="6011" y="2629"/>
                                      </a:lnTo>
                                      <a:lnTo>
                                        <a:pt x="6011" y="1239"/>
                                      </a:lnTo>
                                      <a:lnTo>
                                        <a:pt x="0" y="0"/>
                                      </a:lnTo>
                                      <a:close/>
                                    </a:path>
                                  </a:pathLst>
                                </a:custGeom>
                                <a:solidFill>
                                  <a:srgbClr val="A7BFD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8" name="Freeform 14"/>
                              <wps:cNvSpPr>
                                <a:spLocks/>
                              </wps:cNvSpPr>
                              <wps:spPr bwMode="auto">
                                <a:xfrm>
                                  <a:off x="8088" y="3835"/>
                                  <a:ext cx="4102" cy="3432"/>
                                </a:xfrm>
                                <a:custGeom>
                                  <a:avLst/>
                                  <a:gdLst/>
                                  <a:ahLst/>
                                  <a:cxnLst>
                                    <a:cxn ang="0">
                                      <a:pos x="0" y="1038"/>
                                    </a:cxn>
                                    <a:cxn ang="0">
                                      <a:pos x="0" y="2411"/>
                                    </a:cxn>
                                    <a:cxn ang="0">
                                      <a:pos x="4102" y="3432"/>
                                    </a:cxn>
                                    <a:cxn ang="0">
                                      <a:pos x="4102" y="0"/>
                                    </a:cxn>
                                    <a:cxn ang="0">
                                      <a:pos x="0" y="1038"/>
                                    </a:cxn>
                                  </a:cxnLst>
                                  <a:rect l="0" t="0" r="r" b="b"/>
                                  <a:pathLst>
                                    <a:path w="4102" h="3432">
                                      <a:moveTo>
                                        <a:pt x="0" y="1038"/>
                                      </a:moveTo>
                                      <a:lnTo>
                                        <a:pt x="0" y="2411"/>
                                      </a:lnTo>
                                      <a:lnTo>
                                        <a:pt x="4102" y="3432"/>
                                      </a:lnTo>
                                      <a:lnTo>
                                        <a:pt x="4102" y="0"/>
                                      </a:lnTo>
                                      <a:lnTo>
                                        <a:pt x="0" y="1038"/>
                                      </a:lnTo>
                                      <a:close/>
                                    </a:path>
                                  </a:pathLst>
                                </a:custGeom>
                                <a:solidFill>
                                  <a:srgbClr val="D3DFE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grpSp>
                          <wps:wsp>
                            <wps:cNvPr id="419" name="Rectangle 15"/>
                            <wps:cNvSpPr>
                              <a:spLocks noChangeArrowheads="1"/>
                            </wps:cNvSpPr>
                            <wps:spPr bwMode="auto">
                              <a:xfrm>
                                <a:off x="1800" y="1440"/>
                                <a:ext cx="8638" cy="1042"/>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sdt>
                                  <w:sdtPr>
                                    <w:rPr>
                                      <w:b/>
                                      <w:bCs/>
                                      <w:color w:val="000000" w:themeColor="text1"/>
                                      <w:sz w:val="32"/>
                                      <w:szCs w:val="32"/>
                                    </w:rPr>
                                    <w:alias w:val="Company"/>
                                    <w:id w:val="15866524"/>
                                    <w:dataBinding w:prefixMappings="xmlns:ns0='http://schemas.openxmlformats.org/officeDocument/2006/extended-properties'" w:xpath="/ns0:Properties[1]/ns0:Company[1]" w:storeItemID="{6668398D-A668-4E3E-A5EB-62B293D839F1}"/>
                                    <w:text/>
                                  </w:sdtPr>
                                  <w:sdtEndPr/>
                                  <w:sdtContent>
                                    <w:p w14:paraId="6C0B30AF" w14:textId="77777777" w:rsidR="003127FA" w:rsidRDefault="003127FA">
                                      <w:pPr>
                                        <w:rPr>
                                          <w:b/>
                                          <w:bCs/>
                                          <w:color w:val="000000" w:themeColor="text1"/>
                                          <w:sz w:val="32"/>
                                          <w:szCs w:val="32"/>
                                        </w:rPr>
                                      </w:pPr>
                                      <w:r>
                                        <w:rPr>
                                          <w:b/>
                                          <w:bCs/>
                                          <w:color w:val="000000" w:themeColor="text1"/>
                                          <w:sz w:val="32"/>
                                          <w:szCs w:val="32"/>
                                        </w:rPr>
                                        <w:t>Montana Supreme Court</w:t>
                                      </w:r>
                                    </w:p>
                                  </w:sdtContent>
                                </w:sdt>
                                <w:p w14:paraId="045798B2" w14:textId="77777777" w:rsidR="003127FA" w:rsidRDefault="003127FA">
                                  <w:pPr>
                                    <w:rPr>
                                      <w:b/>
                                      <w:bCs/>
                                      <w:color w:val="000000" w:themeColor="text1"/>
                                      <w:sz w:val="32"/>
                                      <w:szCs w:val="32"/>
                                    </w:rPr>
                                  </w:pPr>
                                </w:p>
                              </w:txbxContent>
                            </wps:txbx>
                            <wps:bodyPr rot="0" vert="horz" wrap="square" lIns="91440" tIns="45720" rIns="91440" bIns="45720" anchor="t" anchorCtr="0" upright="1">
                              <a:spAutoFit/>
                            </wps:bodyPr>
                          </wps:wsp>
                          <wps:wsp>
                            <wps:cNvPr id="420" name="Rectangle 16"/>
                            <wps:cNvSpPr>
                              <a:spLocks noChangeArrowheads="1"/>
                            </wps:cNvSpPr>
                            <wps:spPr bwMode="auto">
                              <a:xfrm>
                                <a:off x="8628" y="11094"/>
                                <a:ext cx="2639" cy="1692"/>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sdt>
                                  <w:sdtPr>
                                    <w:rPr>
                                      <w:sz w:val="96"/>
                                      <w:szCs w:val="96"/>
                                      <w14:numForm w14:val="oldStyle"/>
                                    </w:rPr>
                                    <w:alias w:val="Year"/>
                                    <w:id w:val="18366977"/>
                                    <w:dataBinding w:prefixMappings="xmlns:ns0='http://schemas.microsoft.com/office/2006/coverPageProps'" w:xpath="/ns0:CoverPageProperties[1]/ns0:PublishDate[1]" w:storeItemID="{55AF091B-3C7A-41E3-B477-F2FDAA23CFDA}"/>
                                    <w:date w:fullDate="2020-01-01T00:00:00Z">
                                      <w:dateFormat w:val="yy"/>
                                      <w:lid w:val="en-US"/>
                                      <w:storeMappedDataAs w:val="dateTime"/>
                                      <w:calendar w:val="gregorian"/>
                                    </w:date>
                                  </w:sdtPr>
                                  <w:sdtEndPr/>
                                  <w:sdtContent>
                                    <w:p w14:paraId="4EC655EB" w14:textId="165DD804" w:rsidR="003127FA" w:rsidRDefault="00413E19">
                                      <w:pPr>
                                        <w:jc w:val="right"/>
                                        <w:rPr>
                                          <w:sz w:val="96"/>
                                          <w:szCs w:val="96"/>
                                          <w14:numForm w14:val="oldStyle"/>
                                        </w:rPr>
                                      </w:pPr>
                                      <w:r>
                                        <w:rPr>
                                          <w:sz w:val="96"/>
                                          <w:szCs w:val="96"/>
                                          <w14:numForm w14:val="oldStyle"/>
                                        </w:rPr>
                                        <w:t>20</w:t>
                                      </w:r>
                                    </w:p>
                                  </w:sdtContent>
                                </w:sdt>
                              </w:txbxContent>
                            </wps:txbx>
                            <wps:bodyPr rot="0" vert="horz" wrap="square" lIns="91440" tIns="45720" rIns="91440" bIns="45720" anchor="t" anchorCtr="0" upright="1">
                              <a:spAutoFit/>
                            </wps:bodyPr>
                          </wps:wsp>
                          <wps:wsp>
                            <wps:cNvPr id="421" name="Rectangle 17"/>
                            <wps:cNvSpPr>
                              <a:spLocks noChangeArrowheads="1"/>
                            </wps:cNvSpPr>
                            <wps:spPr bwMode="auto">
                              <a:xfrm>
                                <a:off x="1800" y="2294"/>
                                <a:ext cx="8638" cy="726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sdt>
                                  <w:sdtPr>
                                    <w:rPr>
                                      <w:b/>
                                      <w:bCs/>
                                      <w:color w:val="1F497D" w:themeColor="text2"/>
                                      <w:sz w:val="72"/>
                                      <w:szCs w:val="72"/>
                                    </w:rPr>
                                    <w:alias w:val="Title"/>
                                    <w:id w:val="15866532"/>
                                    <w:dataBinding w:prefixMappings="xmlns:ns0='http://schemas.openxmlformats.org/package/2006/metadata/core-properties' xmlns:ns1='http://purl.org/dc/elements/1.1/'" w:xpath="/ns0:coreProperties[1]/ns1:title[1]" w:storeItemID="{6C3C8BC8-F283-45AE-878A-BAB7291924A1}"/>
                                    <w:text/>
                                  </w:sdtPr>
                                  <w:sdtEndPr/>
                                  <w:sdtContent>
                                    <w:p w14:paraId="51A17B3C" w14:textId="77777777" w:rsidR="003127FA" w:rsidRDefault="003127FA">
                                      <w:pPr>
                                        <w:rPr>
                                          <w:b/>
                                          <w:bCs/>
                                          <w:color w:val="1F497D" w:themeColor="text2"/>
                                          <w:sz w:val="72"/>
                                          <w:szCs w:val="72"/>
                                        </w:rPr>
                                      </w:pPr>
                                      <w:r>
                                        <w:rPr>
                                          <w:b/>
                                          <w:bCs/>
                                          <w:color w:val="1F497D" w:themeColor="text2"/>
                                          <w:sz w:val="72"/>
                                          <w:szCs w:val="72"/>
                                        </w:rPr>
                                        <w:t>Drug Court Strategic Plan</w:t>
                                      </w:r>
                                    </w:p>
                                  </w:sdtContent>
                                </w:sdt>
                                <w:sdt>
                                  <w:sdtPr>
                                    <w:rPr>
                                      <w:b/>
                                      <w:bCs/>
                                      <w:color w:val="4F81BD" w:themeColor="accent1"/>
                                      <w:sz w:val="40"/>
                                      <w:szCs w:val="40"/>
                                    </w:rPr>
                                    <w:alias w:val="Subtitle"/>
                                    <w:id w:val="15866538"/>
                                    <w:dataBinding w:prefixMappings="xmlns:ns0='http://schemas.openxmlformats.org/package/2006/metadata/core-properties' xmlns:ns1='http://purl.org/dc/elements/1.1/'" w:xpath="/ns0:coreProperties[1]/ns1:subject[1]" w:storeItemID="{6C3C8BC8-F283-45AE-878A-BAB7291924A1}"/>
                                    <w:text/>
                                  </w:sdtPr>
                                  <w:sdtEndPr/>
                                  <w:sdtContent>
                                    <w:p w14:paraId="3B0186F0" w14:textId="77777777" w:rsidR="003127FA" w:rsidRPr="00753875" w:rsidRDefault="003127FA">
                                      <w:pPr>
                                        <w:rPr>
                                          <w:b/>
                                          <w:bCs/>
                                          <w:color w:val="4F81BD" w:themeColor="accent1"/>
                                          <w:sz w:val="40"/>
                                          <w:szCs w:val="40"/>
                                        </w:rPr>
                                      </w:pPr>
                                      <w:r>
                                        <w:rPr>
                                          <w:b/>
                                          <w:bCs/>
                                          <w:color w:val="4F81BD" w:themeColor="accent1"/>
                                          <w:sz w:val="40"/>
                                          <w:szCs w:val="40"/>
                                        </w:rPr>
                                        <w:t>Roadmap for the Future of Drug Treatment Courts in Montana</w:t>
                                      </w:r>
                                    </w:p>
                                  </w:sdtContent>
                                </w:sdt>
                                <w:p w14:paraId="44A26C5F" w14:textId="77777777" w:rsidR="003127FA" w:rsidRDefault="003127FA">
                                  <w:pPr>
                                    <w:rPr>
                                      <w:b/>
                                      <w:bCs/>
                                      <w:color w:val="000000" w:themeColor="text1"/>
                                      <w:sz w:val="32"/>
                                      <w:szCs w:val="32"/>
                                    </w:rPr>
                                  </w:pPr>
                                </w:p>
                              </w:txbxContent>
                            </wps:txbx>
                            <wps:bodyPr rot="0" vert="horz" wrap="square" lIns="91440" tIns="45720" rIns="91440" bIns="45720" anchor="b" anchorCtr="0" upright="1">
                              <a:noAutofit/>
                            </wps:bodyPr>
                          </wps:wsp>
                        </wpg:wgp>
                      </a:graphicData>
                    </a:graphic>
                    <wp14:sizeRelH relativeFrom="page">
                      <wp14:pctWidth>100000</wp14:pctWidth>
                    </wp14:sizeRelH>
                    <wp14:sizeRelV relativeFrom="margin">
                      <wp14:pctHeight>100000</wp14:pctHeight>
                    </wp14:sizeRelV>
                  </wp:anchor>
                </w:drawing>
              </mc:Choice>
              <mc:Fallback>
                <w:pict>
                  <v:group w14:anchorId="76E77A52" id="Group 3" o:spid="_x0000_s1026" style="position:absolute;margin-left:0;margin-top:0;width:612pt;height:647.95pt;z-index:251659264;mso-width-percent:1000;mso-height-percent:1000;mso-position-horizontal:center;mso-position-horizontal-relative:page;mso-position-vertical:center;mso-position-vertical-relative:margin;mso-width-percent:1000;mso-height-percent:1000;mso-height-relative:margin" coordorigin=",1440" coordsize="12240,12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rbHlggAALw4AAAOAAAAZHJzL2Uyb0RvYy54bWzsm22TmzYQgL93pv+B4Xti3syLJ5dMkosz&#10;nWnaTJL+AIyxYYoRFdz50l/flZYFATbnxNwlTXw3c4LTStpdSY8WJJ69uNtl2m3My5TlV7r51NC1&#10;OI/YOs23V/pfn5ZPfF0rqzBfhxnL4yv9c1zqL57/+suzfbGILZawbB1zDSrJy8W+uNKTqioWs1kZ&#10;JfEuLJ+yIs4hc8P4Lqzglm9nax7uofZdNrMMw53tGV8XnEVxWcJ/rzFTfy7r32ziqPpzsynjSsuu&#10;dNCtkn+5/LsSf2fPn4WLLQ+LJI1qNcKv0GIXpjk02lR1HVahdsPTQVW7NOKsZJvqacR2M7bZpFEs&#10;bQBrTKNnzVvObgppy3ax3xaNm8C1PT99dbXRH7fvuZaur3TH8HQtD3fQSbJdzRbO2RfbBci85cXH&#10;4j1HC+Hydxb9XUL2rJ8v7rcorK3279gaqgtvKiadc7fhO1EFmK3dyT743PRBfFdpEfzT8zzLMaCr&#10;IsjzLcsP3Dn2UpRAV7blTMepuy9K3tSFTQvKYlHTCuaBKDgLF9iu1LXWDQ2TN42NjR9gyKp+cB7H&#10;D4HrmmgouUKxxvFsv+eFJ66ugYtsO5BmhgvVDWYAnSk86Fhz2Y9f7oWg6wXZCf3eFuN9qtFA9nim&#10;13eD6YMywhp7Pm/6vB4MJvQW5HiO2zioHQ2DgkfdAPQp2wlWnjfBPiZhEct5W4rJQwPLhKGJA2vJ&#10;41gwTXNxbEkxmmClOruUnH1RLkqYhPfOK3KJb/c86Zm2hY60fLc7LGD43JTV25jJCRre/l5WiMY1&#10;XYUJXUV3OVyKiQxXWihIb8j5XbCynZ+yo8DfIHNcFPpa9J6izqg4GiAKzD3Z3ffV3xYApCAMRhuA&#10;HoLaO6LYRG0whwWlv5RwXYOlZIWDtggr4SdhsbjU9jA0pdeT2kqRs2O38ScmZaqhw9rcLFelhr6i&#10;fEoLWVtrc+skkqC0L9l4hwQoRcGuWygvylgZo1OFrRK1jf3CbcqIKlmWrpdplgmrS75dvc64dhvC&#10;qvzSe7W8fiPHT5gVSYj/nRvwU/dYLS7r79YTxXlsr0WVESxcPNQKXsISz3iVsHpRX3KWV9g3WbpN&#10;qg/pVuMpDNlVmIV5FK91bZ1CQCBlQOmyrbMs7LWs8V1YxTwVykIUUomZHS5W8W2cfRL9O/dMoJIG&#10;HYxX6BFRWK6POGnFKlMuVmz9GSYwZxiHQNwEFwnj/+raHmKQK7385ybksa5lv+XAoECucVolb5y5&#10;Z0EzXM1ZqTlgDVQlLIE5KS5fV3AHRW4KMDiBlkypec5ewoK8ScUEhzWRtKpvAIOo6yPw0BzwUAJL&#10;6ATYnIyH2D+dRYKWWNtxYRlVlxYYAhSmqON3CiLOXQpITmCQFdg0/kel0QIwjtZG5JWcEwfp3BQ4&#10;qXqc+T3NsYkzkIg6wIyRSgtdW+ipxGnbbfOJPqqc4izKphTFGqMVL5EEpT1Jcg9lU6q22+pHudMw&#10;8dq+Xr65MPFnZCIEaL0YUQY6UzPRNFwTHyDayJmgaM4DIPMjQZGm2SjkkELK3B2VRv1FlAi2nRL1&#10;NQU8jJjvQyiq09H8bCSiDvcjkVodB6LiKiITpcivxmTFRyRBaU+ydQ4JUKoikfSjvGmAeAkSv78g&#10;sX2f8mgBoz2Ao4yopoajb3gAQACIY2DIFi6IjY4pgnDBRiswH+4RGpu35vKN0Gk4slzXOgV2aEHX&#10;gFGcNgVoao9KH9T8bDqiDuIZWnj9UMDYb3ecj4qzCFSUIswao5VuJglKe5LkHsqmtMYovuhoepRy&#10;p+HjtS9+6Xm586zdPs9enpHrB+P/0zOyM0AevEaEJ/epmeeYBjQFWGhfKBPz7MCfI/Mcy6aA6qEe&#10;kmkWjUIGAzBFm1Fp1F+a5pz0BN4UCKwvAHBH87OJhzoA8aSVh4jXjULHeae4isBDKeKpMdm2Gx+R&#10;BKU9ydY5JEApCnb1o7xpePdqKX4vvPvx3gkCaXrPv6acg1Pzrt4kGdLOMfz6leBg76z7Svu8V4LY&#10;DECpgw25XXJgSwWkkc6KTqPMw8lnmwEFBSdIm4Z3WgQpPdRX/WzioUck8WDP8hDxBj47Br1D7iIA&#10;UapCSvETZVOqiikOomxKUWygIGVPQ71LlKfud/xIOyFAnD715FScnHq432q7/U12y/BoI8RvnlEe&#10;KsZrI4dRKlmG240h7pEWFogorzVgtADWbQX+F8R4Pc3PZh66Xbz1E0ofYh5q2bZ7DHkDZxF6KEVC&#10;YYNdL5EEpSryFPdQNqWqWKsf5U5EvIMbId5lc/jH3xxuTqM1h2XwfdvUSIQZcQyKrgGxJ26E+LY8&#10;AAUT/qGgeFIcWJ8BsVt1RhGHBsBst1zrpCffpoBp2ScVOADos6GISkgogtePQ5E8dgyJQ2cRnChF&#10;hDVGK14iCUp7kop7SIJSFYukIeVNA8XDmyEXKP4EJ2aao6ktFOvjqdMemfENH89VEmnUHRCjPkRo&#10;O3CcEE87PRQUTQPPvSJTBAqAdweej+tYzsF3BfdJw7tOMEEEQa0FoxxtCtCEHpVGZfqqn41FVEJg&#10;UWh9HItKw8fIOHAXAYpShFhjtuInkqC0J0kOomxKVSoqClL2NGA8fGzmAsZvCcZvsEvcnFz/AKd1&#10;4XhyFmtmfXz9ECW1nL1OQCx+yTnbJ3G4Bn/hM2En1hQ3J56/Ft8vAF7aTxRoKwWOXQNXxfYxbLf0&#10;4SkOr4oT2PUpVnHWWE5zetEIBCERMftzJs7T0iFOoRnuClV3q7t6g+i7OG9aFuK86fLbnzcVO/f4&#10;lkUZGCMn8CcfGL5r4apqmkYg1+12WbVcCLhxZLjBA44M+a1P80b9MkDUDzRgt284QEaOJE8+QEy/&#10;Jodl9cdHSw7Pwk9dAAcUdhEWJiCHHB/Nu8dHGR+r8w+sy1UGPpGT3wjUJ//FN3jqvTzg3n50+Pw/&#10;AAAA//8DAFBLAwQUAAYACAAAACEAekkS7t0AAAAHAQAADwAAAGRycy9kb3ducmV2LnhtbEyPzU7D&#10;MBCE70i8g7VI3KjTCCgNcaoK0RNIiBYBRzfeJmnjdYidH96eDRe4rHY0q9lv0tVoa9Fj6ytHCuaz&#10;CARS7kxFhYK33ebqDoQPmoyuHaGCb/Swys7PUp0YN9Ar9ttQCA4hn2gFZQhNIqXPS7Taz1yDxN7B&#10;tVYHlm0hTasHDre1jKPoVlpdEX8odYMPJeanbWcVHB6HpuvnX5tF9f50RPdy+nj+jJS6vBjX9yAC&#10;juHvGCZ8RoeMmfauI+NFrYCLhN85eXF8zXo/bcubJcgslf/5sx8AAAD//wMAUEsBAi0AFAAGAAgA&#10;AAAhALaDOJL+AAAA4QEAABMAAAAAAAAAAAAAAAAAAAAAAFtDb250ZW50X1R5cGVzXS54bWxQSwEC&#10;LQAUAAYACAAAACEAOP0h/9YAAACUAQAACwAAAAAAAAAAAAAAAAAvAQAAX3JlbHMvLnJlbHNQSwEC&#10;LQAUAAYACAAAACEALUa2x5YIAAC8OAAADgAAAAAAAAAAAAAAAAAuAgAAZHJzL2Uyb0RvYy54bWxQ&#10;SwECLQAUAAYACAAAACEAekkS7t0AAAAHAQAADwAAAAAAAAAAAAAAAADwCgAAZHJzL2Rvd25yZXYu&#10;eG1sUEsFBgAAAAAEAAQA8wAAAPoLAAAAAA==&#10;" o:allowincell="f">
                    <v:group id="Group 4" o:spid="_x0000_s1027" style="position:absolute;top:9661;width:12240;height:4738" coordorigin="-6,3399" coordsize="12197,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DXewgAAANwAAAAPAAAAZHJzL2Rvd25yZXYueG1sRE9Ni8Iw&#10;EL0L+x/CLOxN07oqSzWKiIoHEazC4m1oxrbYTEoT2/rvzWFhj4/3vVj1phItNa60rCAeRSCIM6tL&#10;zhVcL7vhDwjnkTVWlknBixyslh+DBSbadnymNvW5CCHsElRQeF8nUrqsIINuZGviwN1tY9AH2ORS&#10;N9iFcFPJcRTNpMGSQ0OBNW0Kyh7p0yjYd9itv+Nte3zcN6/bZXr6Pcak1Ndnv56D8NT7f/Gf+6AV&#10;TKKwNpwJR0Au3wAAAP//AwBQSwECLQAUAAYACAAAACEA2+H2y+4AAACFAQAAEwAAAAAAAAAAAAAA&#10;AAAAAAAAW0NvbnRlbnRfVHlwZXNdLnhtbFBLAQItABQABgAIAAAAIQBa9CxbvwAAABUBAAALAAAA&#10;AAAAAAAAAAAAAB8BAABfcmVscy8ucmVsc1BLAQItABQABgAIAAAAIQDY3DXewgAAANwAAAAPAAAA&#10;AAAAAAAAAAAAAAcCAABkcnMvZG93bnJldi54bWxQSwUGAAAAAAMAAwC3AAAA9gIAAAAA&#10;">
                      <v:group id="Group 5" o:spid="_x0000_s1028" style="position:absolute;left:-6;top:3717;width:12189;height:3550" coordorigin="18,7468" coordsize="12189,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JBFxgAAANwAAAAPAAAAZHJzL2Rvd25yZXYueG1sRI9ba8JA&#10;FITfC/6H5Qh9q5vYVjRmFRFb+iCCFxDfDtmTC2bPhuw2if++Wyj0cZiZb5h0PZhadNS6yrKCeBKB&#10;IM6srrhQcDl/vMxBOI+ssbZMCh7kYL0aPaWYaNvzkbqTL0SAsEtQQel9k0jpspIMuoltiIOX29ag&#10;D7ItpG6xD3BTy2kUzaTBisNCiQ1tS8rup2+j4LPHfvMa77r9Pd8+buf3w3Ufk1LP42GzBOFp8P/h&#10;v/aXVvAWLeD3TDgCcvUDAAD//wMAUEsBAi0AFAAGAAgAAAAhANvh9svuAAAAhQEAABMAAAAAAAAA&#10;AAAAAAAAAAAAAFtDb250ZW50X1R5cGVzXS54bWxQSwECLQAUAAYACAAAACEAWvQsW78AAAAVAQAA&#10;CwAAAAAAAAAAAAAAAAAfAQAAX3JlbHMvLnJlbHNQSwECLQAUAAYACAAAACEAt5CQRcYAAADcAAAA&#10;DwAAAAAAAAAAAAAAAAAHAgAAZHJzL2Rvd25yZXYueG1sUEsFBgAAAAADAAMAtwAAAPoCAAAAAA==&#10;">
                        <v:shape id="Freeform 6" o:spid="_x0000_s1029" style="position:absolute;left:18;top:7837;width:7132;height:2863;visibility:visible;mso-wrap-style:square;v-text-anchor:top" coordsize="7132,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sJEwAAAANwAAAAPAAAAZHJzL2Rvd25yZXYueG1sRE/NagIx&#10;EL4LvkMYoTfNrrQiW6OIIFjsoWofYNiMu4vJZElG3b59cyj0+PH9rzaDd+pBMXWBDZSzAhRxHWzH&#10;jYHvy366BJUE2aILTAZ+KMFmPR6tsLLhySd6nKVROYRThQZakb7SOtUteUyz0BNn7hqiR8kwNtpG&#10;fOZw7/S8KBbaY8e5ocWedi3Vt/PdGxB35FO9/Hg73ovSfX5F2y12YszLZNi+gxIa5F/85z5YA69l&#10;np/P5COg178AAAD//wMAUEsBAi0AFAAGAAgAAAAhANvh9svuAAAAhQEAABMAAAAAAAAAAAAAAAAA&#10;AAAAAFtDb250ZW50X1R5cGVzXS54bWxQSwECLQAUAAYACAAAACEAWvQsW78AAAAVAQAACwAAAAAA&#10;AAAAAAAAAAAfAQAAX3JlbHMvLnJlbHNQSwECLQAUAAYACAAAACEATT7CRMAAAADcAAAADwAAAAAA&#10;AAAAAAAAAAAHAgAAZHJzL2Rvd25yZXYueG1sUEsFBgAAAAADAAMAtwAAAPQCAAAAAA==&#10;" path="m,l17,2863,7132,2578r,-2378l,xe" fillcolor="#a7bfde" stroked="f">
                          <v:fill opacity="32896f"/>
                          <v:path arrowok="t" o:connecttype="custom" o:connectlocs="0,0;17,2863;7132,2578;7132,200;0,0" o:connectangles="0,0,0,0,0"/>
                        </v:shape>
                        <v:shape id="Freeform 7" o:spid="_x0000_s1030" style="position:absolute;left:7150;top:7468;width:3466;height:3550;visibility:visible;mso-wrap-style:square;v-text-anchor:top" coordsize="346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DbGxgAAANwAAAAPAAAAZHJzL2Rvd25yZXYueG1sRI9BawIx&#10;FITvhf6H8Aq9lJrdVmpZjSLS0nqy2oLXx+a5Wd28bJNUV399Iwgeh5n5hhlNOtuIPflQO1aQ9zIQ&#10;xKXTNVcKfr7fH19BhIissXFMCo4UYDK+vRlhod2Bl7RfxUokCIcCFZgY20LKUBqyGHquJU7exnmL&#10;MUlfSe3xkOC2kU9Z9iIt1pwWDLY0M1TuVn9Wwddp6afP7a8/oelXi+18/TB4+1Dq/q6bDkFE6uI1&#10;fGl/agX9PIfzmXQE5PgfAAD//wMAUEsBAi0AFAAGAAgAAAAhANvh9svuAAAAhQEAABMAAAAAAAAA&#10;AAAAAAAAAAAAAFtDb250ZW50X1R5cGVzXS54bWxQSwECLQAUAAYACAAAACEAWvQsW78AAAAVAQAA&#10;CwAAAAAAAAAAAAAAAAAfAQAAX3JlbHMvLnJlbHNQSwECLQAUAAYACAAAACEAlXg2xsYAAADcAAAA&#10;DwAAAAAAAAAAAAAAAAAHAgAAZHJzL2Rvd25yZXYueG1sUEsFBgAAAAADAAMAtwAAAPoCAAAAAA==&#10;" path="m,569l,2930r3466,620l3466,,,569xe" fillcolor="#d3dfee" stroked="f">
                          <v:fill opacity="32896f"/>
                          <v:path arrowok="t" o:connecttype="custom" o:connectlocs="0,569;0,2930;3466,3550;3466,0;0,569" o:connectangles="0,0,0,0,0"/>
                        </v:shape>
                        <v:shape id="Freeform 8" o:spid="_x0000_s1031" style="position:absolute;left:10616;top:7468;width:1591;height:3550;visibility:visible;mso-wrap-style:square;v-text-anchor:top" coordsize="159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ZNwwwAAANwAAAAPAAAAZHJzL2Rvd25yZXYueG1sRI9Bi8Iw&#10;FITvwv6H8Bb2pqlBVLpGcVdkRbyo6/3RPNtq81KaqPXfG0HwOMzMN8xk1tpKXKnxpWMN/V4Cgjhz&#10;puRcw/9+2R2D8AHZYOWYNNzJw2z60ZlgatyNt3TdhVxECPsUNRQh1KmUPivIou+5mjh6R9dYDFE2&#10;uTQN3iLcVlIlyVBaLDkuFFjTb0HZeXexGkb7xWAxN2v188fhpLKDOh02Suuvz3b+DSJQG97hV3tl&#10;NAz6Cp5n4hGQ0wcAAAD//wMAUEsBAi0AFAAGAAgAAAAhANvh9svuAAAAhQEAABMAAAAAAAAAAAAA&#10;AAAAAAAAAFtDb250ZW50X1R5cGVzXS54bWxQSwECLQAUAAYACAAAACEAWvQsW78AAAAVAQAACwAA&#10;AAAAAAAAAAAAAAAfAQAAX3JlbHMvLnJlbHNQSwECLQAUAAYACAAAACEAL0WTcMMAAADcAAAADwAA&#10;AAAAAAAAAAAAAAAHAgAAZHJzL2Rvd25yZXYueG1sUEsFBgAAAAADAAMAtwAAAPcCAAAAAA==&#10;" path="m,l,3550,1591,2746r,-2009l,xe" fillcolor="#a7bfde" stroked="f">
                          <v:fill opacity="32896f"/>
                          <v:path arrowok="t" o:connecttype="custom" o:connectlocs="0,0;0,3550;1591,2746;1591,737;0,0" o:connectangles="0,0,0,0,0"/>
                        </v:shape>
                      </v:group>
                      <v:shape id="Freeform 9" o:spid="_x0000_s1032" style="position:absolute;left:8071;top:4069;width:4120;height:2913;visibility:visible;mso-wrap-style:square;v-text-anchor:top" coordsize="4120,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jgxQAAANwAAAAPAAAAZHJzL2Rvd25yZXYueG1sRI9Ba8JA&#10;FITvQv/D8gq96a61qKTZSAloe+jFRO+P7GsSmn0bstsY/fXdQsHjMDPfMOlusp0YafCtYw3LhQJB&#10;XDnTcq3hVO7nWxA+IBvsHJOGK3nYZQ+zFBPjLnyksQi1iBD2CWpoQugTKX3VkEW/cD1x9L7cYDFE&#10;OdTSDHiJcNvJZ6XW0mLLcaHBnvKGqu/ix2o4jvnqfCgVXUuz6d43n4W63XKtnx6nt1cQgaZwD/+3&#10;P4yGl+UK/s7EIyCzXwAAAP//AwBQSwECLQAUAAYACAAAACEA2+H2y+4AAACFAQAAEwAAAAAAAAAA&#10;AAAAAAAAAAAAW0NvbnRlbnRfVHlwZXNdLnhtbFBLAQItABQABgAIAAAAIQBa9CxbvwAAABUBAAAL&#10;AAAAAAAAAAAAAAAAAB8BAABfcmVscy8ucmVsc1BLAQItABQABgAIAAAAIQCO+gjgxQAAANwAAAAP&#10;AAAAAAAAAAAAAAAAAAcCAABkcnMvZG93bnJldi54bWxQSwUGAAAAAAMAAwC3AAAA+QIAAAAA&#10;" path="m1,251l,2662r4120,251l4120,,1,251xe" fillcolor="#d8d8d8" stroked="f">
                        <v:path arrowok="t" o:connecttype="custom" o:connectlocs="1,251;0,2662;4120,2913;4120,0;1,251" o:connectangles="0,0,0,0,0"/>
                      </v:shape>
                      <v:shape id="Freeform 10" o:spid="_x0000_s1033" style="position:absolute;left:4104;top:3399;width:3985;height:4236;visibility:visible;mso-wrap-style:square;v-text-anchor:top" coordsize="3985,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DD6xgAAANwAAAAPAAAAZHJzL2Rvd25yZXYueG1sRI9BawIx&#10;FITvBf9DeEJvNatoKatRRGzppVC3Inp7u3nNLt28LEmqa399UxB6HGbmG2ax6m0rzuRD41jBeJSB&#10;IK6cbtgo2H88PzyBCBFZY+uYFFwpwGo5uFtgrt2Fd3QuohEJwiFHBXWMXS5lqGqyGEauI07ep/MW&#10;Y5LeSO3xkuC2lZMse5QWG04LNXa0qan6Kr6tgoN8nxXHnXlz5anMSr89tObnRan7Yb+eg4jUx//w&#10;rf2qFUzHU/g7k46AXP4CAAD//wMAUEsBAi0AFAAGAAgAAAAhANvh9svuAAAAhQEAABMAAAAAAAAA&#10;AAAAAAAAAAAAAFtDb250ZW50X1R5cGVzXS54bWxQSwECLQAUAAYACAAAACEAWvQsW78AAAAVAQAA&#10;CwAAAAAAAAAAAAAAAAAfAQAAX3JlbHMvLnJlbHNQSwECLQAUAAYACAAAACEAoaQw+sYAAADcAAAA&#10;DwAAAAAAAAAAAAAAAAAHAgAAZHJzL2Rvd25yZXYueG1sUEsFBgAAAAADAAMAtwAAAPoCAAAAAA==&#10;" path="m,l,4236,3985,3349r,-2428l,xe" fillcolor="#bfbfbf" stroked="f">
                        <v:path arrowok="t" o:connecttype="custom" o:connectlocs="0,0;0,4236;3985,3349;3985,921;0,0" o:connectangles="0,0,0,0,0"/>
                      </v:shape>
                      <v:shape id="Freeform 11" o:spid="_x0000_s1034" style="position:absolute;left:18;top:3399;width:4086;height:4253;visibility:visible;mso-wrap-style:square;v-text-anchor:top" coordsize="4086,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wV+xgAAANwAAAAPAAAAZHJzL2Rvd25yZXYueG1sRI9Ba8JA&#10;FITvBf/D8oReim4srYTUVcRg6UGoxkKvr9lnEsy+DbtbE/+9Wyh4HGbmG2axGkwrLuR8Y1nBbJqA&#10;IC6tbrhS8HXcTlIQPiBrbC2Tgit5WC1HDwvMtO35QJciVCJC2GeooA6hy6T0ZU0G/dR2xNE7WWcw&#10;ROkqqR32EW5a+Zwkc2mw4bhQY0ebmspz8WsUFPl38XT1+888T/fd+4/bbUyfKvU4HtZvIAIN4R7+&#10;b39oBS+zV/g7E4+AXN4AAAD//wMAUEsBAi0AFAAGAAgAAAAhANvh9svuAAAAhQEAABMAAAAAAAAA&#10;AAAAAAAAAAAAAFtDb250ZW50X1R5cGVzXS54bWxQSwECLQAUAAYACAAAACEAWvQsW78AAAAVAQAA&#10;CwAAAAAAAAAAAAAAAAAfAQAAX3JlbHMvLnJlbHNQSwECLQAUAAYACAAAACEARGsFfsYAAADcAAAA&#10;DwAAAAAAAAAAAAAAAAAHAgAAZHJzL2Rvd25yZXYueG1sUEsFBgAAAAADAAMAtwAAAPoCAAAAAA==&#10;" path="m4086,r-2,4253l,3198,,1072,4086,xe" fillcolor="#d8d8d8" stroked="f">
                        <v:path arrowok="t" o:connecttype="custom" o:connectlocs="4086,0;4084,4253;0,3198;0,1072;4086,0" o:connectangles="0,0,0,0,0"/>
                      </v:shape>
                      <v:shape id="Freeform 12" o:spid="_x0000_s1035" style="position:absolute;left:17;top:3617;width:2076;height:3851;visibility:visible;mso-wrap-style:square;v-text-anchor:top" coordsize="2076,3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luwwAAANwAAAAPAAAAZHJzL2Rvd25yZXYueG1sRI9Ba8JA&#10;FITvBf/D8gRvdZMoUlJX0UJpPRpbz4/sMxvMvo3ZrUn/vSsIHoeZ+YZZrgfbiCt1vnasIJ0mIIhL&#10;p2uuFPwcPl/fQPiArLFxTAr+ycN6NXpZYq5dz3u6FqESEcI+RwUmhDaX0peGLPqpa4mjd3KdxRBl&#10;V0ndYR/htpFZkiykxZrjgsGWPgyV5+LPKvjt91KH5rI7fhVpNquP26y8GKUm42HzDiLQEJ7hR/tb&#10;K5inC7ifiUdArm4AAAD//wMAUEsBAi0AFAAGAAgAAAAhANvh9svuAAAAhQEAABMAAAAAAAAAAAAA&#10;AAAAAAAAAFtDb250ZW50X1R5cGVzXS54bWxQSwECLQAUAAYACAAAACEAWvQsW78AAAAVAQAACwAA&#10;AAAAAAAAAAAAAAAfAQAAX3JlbHMvLnJlbHNQSwECLQAUAAYACAAAACEAft8JbsMAAADcAAAADwAA&#10;AAAAAAAAAAAAAAAHAgAAZHJzL2Rvd25yZXYueG1sUEsFBgAAAAADAAMAtwAAAPcCAAAAAA==&#10;" path="m,921l2060,r16,3851l,2981,,921xe" fillcolor="#d3dfee" stroked="f">
                        <v:fill opacity="46003f"/>
                        <v:path arrowok="t" o:connecttype="custom" o:connectlocs="0,921;2060,0;2076,3851;0,2981;0,921" o:connectangles="0,0,0,0,0"/>
                      </v:shape>
                      <v:shape id="Freeform 13" o:spid="_x0000_s1036" style="position:absolute;left:2077;top:3617;width:6011;height:3835;visibility:visible;mso-wrap-style:square;v-text-anchor:top" coordsize="6011,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4AJxQAAANwAAAAPAAAAZHJzL2Rvd25yZXYueG1sRI9bi8Iw&#10;FITfF/wP4Qi+rakXVqlGcUVh3xYvIL4dmmNbbE5qkq3tv98sLPg4zMw3zHLdmko05HxpWcFomIAg&#10;zqwuOVdwPu3f5yB8QNZYWSYFHXlYr3pvS0y1ffKBmmPIRYSwT1FBEUKdSumzggz6oa2Jo3ezzmCI&#10;0uVSO3xGuKnkOEk+pMGS40KBNW0Lyu7HH6Ng4r7Hu8Pl4dHe5tvzZ9NNr3Wn1KDfbhYgArXhFf5v&#10;f2kF09EM/s7EIyBXvwAAAP//AwBQSwECLQAUAAYACAAAACEA2+H2y+4AAACFAQAAEwAAAAAAAAAA&#10;AAAAAAAAAAAAW0NvbnRlbnRfVHlwZXNdLnhtbFBLAQItABQABgAIAAAAIQBa9CxbvwAAABUBAAAL&#10;AAAAAAAAAAAAAAAAAB8BAABfcmVscy8ucmVsc1BLAQItABQABgAIAAAAIQCBh4AJxQAAANwAAAAP&#10;AAAAAAAAAAAAAAAAAAcCAABkcnMvZG93bnJldi54bWxQSwUGAAAAAAMAAwC3AAAA+QIAAAAA&#10;" path="m,l17,3835,6011,2629r,-1390l,xe" fillcolor="#a7bfde" stroked="f">
                        <v:fill opacity="46003f"/>
                        <v:path arrowok="t" o:connecttype="custom" o:connectlocs="0,0;17,3835;6011,2629;6011,1239;0,0" o:connectangles="0,0,0,0,0"/>
                      </v:shape>
                      <v:shape id="Freeform 14" o:spid="_x0000_s1037" style="position:absolute;left:8088;top:3835;width:4102;height:3432;visibility:visible;mso-wrap-style:square;v-text-anchor:top" coordsize="4102,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eABwwAAANwAAAAPAAAAZHJzL2Rvd25yZXYueG1sRE/PT8Iw&#10;FL6T+D80z4SbdIAgmRRiFjQkeBCEcH2sz3ZxfV3WOuZ/bw8mHL98v5fr3tWiozZUnhWMRxkI4tLr&#10;io2C4+frwwJEiMgaa8+k4JcCrFd3gyXm2l95T90hGpFCOOSowMbY5FKG0pLDMPINceK+fOswJtga&#10;qVu8pnBXy0mWzaXDilODxYYKS+X34ccpePuYFVPTnbfNzlf29P50NJdio9Twvn95BhGpjzfxv3ur&#10;FTyO09p0Jh0BufoDAAD//wMAUEsBAi0AFAAGAAgAAAAhANvh9svuAAAAhQEAABMAAAAAAAAAAAAA&#10;AAAAAAAAAFtDb250ZW50X1R5cGVzXS54bWxQSwECLQAUAAYACAAAACEAWvQsW78AAAAVAQAACwAA&#10;AAAAAAAAAAAAAAAfAQAAX3JlbHMvLnJlbHNQSwECLQAUAAYACAAAACEAOAHgAcMAAADcAAAADwAA&#10;AAAAAAAAAAAAAAAHAgAAZHJzL2Rvd25yZXYueG1sUEsFBgAAAAADAAMAtwAAAPcCAAAAAA==&#10;" path="m,1038l,2411,4102,3432,4102,,,1038xe" fillcolor="#d3dfee" stroked="f">
                        <v:fill opacity="46003f"/>
                        <v:path arrowok="t" o:connecttype="custom" o:connectlocs="0,1038;0,2411;4102,3432;4102,0;0,1038" o:connectangles="0,0,0,0,0"/>
                      </v:shape>
                    </v:group>
                    <v:rect id="Rectangle 15" o:spid="_x0000_s1038" style="position:absolute;left:1800;top:1440;width:8638;height:1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Sk+xgAAANwAAAAPAAAAZHJzL2Rvd25yZXYueG1sRI/RasJA&#10;FETfC/2H5RZ8KXWjiK3RjZS0QvTN1A+4Zm+TNNm7IbuN8e+7BcHHYWbOMJvtaFoxUO9qywpm0wgE&#10;cWF1zaWC09fu5Q2E88gaW8uk4EoOtsnjwwZjbS98pCH3pQgQdjEqqLzvYildUZFBN7UdcfC+bW/Q&#10;B9mXUvd4CXDTynkULaXBmsNChR2lFRVN/msU7A+LwynN5E+zqj+es9c8kuflp1KTp/F9DcLT6O/h&#10;WzvTChazFfyfCUdAJn8AAAD//wMAUEsBAi0AFAAGAAgAAAAhANvh9svuAAAAhQEAABMAAAAAAAAA&#10;AAAAAAAAAAAAAFtDb250ZW50X1R5cGVzXS54bWxQSwECLQAUAAYACAAAACEAWvQsW78AAAAVAQAA&#10;CwAAAAAAAAAAAAAAAAAfAQAAX3JlbHMvLnJlbHNQSwECLQAUAAYACAAAACEA4OUpPsYAAADcAAAA&#10;DwAAAAAAAAAAAAAAAAAHAgAAZHJzL2Rvd25yZXYueG1sUEsFBgAAAAADAAMAtwAAAPoCAAAAAA==&#10;" filled="f" stroked="f">
                      <v:textbox style="mso-fit-shape-to-text:t">
                        <w:txbxContent>
                          <w:sdt>
                            <w:sdtPr>
                              <w:rPr>
                                <w:b/>
                                <w:bCs/>
                                <w:color w:val="000000" w:themeColor="text1"/>
                                <w:sz w:val="32"/>
                                <w:szCs w:val="32"/>
                              </w:rPr>
                              <w:alias w:val="Company"/>
                              <w:id w:val="15866524"/>
                              <w:dataBinding w:prefixMappings="xmlns:ns0='http://schemas.openxmlformats.org/officeDocument/2006/extended-properties'" w:xpath="/ns0:Properties[1]/ns0:Company[1]" w:storeItemID="{6668398D-A668-4E3E-A5EB-62B293D839F1}"/>
                              <w:text/>
                            </w:sdtPr>
                            <w:sdtEndPr/>
                            <w:sdtContent>
                              <w:p w14:paraId="6C0B30AF" w14:textId="77777777" w:rsidR="003127FA" w:rsidRDefault="003127FA">
                                <w:pPr>
                                  <w:rPr>
                                    <w:b/>
                                    <w:bCs/>
                                    <w:color w:val="000000" w:themeColor="text1"/>
                                    <w:sz w:val="32"/>
                                    <w:szCs w:val="32"/>
                                  </w:rPr>
                                </w:pPr>
                                <w:r>
                                  <w:rPr>
                                    <w:b/>
                                    <w:bCs/>
                                    <w:color w:val="000000" w:themeColor="text1"/>
                                    <w:sz w:val="32"/>
                                    <w:szCs w:val="32"/>
                                  </w:rPr>
                                  <w:t>Montana Supreme Court</w:t>
                                </w:r>
                              </w:p>
                            </w:sdtContent>
                          </w:sdt>
                          <w:p w14:paraId="045798B2" w14:textId="77777777" w:rsidR="003127FA" w:rsidRDefault="003127FA">
                            <w:pPr>
                              <w:rPr>
                                <w:b/>
                                <w:bCs/>
                                <w:color w:val="000000" w:themeColor="text1"/>
                                <w:sz w:val="32"/>
                                <w:szCs w:val="32"/>
                              </w:rPr>
                            </w:pPr>
                          </w:p>
                        </w:txbxContent>
                      </v:textbox>
                    </v:rect>
                    <v:rect id="Rectangle 16" o:spid="_x0000_s1039" style="position:absolute;left:8628;top:11094;width:2639;height:1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oewwAAANwAAAAPAAAAZHJzL2Rvd25yZXYueG1sRE/NasJA&#10;EL4XfIdlhF6K2TSI1TSriG0hemvqA4zZaRLNzobsNsa3dw9Cjx/ff7YZTSsG6l1jWcFrFIMgLq1u&#10;uFJw/PmaLUE4j6yxtUwKbuRgs548ZZhqe+VvGgpfiRDCLkUFtfddKqUrazLoItsRB+7X9gZ9gH0l&#10;dY/XEG5amcTxQhpsODTU2NGupvJS/BkF+8P8cNzl8nxZNR8v+VsRy9PiU6nn6bh9B+Fp9P/ihzvX&#10;CuZJmB/OhCMg13cAAAD//wMAUEsBAi0AFAAGAAgAAAAhANvh9svuAAAAhQEAABMAAAAAAAAAAAAA&#10;AAAAAAAAAFtDb250ZW50X1R5cGVzXS54bWxQSwECLQAUAAYACAAAACEAWvQsW78AAAAVAQAACwAA&#10;AAAAAAAAAAAAAAAfAQAAX3JlbHMvLnJlbHNQSwECLQAUAAYACAAAACEAv7NKHsMAAADcAAAADwAA&#10;AAAAAAAAAAAAAAAHAgAAZHJzL2Rvd25yZXYueG1sUEsFBgAAAAADAAMAtwAAAPcCAAAAAA==&#10;" filled="f" stroked="f">
                      <v:textbox style="mso-fit-shape-to-text:t">
                        <w:txbxContent>
                          <w:sdt>
                            <w:sdtPr>
                              <w:rPr>
                                <w:sz w:val="96"/>
                                <w:szCs w:val="96"/>
                                <w14:numForm w14:val="oldStyle"/>
                              </w:rPr>
                              <w:alias w:val="Year"/>
                              <w:id w:val="18366977"/>
                              <w:dataBinding w:prefixMappings="xmlns:ns0='http://schemas.microsoft.com/office/2006/coverPageProps'" w:xpath="/ns0:CoverPageProperties[1]/ns0:PublishDate[1]" w:storeItemID="{55AF091B-3C7A-41E3-B477-F2FDAA23CFDA}"/>
                              <w:date w:fullDate="2020-01-01T00:00:00Z">
                                <w:dateFormat w:val="yy"/>
                                <w:lid w:val="en-US"/>
                                <w:storeMappedDataAs w:val="dateTime"/>
                                <w:calendar w:val="gregorian"/>
                              </w:date>
                            </w:sdtPr>
                            <w:sdtEndPr/>
                            <w:sdtContent>
                              <w:p w14:paraId="4EC655EB" w14:textId="165DD804" w:rsidR="003127FA" w:rsidRDefault="00413E19">
                                <w:pPr>
                                  <w:jc w:val="right"/>
                                  <w:rPr>
                                    <w:sz w:val="96"/>
                                    <w:szCs w:val="96"/>
                                    <w14:numForm w14:val="oldStyle"/>
                                  </w:rPr>
                                </w:pPr>
                                <w:r>
                                  <w:rPr>
                                    <w:sz w:val="96"/>
                                    <w:szCs w:val="96"/>
                                    <w14:numForm w14:val="oldStyle"/>
                                  </w:rPr>
                                  <w:t>20</w:t>
                                </w:r>
                              </w:p>
                            </w:sdtContent>
                          </w:sdt>
                        </w:txbxContent>
                      </v:textbox>
                    </v:rect>
                    <v:rect id="Rectangle 17" o:spid="_x0000_s1040" style="position:absolute;left:1800;top:2294;width:8638;height:726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vExQAAANwAAAAPAAAAZHJzL2Rvd25yZXYueG1sRI/RasJA&#10;FETfC/7Dcgu+1Y2pSEldpSihCq2g9QOu2WsSzN4Nu2sS/94tFPo4zMwZZrEaTCM6cr62rGA6SUAQ&#10;F1bXXCo4/eQvbyB8QNbYWCYFd/KwWo6eFphp2/OBumMoRYSwz1BBFUKbSemLigz6iW2Jo3exzmCI&#10;0pVSO+wj3DQyTZK5NFhzXKiwpXVFxfV4Mwpev/Z797255vNkc9qxdcP683xQavw8fLyDCDSE//Bf&#10;e6sVzNIp/J6JR0AuHwAAAP//AwBQSwECLQAUAAYACAAAACEA2+H2y+4AAACFAQAAEwAAAAAAAAAA&#10;AAAAAAAAAAAAW0NvbnRlbnRfVHlwZXNdLnhtbFBLAQItABQABgAIAAAAIQBa9CxbvwAAABUBAAAL&#10;AAAAAAAAAAAAAAAAAB8BAABfcmVscy8ucmVsc1BLAQItABQABgAIAAAAIQD/NyvExQAAANwAAAAP&#10;AAAAAAAAAAAAAAAAAAcCAABkcnMvZG93bnJldi54bWxQSwUGAAAAAAMAAwC3AAAA+QIAAAAA&#10;" filled="f" stroked="f">
                      <v:textbox>
                        <w:txbxContent>
                          <w:sdt>
                            <w:sdtPr>
                              <w:rPr>
                                <w:b/>
                                <w:bCs/>
                                <w:color w:val="1F497D" w:themeColor="text2"/>
                                <w:sz w:val="72"/>
                                <w:szCs w:val="72"/>
                              </w:rPr>
                              <w:alias w:val="Title"/>
                              <w:id w:val="15866532"/>
                              <w:dataBinding w:prefixMappings="xmlns:ns0='http://schemas.openxmlformats.org/package/2006/metadata/core-properties' xmlns:ns1='http://purl.org/dc/elements/1.1/'" w:xpath="/ns0:coreProperties[1]/ns1:title[1]" w:storeItemID="{6C3C8BC8-F283-45AE-878A-BAB7291924A1}"/>
                              <w:text/>
                            </w:sdtPr>
                            <w:sdtEndPr/>
                            <w:sdtContent>
                              <w:p w14:paraId="51A17B3C" w14:textId="77777777" w:rsidR="003127FA" w:rsidRDefault="003127FA">
                                <w:pPr>
                                  <w:rPr>
                                    <w:b/>
                                    <w:bCs/>
                                    <w:color w:val="1F497D" w:themeColor="text2"/>
                                    <w:sz w:val="72"/>
                                    <w:szCs w:val="72"/>
                                  </w:rPr>
                                </w:pPr>
                                <w:r>
                                  <w:rPr>
                                    <w:b/>
                                    <w:bCs/>
                                    <w:color w:val="1F497D" w:themeColor="text2"/>
                                    <w:sz w:val="72"/>
                                    <w:szCs w:val="72"/>
                                  </w:rPr>
                                  <w:t>Drug Court Strategic Plan</w:t>
                                </w:r>
                              </w:p>
                            </w:sdtContent>
                          </w:sdt>
                          <w:sdt>
                            <w:sdtPr>
                              <w:rPr>
                                <w:b/>
                                <w:bCs/>
                                <w:color w:val="4F81BD" w:themeColor="accent1"/>
                                <w:sz w:val="40"/>
                                <w:szCs w:val="40"/>
                              </w:rPr>
                              <w:alias w:val="Subtitle"/>
                              <w:id w:val="15866538"/>
                              <w:dataBinding w:prefixMappings="xmlns:ns0='http://schemas.openxmlformats.org/package/2006/metadata/core-properties' xmlns:ns1='http://purl.org/dc/elements/1.1/'" w:xpath="/ns0:coreProperties[1]/ns1:subject[1]" w:storeItemID="{6C3C8BC8-F283-45AE-878A-BAB7291924A1}"/>
                              <w:text/>
                            </w:sdtPr>
                            <w:sdtEndPr/>
                            <w:sdtContent>
                              <w:p w14:paraId="3B0186F0" w14:textId="77777777" w:rsidR="003127FA" w:rsidRPr="00753875" w:rsidRDefault="003127FA">
                                <w:pPr>
                                  <w:rPr>
                                    <w:b/>
                                    <w:bCs/>
                                    <w:color w:val="4F81BD" w:themeColor="accent1"/>
                                    <w:sz w:val="40"/>
                                    <w:szCs w:val="40"/>
                                  </w:rPr>
                                </w:pPr>
                                <w:r>
                                  <w:rPr>
                                    <w:b/>
                                    <w:bCs/>
                                    <w:color w:val="4F81BD" w:themeColor="accent1"/>
                                    <w:sz w:val="40"/>
                                    <w:szCs w:val="40"/>
                                  </w:rPr>
                                  <w:t>Roadmap for the Future of Drug Treatment Courts in Montana</w:t>
                                </w:r>
                              </w:p>
                            </w:sdtContent>
                          </w:sdt>
                          <w:p w14:paraId="44A26C5F" w14:textId="77777777" w:rsidR="003127FA" w:rsidRDefault="003127FA">
                            <w:pPr>
                              <w:rPr>
                                <w:b/>
                                <w:bCs/>
                                <w:color w:val="000000" w:themeColor="text1"/>
                                <w:sz w:val="32"/>
                                <w:szCs w:val="32"/>
                              </w:rPr>
                            </w:pPr>
                          </w:p>
                        </w:txbxContent>
                      </v:textbox>
                    </v:rect>
                    <w10:wrap anchorx="page" anchory="margin"/>
                  </v:group>
                </w:pict>
              </mc:Fallback>
            </mc:AlternateContent>
          </w:r>
          <w:r>
            <w:br w:type="page"/>
          </w:r>
        </w:p>
      </w:sdtContent>
    </w:sdt>
    <w:p w14:paraId="72222C3F" w14:textId="77777777" w:rsidR="00F53251" w:rsidRPr="00F0443B" w:rsidRDefault="00F53251" w:rsidP="00C05E4A">
      <w:pPr>
        <w:jc w:val="center"/>
        <w:rPr>
          <w:b/>
          <w:sz w:val="32"/>
          <w:szCs w:val="32"/>
        </w:rPr>
      </w:pPr>
      <w:r w:rsidRPr="00F0443B">
        <w:rPr>
          <w:b/>
          <w:sz w:val="32"/>
          <w:szCs w:val="32"/>
        </w:rPr>
        <w:lastRenderedPageBreak/>
        <w:t>Montana Judicial Branch</w:t>
      </w:r>
    </w:p>
    <w:p w14:paraId="24085989" w14:textId="77777777" w:rsidR="00F53251" w:rsidRPr="00F0443B" w:rsidRDefault="00F53251" w:rsidP="00C05E4A">
      <w:pPr>
        <w:jc w:val="center"/>
        <w:rPr>
          <w:b/>
          <w:sz w:val="32"/>
          <w:szCs w:val="32"/>
        </w:rPr>
      </w:pPr>
      <w:r w:rsidRPr="00F0443B">
        <w:rPr>
          <w:b/>
          <w:sz w:val="32"/>
          <w:szCs w:val="32"/>
        </w:rPr>
        <w:t>Drug Court Strategic Plan</w:t>
      </w:r>
    </w:p>
    <w:p w14:paraId="6F5F9EEE" w14:textId="77777777" w:rsidR="00F53251" w:rsidRDefault="00E30624" w:rsidP="00C05E4A">
      <w:pPr>
        <w:jc w:val="center"/>
        <w:rPr>
          <w:b/>
          <w:sz w:val="32"/>
          <w:szCs w:val="32"/>
        </w:rPr>
      </w:pPr>
      <w:r>
        <w:rPr>
          <w:b/>
          <w:sz w:val="32"/>
          <w:szCs w:val="32"/>
        </w:rPr>
        <w:t>November</w:t>
      </w:r>
      <w:r w:rsidR="00F53251" w:rsidRPr="00F0443B">
        <w:rPr>
          <w:b/>
          <w:sz w:val="32"/>
          <w:szCs w:val="32"/>
        </w:rPr>
        <w:t xml:space="preserve"> 2015</w:t>
      </w:r>
    </w:p>
    <w:p w14:paraId="4260F936" w14:textId="526533A3" w:rsidR="00DF2D3F" w:rsidRDefault="006076D7" w:rsidP="00C05E4A">
      <w:pPr>
        <w:jc w:val="center"/>
        <w:rPr>
          <w:b/>
          <w:sz w:val="32"/>
          <w:szCs w:val="32"/>
        </w:rPr>
      </w:pPr>
      <w:r>
        <w:rPr>
          <w:b/>
          <w:sz w:val="32"/>
          <w:szCs w:val="32"/>
        </w:rPr>
        <w:t>October 2016 Update</w:t>
      </w:r>
    </w:p>
    <w:p w14:paraId="0F7AD4A7" w14:textId="3584C229" w:rsidR="00854DBC" w:rsidRPr="00F0443B" w:rsidRDefault="00854DBC" w:rsidP="00C05E4A">
      <w:pPr>
        <w:jc w:val="center"/>
        <w:rPr>
          <w:b/>
          <w:sz w:val="32"/>
          <w:szCs w:val="32"/>
        </w:rPr>
      </w:pPr>
      <w:r>
        <w:rPr>
          <w:b/>
          <w:sz w:val="32"/>
          <w:szCs w:val="32"/>
        </w:rPr>
        <w:t>February 2020 Update</w:t>
      </w:r>
      <w:r w:rsidR="003127FA">
        <w:rPr>
          <w:b/>
          <w:sz w:val="32"/>
          <w:szCs w:val="32"/>
        </w:rPr>
        <w:t xml:space="preserve"> </w:t>
      </w:r>
    </w:p>
    <w:p w14:paraId="1D456410" w14:textId="77777777" w:rsidR="00C000B4" w:rsidRPr="00F0443B" w:rsidRDefault="00C000B4" w:rsidP="00C05E4A">
      <w:pPr>
        <w:jc w:val="center"/>
        <w:rPr>
          <w:b/>
          <w:sz w:val="32"/>
          <w:szCs w:val="32"/>
        </w:rPr>
      </w:pPr>
    </w:p>
    <w:p w14:paraId="0A1C6C51" w14:textId="77777777" w:rsidR="00F53251" w:rsidRPr="00F0443B" w:rsidRDefault="00F53251" w:rsidP="00C05E4A">
      <w:pPr>
        <w:pBdr>
          <w:bottom w:val="single" w:sz="12" w:space="1" w:color="auto"/>
        </w:pBdr>
        <w:jc w:val="center"/>
        <w:rPr>
          <w:b/>
          <w:sz w:val="32"/>
          <w:szCs w:val="32"/>
        </w:rPr>
      </w:pPr>
    </w:p>
    <w:p w14:paraId="7F74233B" w14:textId="77777777" w:rsidR="00F53251" w:rsidRPr="00F0443B" w:rsidRDefault="00F53251" w:rsidP="00C05E4A">
      <w:pPr>
        <w:jc w:val="center"/>
        <w:rPr>
          <w:b/>
          <w:sz w:val="32"/>
          <w:szCs w:val="32"/>
        </w:rPr>
      </w:pPr>
    </w:p>
    <w:p w14:paraId="25789D66" w14:textId="77777777" w:rsidR="00C05E4A" w:rsidRPr="00F0443B" w:rsidRDefault="00C05E4A" w:rsidP="00D02EDB">
      <w:pPr>
        <w:rPr>
          <w:color w:val="FF0000"/>
          <w:sz w:val="24"/>
          <w:szCs w:val="24"/>
        </w:rPr>
      </w:pPr>
    </w:p>
    <w:p w14:paraId="1F3B1B69" w14:textId="77777777" w:rsidR="00C05E4A" w:rsidRPr="00F0443B" w:rsidRDefault="00C05E4A" w:rsidP="00C05E4A">
      <w:pPr>
        <w:jc w:val="center"/>
        <w:rPr>
          <w:b/>
          <w:sz w:val="28"/>
          <w:szCs w:val="28"/>
        </w:rPr>
      </w:pPr>
      <w:r w:rsidRPr="00F0443B">
        <w:rPr>
          <w:b/>
          <w:sz w:val="28"/>
          <w:szCs w:val="28"/>
        </w:rPr>
        <w:t>Theme:  Funding of Drug Courts</w:t>
      </w:r>
    </w:p>
    <w:p w14:paraId="39975E51" w14:textId="77777777" w:rsidR="00C05E4A" w:rsidRPr="00F0443B" w:rsidRDefault="00C05E4A" w:rsidP="00C05E4A">
      <w:pPr>
        <w:jc w:val="center"/>
        <w:rPr>
          <w:sz w:val="28"/>
          <w:szCs w:val="28"/>
        </w:rPr>
      </w:pPr>
    </w:p>
    <w:p w14:paraId="7F0A14BA" w14:textId="4DBBE9B7" w:rsidR="00C05E4A" w:rsidRDefault="00C05E4A" w:rsidP="00C05E4A">
      <w:pPr>
        <w:rPr>
          <w:b/>
          <w:i/>
          <w:sz w:val="24"/>
          <w:szCs w:val="24"/>
        </w:rPr>
      </w:pPr>
      <w:r w:rsidRPr="00F0443B">
        <w:rPr>
          <w:b/>
          <w:sz w:val="24"/>
          <w:szCs w:val="24"/>
          <w:u w:val="single"/>
        </w:rPr>
        <w:t xml:space="preserve">Strategic Issue </w:t>
      </w:r>
      <w:r w:rsidR="00C000B4" w:rsidRPr="00F0443B">
        <w:rPr>
          <w:b/>
          <w:sz w:val="24"/>
          <w:szCs w:val="24"/>
          <w:u w:val="single"/>
        </w:rPr>
        <w:t>One</w:t>
      </w:r>
      <w:r w:rsidRPr="00F0443B">
        <w:rPr>
          <w:b/>
          <w:sz w:val="24"/>
          <w:szCs w:val="24"/>
        </w:rPr>
        <w:t xml:space="preserve">: </w:t>
      </w:r>
      <w:r w:rsidR="0086255E">
        <w:rPr>
          <w:b/>
          <w:color w:val="FF0000"/>
          <w:sz w:val="24"/>
          <w:szCs w:val="24"/>
        </w:rPr>
        <w:t xml:space="preserve"> </w:t>
      </w:r>
      <w:r w:rsidR="004E1A2C">
        <w:rPr>
          <w:b/>
          <w:i/>
          <w:sz w:val="24"/>
          <w:szCs w:val="24"/>
        </w:rPr>
        <w:t>How can we increase funding allocations or identify alternative funding streams to develop new treatment courts in targeted areas with identified needs and expand capacity in existing programs?</w:t>
      </w:r>
    </w:p>
    <w:p w14:paraId="40CA1277" w14:textId="77777777" w:rsidR="006A7C97" w:rsidRDefault="006A7C97" w:rsidP="00C05E4A">
      <w:pPr>
        <w:rPr>
          <w:b/>
          <w:sz w:val="24"/>
          <w:szCs w:val="24"/>
          <w:u w:val="single"/>
        </w:rPr>
      </w:pPr>
    </w:p>
    <w:p w14:paraId="2333327A" w14:textId="0C126CF5" w:rsidR="002A21D9" w:rsidRPr="002A21D9" w:rsidRDefault="004E1A2C" w:rsidP="00C05E4A">
      <w:pPr>
        <w:rPr>
          <w:b/>
          <w:sz w:val="24"/>
          <w:szCs w:val="24"/>
          <w:u w:val="single"/>
        </w:rPr>
      </w:pPr>
      <w:r w:rsidRPr="002A21D9">
        <w:rPr>
          <w:b/>
          <w:sz w:val="24"/>
          <w:szCs w:val="24"/>
          <w:u w:val="single"/>
        </w:rPr>
        <w:t>Measurable</w:t>
      </w:r>
      <w:r w:rsidR="002A21D9" w:rsidRPr="002A21D9">
        <w:rPr>
          <w:b/>
          <w:sz w:val="24"/>
          <w:szCs w:val="24"/>
          <w:u w:val="single"/>
        </w:rPr>
        <w:t xml:space="preserve"> Goal</w:t>
      </w:r>
      <w:r w:rsidR="002A21D9">
        <w:rPr>
          <w:b/>
          <w:sz w:val="24"/>
          <w:szCs w:val="24"/>
          <w:u w:val="single"/>
        </w:rPr>
        <w:t>:</w:t>
      </w:r>
      <w:r w:rsidR="002A21D9" w:rsidRPr="003127FA">
        <w:rPr>
          <w:b/>
          <w:sz w:val="24"/>
          <w:szCs w:val="24"/>
        </w:rPr>
        <w:t xml:space="preserve">  </w:t>
      </w:r>
      <w:r>
        <w:rPr>
          <w:b/>
          <w:i/>
          <w:sz w:val="24"/>
          <w:szCs w:val="24"/>
        </w:rPr>
        <w:t>Montana judicial districts where the volume of arrests for alcohol and other drug related high risk/high-need offenders is documented and justifies a specific category of treatment court will have access to the financial resources to implement the drug court process provided there is a comprehensive drug court team to oversee and operate the program.</w:t>
      </w:r>
      <w:r w:rsidR="002A21D9">
        <w:rPr>
          <w:b/>
          <w:i/>
          <w:sz w:val="24"/>
          <w:szCs w:val="24"/>
        </w:rPr>
        <w:t>.</w:t>
      </w:r>
      <w:r w:rsidR="002A21D9">
        <w:rPr>
          <w:b/>
          <w:sz w:val="24"/>
          <w:szCs w:val="24"/>
          <w:u w:val="single"/>
        </w:rPr>
        <w:t xml:space="preserve"> </w:t>
      </w:r>
    </w:p>
    <w:p w14:paraId="7E244497" w14:textId="77777777" w:rsidR="009E2D01" w:rsidRPr="00F0443B" w:rsidRDefault="009E2D01" w:rsidP="009E2D01">
      <w:pPr>
        <w:rPr>
          <w:sz w:val="24"/>
          <w:szCs w:val="24"/>
        </w:rPr>
      </w:pPr>
    </w:p>
    <w:p w14:paraId="50683FA1" w14:textId="77777777" w:rsidR="009E2D01" w:rsidRPr="00F0443B" w:rsidRDefault="009E2D01" w:rsidP="009E2D01">
      <w:pPr>
        <w:rPr>
          <w:sz w:val="24"/>
          <w:szCs w:val="24"/>
        </w:rPr>
      </w:pPr>
      <w:r w:rsidRPr="00F0443B">
        <w:rPr>
          <w:sz w:val="24"/>
          <w:szCs w:val="24"/>
        </w:rPr>
        <w:t>The core (i.e., overall) strategies the Montana Drug Courts should pursue to successfully address this issue are:</w:t>
      </w:r>
    </w:p>
    <w:p w14:paraId="4A5DD72F" w14:textId="77777777" w:rsidR="00A931EE" w:rsidRPr="00F0443B" w:rsidRDefault="00A931EE" w:rsidP="00C05E4A">
      <w:pPr>
        <w:rPr>
          <w:i/>
          <w:sz w:val="24"/>
          <w:szCs w:val="24"/>
        </w:rPr>
      </w:pPr>
    </w:p>
    <w:p w14:paraId="0D14FBCC" w14:textId="39EAB3E4" w:rsidR="009E2D01" w:rsidRPr="00F0443B" w:rsidRDefault="004E1A2C" w:rsidP="009E2D01">
      <w:pPr>
        <w:pStyle w:val="ListParagraph"/>
        <w:numPr>
          <w:ilvl w:val="0"/>
          <w:numId w:val="29"/>
        </w:numPr>
        <w:rPr>
          <w:sz w:val="24"/>
          <w:szCs w:val="24"/>
        </w:rPr>
      </w:pPr>
      <w:r>
        <w:rPr>
          <w:sz w:val="24"/>
          <w:szCs w:val="24"/>
        </w:rPr>
        <w:t xml:space="preserve">Develop an outline for a </w:t>
      </w:r>
      <w:r w:rsidR="001B0746">
        <w:rPr>
          <w:sz w:val="24"/>
          <w:szCs w:val="24"/>
        </w:rPr>
        <w:t xml:space="preserve">comprehensive </w:t>
      </w:r>
      <w:r>
        <w:rPr>
          <w:sz w:val="24"/>
          <w:szCs w:val="24"/>
        </w:rPr>
        <w:t>statewide drug court plan and complete same</w:t>
      </w:r>
      <w:r w:rsidR="001B0746">
        <w:rPr>
          <w:sz w:val="24"/>
          <w:szCs w:val="24"/>
        </w:rPr>
        <w:t xml:space="preserve"> using data to demonstrate the need for and effectiveness of drug courts</w:t>
      </w:r>
      <w:r>
        <w:rPr>
          <w:sz w:val="24"/>
          <w:szCs w:val="24"/>
        </w:rPr>
        <w:t>.</w:t>
      </w:r>
    </w:p>
    <w:p w14:paraId="790C6CCA" w14:textId="77777777" w:rsidR="009E2D01" w:rsidRPr="00F0443B" w:rsidRDefault="009E2D01" w:rsidP="009E2D01">
      <w:pPr>
        <w:pStyle w:val="ListParagraph"/>
        <w:rPr>
          <w:sz w:val="24"/>
          <w:szCs w:val="24"/>
        </w:rPr>
      </w:pPr>
    </w:p>
    <w:p w14:paraId="6CB67D9D" w14:textId="7C041734" w:rsidR="009E2D01" w:rsidRPr="00F0443B" w:rsidRDefault="00A931EE" w:rsidP="009E2D01">
      <w:pPr>
        <w:pStyle w:val="ListParagraph"/>
        <w:numPr>
          <w:ilvl w:val="0"/>
          <w:numId w:val="29"/>
        </w:numPr>
        <w:rPr>
          <w:sz w:val="24"/>
          <w:szCs w:val="24"/>
        </w:rPr>
      </w:pPr>
      <w:r w:rsidRPr="00F0443B">
        <w:rPr>
          <w:sz w:val="24"/>
          <w:szCs w:val="24"/>
        </w:rPr>
        <w:t>Establish a Drug Court Council (leadership group including judges, the OCA, the Chief Justice and others) to study Montana drug courts to include but not be limited to their long-term sustainability/funding, developing a recommended funding plan (possible fines, fees or dedicated tax) and me</w:t>
      </w:r>
      <w:r w:rsidR="00E30624">
        <w:rPr>
          <w:sz w:val="24"/>
          <w:szCs w:val="24"/>
        </w:rPr>
        <w:t>eting with l</w:t>
      </w:r>
      <w:r w:rsidRPr="00F0443B">
        <w:rPr>
          <w:sz w:val="24"/>
          <w:szCs w:val="24"/>
        </w:rPr>
        <w:t xml:space="preserve">egislators to discuss possible legislative action.  </w:t>
      </w:r>
    </w:p>
    <w:p w14:paraId="2FFDD02B" w14:textId="77777777" w:rsidR="009E2D01" w:rsidRPr="00F0443B" w:rsidRDefault="009E2D01" w:rsidP="009E2D01">
      <w:pPr>
        <w:pStyle w:val="ListParagraph"/>
        <w:rPr>
          <w:sz w:val="24"/>
          <w:szCs w:val="24"/>
        </w:rPr>
      </w:pPr>
    </w:p>
    <w:p w14:paraId="6BC0524C" w14:textId="138FA84D" w:rsidR="001B0746" w:rsidRDefault="001B0746" w:rsidP="009E2D01">
      <w:pPr>
        <w:pStyle w:val="ListParagraph"/>
        <w:numPr>
          <w:ilvl w:val="0"/>
          <w:numId w:val="29"/>
        </w:numPr>
        <w:rPr>
          <w:sz w:val="24"/>
          <w:szCs w:val="24"/>
        </w:rPr>
      </w:pPr>
      <w:r>
        <w:rPr>
          <w:sz w:val="24"/>
          <w:szCs w:val="24"/>
        </w:rPr>
        <w:t>Advocate for funding streams to develop new treatment courts in targeted areas with identified needs and expand capacity in existing programs.  This includes the maximization/use of Medicaid for treatment, urinalysis and other drug court services.</w:t>
      </w:r>
    </w:p>
    <w:p w14:paraId="4C222B1D" w14:textId="77777777" w:rsidR="001B0746" w:rsidRPr="003127FA" w:rsidRDefault="001B0746" w:rsidP="003127FA">
      <w:pPr>
        <w:pStyle w:val="ListParagraph"/>
        <w:rPr>
          <w:sz w:val="24"/>
          <w:szCs w:val="24"/>
        </w:rPr>
      </w:pPr>
    </w:p>
    <w:p w14:paraId="3727DD42" w14:textId="09384D2B" w:rsidR="009E2D01" w:rsidRPr="00F0443B" w:rsidRDefault="001B0746" w:rsidP="009E2D01">
      <w:pPr>
        <w:pStyle w:val="ListParagraph"/>
        <w:numPr>
          <w:ilvl w:val="0"/>
          <w:numId w:val="29"/>
        </w:numPr>
        <w:rPr>
          <w:sz w:val="24"/>
          <w:szCs w:val="24"/>
        </w:rPr>
      </w:pPr>
      <w:r>
        <w:rPr>
          <w:sz w:val="24"/>
          <w:szCs w:val="24"/>
        </w:rPr>
        <w:t>Pilot ways to fund treatment services outside of Medicaid and block grant reimbursement to ensure programs provide staff time for needed drug court treatment activities, e.g. attending staffing and court, and cover services for people who do not have insurance or Medicaid.</w:t>
      </w:r>
      <w:r w:rsidR="009E2D01" w:rsidRPr="00F0443B">
        <w:rPr>
          <w:sz w:val="24"/>
          <w:szCs w:val="24"/>
        </w:rPr>
        <w:t xml:space="preserve"> </w:t>
      </w:r>
    </w:p>
    <w:p w14:paraId="46D239C5" w14:textId="77777777" w:rsidR="009E2D01" w:rsidRPr="00F0443B" w:rsidRDefault="009E2D01" w:rsidP="009E2D01">
      <w:pPr>
        <w:pStyle w:val="ListParagraph"/>
        <w:rPr>
          <w:sz w:val="24"/>
          <w:szCs w:val="24"/>
        </w:rPr>
      </w:pPr>
    </w:p>
    <w:p w14:paraId="5B126793" w14:textId="17351AB6" w:rsidR="001B0746" w:rsidRDefault="001B0746" w:rsidP="009E2D01">
      <w:pPr>
        <w:pStyle w:val="ListParagraph"/>
        <w:numPr>
          <w:ilvl w:val="0"/>
          <w:numId w:val="29"/>
        </w:numPr>
        <w:rPr>
          <w:sz w:val="24"/>
          <w:szCs w:val="24"/>
        </w:rPr>
      </w:pPr>
      <w:r>
        <w:rPr>
          <w:sz w:val="24"/>
          <w:szCs w:val="24"/>
        </w:rPr>
        <w:t>Provide a grant writer who can support programs or the state in accessing available grant funding to supplement or expand treatment court services.</w:t>
      </w:r>
    </w:p>
    <w:p w14:paraId="6B4E7EC6" w14:textId="77777777" w:rsidR="001B0746" w:rsidRDefault="001B0746" w:rsidP="003127FA">
      <w:pPr>
        <w:pStyle w:val="ListParagraph"/>
        <w:rPr>
          <w:sz w:val="24"/>
          <w:szCs w:val="24"/>
        </w:rPr>
      </w:pPr>
    </w:p>
    <w:p w14:paraId="3AF410D0" w14:textId="1227BD03" w:rsidR="001B0746" w:rsidRDefault="001B0746" w:rsidP="009E2D01">
      <w:pPr>
        <w:pStyle w:val="ListParagraph"/>
        <w:numPr>
          <w:ilvl w:val="0"/>
          <w:numId w:val="29"/>
        </w:numPr>
        <w:rPr>
          <w:sz w:val="24"/>
          <w:szCs w:val="24"/>
        </w:rPr>
      </w:pPr>
      <w:r>
        <w:rPr>
          <w:sz w:val="24"/>
          <w:szCs w:val="24"/>
        </w:rPr>
        <w:t>Continue to encourage teams that want to start a new program to seek out grant funds from federal sources for implementation.</w:t>
      </w:r>
    </w:p>
    <w:p w14:paraId="00579C2D" w14:textId="77777777" w:rsidR="001B0746" w:rsidRPr="003127FA" w:rsidRDefault="001B0746" w:rsidP="003127FA">
      <w:pPr>
        <w:pStyle w:val="ListParagraph"/>
        <w:rPr>
          <w:sz w:val="24"/>
          <w:szCs w:val="24"/>
        </w:rPr>
      </w:pPr>
    </w:p>
    <w:p w14:paraId="198AE3F3" w14:textId="412FC568" w:rsidR="001B0746" w:rsidRDefault="001B0746" w:rsidP="009E2D01">
      <w:pPr>
        <w:pStyle w:val="ListParagraph"/>
        <w:numPr>
          <w:ilvl w:val="0"/>
          <w:numId w:val="29"/>
        </w:numPr>
        <w:rPr>
          <w:sz w:val="24"/>
          <w:szCs w:val="24"/>
        </w:rPr>
      </w:pPr>
      <w:r>
        <w:rPr>
          <w:sz w:val="24"/>
          <w:szCs w:val="24"/>
        </w:rPr>
        <w:t>Write a statewide implementation grant for federal funds directed at state priorities for new drug courts and training resources.</w:t>
      </w:r>
    </w:p>
    <w:p w14:paraId="4035D5B4" w14:textId="77777777" w:rsidR="001B0746" w:rsidRPr="003127FA" w:rsidRDefault="001B0746" w:rsidP="003127FA">
      <w:pPr>
        <w:pStyle w:val="ListParagraph"/>
        <w:rPr>
          <w:sz w:val="24"/>
          <w:szCs w:val="24"/>
        </w:rPr>
      </w:pPr>
    </w:p>
    <w:p w14:paraId="09FF24E5" w14:textId="6DC508EB" w:rsidR="009E2D01" w:rsidRPr="00F0443B" w:rsidRDefault="009E2D01" w:rsidP="009E2D01">
      <w:pPr>
        <w:pStyle w:val="ListParagraph"/>
        <w:numPr>
          <w:ilvl w:val="0"/>
          <w:numId w:val="29"/>
        </w:numPr>
        <w:rPr>
          <w:sz w:val="24"/>
          <w:szCs w:val="24"/>
        </w:rPr>
      </w:pPr>
      <w:r w:rsidRPr="00F0443B">
        <w:rPr>
          <w:sz w:val="24"/>
          <w:szCs w:val="24"/>
        </w:rPr>
        <w:t>Educate Montana judges about what drug courts are, the rewarding benefits to the community and the state.  With additional revenue streams, expansion of drug courts may be possible.</w:t>
      </w:r>
    </w:p>
    <w:p w14:paraId="1C370F01" w14:textId="77777777" w:rsidR="009E2D01" w:rsidRPr="00F0443B" w:rsidRDefault="009E2D01" w:rsidP="009E2D01">
      <w:pPr>
        <w:pStyle w:val="ListParagraph"/>
        <w:rPr>
          <w:sz w:val="24"/>
          <w:szCs w:val="24"/>
        </w:rPr>
      </w:pPr>
    </w:p>
    <w:p w14:paraId="07475A7B" w14:textId="77777777" w:rsidR="009E2D01" w:rsidRPr="00F0443B" w:rsidRDefault="009E2D01" w:rsidP="009E2D01">
      <w:pPr>
        <w:pStyle w:val="ListParagraph"/>
        <w:numPr>
          <w:ilvl w:val="0"/>
          <w:numId w:val="29"/>
        </w:numPr>
        <w:rPr>
          <w:sz w:val="24"/>
          <w:szCs w:val="24"/>
        </w:rPr>
      </w:pPr>
      <w:r w:rsidRPr="00F0443B">
        <w:rPr>
          <w:sz w:val="24"/>
          <w:szCs w:val="24"/>
        </w:rPr>
        <w:t>Educate judges in order to recruit judges in Montana who would be willing to initiate</w:t>
      </w:r>
    </w:p>
    <w:p w14:paraId="10AEB53A" w14:textId="08DD5021" w:rsidR="00C000B4" w:rsidRPr="00F0443B" w:rsidRDefault="009E2D01" w:rsidP="00DB69D2">
      <w:pPr>
        <w:pStyle w:val="ListParagraph"/>
        <w:ind w:firstLine="24"/>
        <w:rPr>
          <w:sz w:val="24"/>
          <w:szCs w:val="24"/>
        </w:rPr>
      </w:pPr>
      <w:r w:rsidRPr="00F0443B">
        <w:rPr>
          <w:sz w:val="24"/>
          <w:szCs w:val="24"/>
        </w:rPr>
        <w:t xml:space="preserve">a drug court.   Make presentation within the next twelve months to all judges at judges’ conference.  </w:t>
      </w:r>
    </w:p>
    <w:p w14:paraId="196B2DF1" w14:textId="77777777" w:rsidR="00A931EE" w:rsidRPr="00F0443B" w:rsidRDefault="00A931EE" w:rsidP="00A931EE">
      <w:pPr>
        <w:pStyle w:val="ListParagraph"/>
        <w:ind w:left="1080" w:hanging="720"/>
        <w:rPr>
          <w:b/>
          <w:sz w:val="24"/>
          <w:szCs w:val="24"/>
        </w:rPr>
      </w:pPr>
    </w:p>
    <w:tbl>
      <w:tblPr>
        <w:tblStyle w:val="TableGrid"/>
        <w:tblW w:w="0" w:type="auto"/>
        <w:tblInd w:w="1080" w:type="dxa"/>
        <w:tblLook w:val="04E0" w:firstRow="1" w:lastRow="1" w:firstColumn="1" w:lastColumn="0" w:noHBand="0" w:noVBand="1"/>
      </w:tblPr>
      <w:tblGrid>
        <w:gridCol w:w="2729"/>
        <w:gridCol w:w="2764"/>
        <w:gridCol w:w="2777"/>
      </w:tblGrid>
      <w:tr w:rsidR="00832380" w:rsidRPr="00F0443B" w14:paraId="7AC78352" w14:textId="77777777" w:rsidTr="003127FA">
        <w:tc>
          <w:tcPr>
            <w:tcW w:w="2729" w:type="dxa"/>
            <w:tcBorders>
              <w:top w:val="single" w:sz="4" w:space="0" w:color="auto"/>
              <w:left w:val="single" w:sz="4" w:space="0" w:color="auto"/>
              <w:bottom w:val="single" w:sz="4" w:space="0" w:color="auto"/>
              <w:right w:val="single" w:sz="4" w:space="0" w:color="auto"/>
            </w:tcBorders>
            <w:hideMark/>
          </w:tcPr>
          <w:p w14:paraId="3FCE2F0C" w14:textId="77777777" w:rsidR="00A931EE" w:rsidRPr="00F0443B" w:rsidRDefault="00A931EE">
            <w:pPr>
              <w:jc w:val="center"/>
              <w:rPr>
                <w:b/>
                <w:sz w:val="24"/>
                <w:szCs w:val="24"/>
              </w:rPr>
            </w:pPr>
            <w:r w:rsidRPr="00F0443B">
              <w:rPr>
                <w:b/>
                <w:sz w:val="24"/>
                <w:szCs w:val="24"/>
              </w:rPr>
              <w:t>Target Date</w:t>
            </w:r>
          </w:p>
        </w:tc>
        <w:tc>
          <w:tcPr>
            <w:tcW w:w="2764" w:type="dxa"/>
            <w:tcBorders>
              <w:top w:val="single" w:sz="4" w:space="0" w:color="auto"/>
              <w:left w:val="single" w:sz="4" w:space="0" w:color="auto"/>
              <w:bottom w:val="single" w:sz="4" w:space="0" w:color="auto"/>
              <w:right w:val="single" w:sz="4" w:space="0" w:color="auto"/>
            </w:tcBorders>
            <w:hideMark/>
          </w:tcPr>
          <w:p w14:paraId="63EFB78C" w14:textId="77777777" w:rsidR="00A931EE" w:rsidRPr="00F0443B" w:rsidRDefault="00A931EE">
            <w:pPr>
              <w:jc w:val="center"/>
              <w:rPr>
                <w:b/>
                <w:sz w:val="24"/>
                <w:szCs w:val="24"/>
              </w:rPr>
            </w:pPr>
            <w:r w:rsidRPr="00F0443B">
              <w:rPr>
                <w:b/>
                <w:sz w:val="24"/>
                <w:szCs w:val="24"/>
              </w:rPr>
              <w:t>Responsibility</w:t>
            </w:r>
          </w:p>
        </w:tc>
        <w:tc>
          <w:tcPr>
            <w:tcW w:w="2777" w:type="dxa"/>
            <w:tcBorders>
              <w:top w:val="single" w:sz="4" w:space="0" w:color="auto"/>
              <w:left w:val="single" w:sz="4" w:space="0" w:color="auto"/>
              <w:bottom w:val="single" w:sz="4" w:space="0" w:color="auto"/>
              <w:right w:val="single" w:sz="4" w:space="0" w:color="auto"/>
            </w:tcBorders>
            <w:hideMark/>
          </w:tcPr>
          <w:p w14:paraId="7E616E0A" w14:textId="77777777" w:rsidR="00A931EE" w:rsidRPr="00F0443B" w:rsidRDefault="00A931EE">
            <w:pPr>
              <w:jc w:val="center"/>
              <w:rPr>
                <w:b/>
                <w:sz w:val="24"/>
                <w:szCs w:val="24"/>
              </w:rPr>
            </w:pPr>
            <w:r w:rsidRPr="00F0443B">
              <w:rPr>
                <w:b/>
                <w:sz w:val="24"/>
                <w:szCs w:val="24"/>
              </w:rPr>
              <w:t>Key Participants</w:t>
            </w:r>
          </w:p>
        </w:tc>
      </w:tr>
      <w:tr w:rsidR="00832380" w:rsidRPr="00F0443B" w14:paraId="6DFEC4EB" w14:textId="77777777" w:rsidTr="003127FA">
        <w:tc>
          <w:tcPr>
            <w:tcW w:w="2729" w:type="dxa"/>
            <w:tcBorders>
              <w:top w:val="single" w:sz="4" w:space="0" w:color="auto"/>
              <w:left w:val="single" w:sz="4" w:space="0" w:color="auto"/>
              <w:bottom w:val="single" w:sz="4" w:space="0" w:color="auto"/>
              <w:right w:val="single" w:sz="4" w:space="0" w:color="auto"/>
            </w:tcBorders>
            <w:vAlign w:val="center"/>
            <w:hideMark/>
          </w:tcPr>
          <w:p w14:paraId="5305CD36" w14:textId="2D57C3B4" w:rsidR="00A931EE" w:rsidRPr="00F0443B" w:rsidRDefault="004475DF">
            <w:pPr>
              <w:rPr>
                <w:b/>
              </w:rPr>
            </w:pPr>
            <w:r>
              <w:rPr>
                <w:b/>
              </w:rPr>
              <w:t>Outline c</w:t>
            </w:r>
            <w:r w:rsidR="00DF2D3F">
              <w:rPr>
                <w:b/>
              </w:rPr>
              <w:t>omplete</w:t>
            </w:r>
            <w:r>
              <w:rPr>
                <w:b/>
              </w:rPr>
              <w:t xml:space="preserve"> need to write plan</w:t>
            </w:r>
          </w:p>
        </w:tc>
        <w:tc>
          <w:tcPr>
            <w:tcW w:w="2764" w:type="dxa"/>
            <w:tcBorders>
              <w:top w:val="single" w:sz="4" w:space="0" w:color="auto"/>
              <w:left w:val="single" w:sz="4" w:space="0" w:color="auto"/>
              <w:bottom w:val="single" w:sz="4" w:space="0" w:color="auto"/>
              <w:right w:val="single" w:sz="4" w:space="0" w:color="auto"/>
            </w:tcBorders>
            <w:vAlign w:val="center"/>
            <w:hideMark/>
          </w:tcPr>
          <w:p w14:paraId="209E642A" w14:textId="1AFB8F55" w:rsidR="00A931EE" w:rsidRPr="00F0443B" w:rsidRDefault="00A931EE" w:rsidP="00C000B4">
            <w:pPr>
              <w:rPr>
                <w:b/>
              </w:rPr>
            </w:pPr>
            <w:r w:rsidRPr="00F0443B">
              <w:rPr>
                <w:b/>
              </w:rPr>
              <w:t xml:space="preserve">Develop </w:t>
            </w:r>
            <w:r w:rsidR="004475DF">
              <w:rPr>
                <w:b/>
              </w:rPr>
              <w:t xml:space="preserve">outline for statewide plan and complete plan </w:t>
            </w:r>
          </w:p>
        </w:tc>
        <w:tc>
          <w:tcPr>
            <w:tcW w:w="2777" w:type="dxa"/>
            <w:tcBorders>
              <w:top w:val="single" w:sz="4" w:space="0" w:color="auto"/>
              <w:left w:val="single" w:sz="4" w:space="0" w:color="auto"/>
              <w:bottom w:val="single" w:sz="4" w:space="0" w:color="auto"/>
              <w:right w:val="single" w:sz="4" w:space="0" w:color="auto"/>
            </w:tcBorders>
            <w:vAlign w:val="center"/>
            <w:hideMark/>
          </w:tcPr>
          <w:p w14:paraId="77756709" w14:textId="3FB67989" w:rsidR="00A931EE" w:rsidRPr="00F0443B" w:rsidRDefault="004475DF">
            <w:pPr>
              <w:rPr>
                <w:b/>
              </w:rPr>
            </w:pPr>
            <w:r>
              <w:rPr>
                <w:b/>
              </w:rPr>
              <w:t>Statewide Drug Court Coordinator</w:t>
            </w:r>
          </w:p>
        </w:tc>
      </w:tr>
      <w:tr w:rsidR="00832380" w:rsidRPr="00F0443B" w14:paraId="2B572ACB" w14:textId="77777777" w:rsidTr="003127FA">
        <w:tc>
          <w:tcPr>
            <w:tcW w:w="2729" w:type="dxa"/>
            <w:tcBorders>
              <w:top w:val="single" w:sz="4" w:space="0" w:color="auto"/>
              <w:left w:val="single" w:sz="4" w:space="0" w:color="auto"/>
              <w:bottom w:val="single" w:sz="4" w:space="0" w:color="auto"/>
              <w:right w:val="single" w:sz="4" w:space="0" w:color="auto"/>
            </w:tcBorders>
            <w:vAlign w:val="center"/>
            <w:hideMark/>
          </w:tcPr>
          <w:p w14:paraId="61D566ED" w14:textId="77777777" w:rsidR="009E2D01" w:rsidRPr="00F0443B" w:rsidRDefault="00DF2D3F" w:rsidP="00DB284F">
            <w:pPr>
              <w:rPr>
                <w:b/>
              </w:rPr>
            </w:pPr>
            <w:r>
              <w:rPr>
                <w:b/>
              </w:rPr>
              <w:t>Complete</w:t>
            </w:r>
          </w:p>
        </w:tc>
        <w:tc>
          <w:tcPr>
            <w:tcW w:w="2764" w:type="dxa"/>
            <w:tcBorders>
              <w:top w:val="single" w:sz="4" w:space="0" w:color="auto"/>
              <w:left w:val="single" w:sz="4" w:space="0" w:color="auto"/>
              <w:bottom w:val="single" w:sz="4" w:space="0" w:color="auto"/>
              <w:right w:val="single" w:sz="4" w:space="0" w:color="auto"/>
            </w:tcBorders>
            <w:vAlign w:val="center"/>
            <w:hideMark/>
          </w:tcPr>
          <w:p w14:paraId="52DA802B" w14:textId="56614573" w:rsidR="009E2D01" w:rsidRPr="00F0443B" w:rsidRDefault="004475DF" w:rsidP="00C000B4">
            <w:pPr>
              <w:rPr>
                <w:b/>
              </w:rPr>
            </w:pPr>
            <w:r>
              <w:rPr>
                <w:b/>
              </w:rPr>
              <w:t>Establish a Drug Court Council to focus on long-term drug court funding sustainability</w:t>
            </w:r>
          </w:p>
        </w:tc>
        <w:tc>
          <w:tcPr>
            <w:tcW w:w="2777" w:type="dxa"/>
            <w:tcBorders>
              <w:top w:val="single" w:sz="4" w:space="0" w:color="auto"/>
              <w:left w:val="single" w:sz="4" w:space="0" w:color="auto"/>
              <w:bottom w:val="single" w:sz="4" w:space="0" w:color="auto"/>
              <w:right w:val="single" w:sz="4" w:space="0" w:color="auto"/>
            </w:tcBorders>
            <w:vAlign w:val="center"/>
            <w:hideMark/>
          </w:tcPr>
          <w:p w14:paraId="2373C4F2" w14:textId="6CB22DF5" w:rsidR="009E2D01" w:rsidRPr="00F0443B" w:rsidRDefault="004475DF" w:rsidP="00DB284F">
            <w:pPr>
              <w:rPr>
                <w:b/>
              </w:rPr>
            </w:pPr>
            <w:r>
              <w:rPr>
                <w:b/>
              </w:rPr>
              <w:t>Director of Court Services/Chief Justice</w:t>
            </w:r>
            <w:r w:rsidR="009E2D01" w:rsidRPr="00F0443B">
              <w:rPr>
                <w:b/>
              </w:rPr>
              <w:t xml:space="preserve"> </w:t>
            </w:r>
          </w:p>
        </w:tc>
      </w:tr>
      <w:tr w:rsidR="00832380" w:rsidRPr="00F0443B" w14:paraId="5E6D3C63" w14:textId="77777777" w:rsidTr="003127FA">
        <w:tc>
          <w:tcPr>
            <w:tcW w:w="2729" w:type="dxa"/>
            <w:tcBorders>
              <w:top w:val="single" w:sz="4" w:space="0" w:color="auto"/>
              <w:left w:val="single" w:sz="4" w:space="0" w:color="auto"/>
              <w:bottom w:val="single" w:sz="4" w:space="0" w:color="auto"/>
              <w:right w:val="single" w:sz="4" w:space="0" w:color="auto"/>
            </w:tcBorders>
            <w:vAlign w:val="center"/>
            <w:hideMark/>
          </w:tcPr>
          <w:p w14:paraId="4A116E09" w14:textId="510E0E36" w:rsidR="009E2D01" w:rsidRPr="00F0443B" w:rsidRDefault="00B41CCA">
            <w:pPr>
              <w:rPr>
                <w:b/>
              </w:rPr>
            </w:pPr>
            <w:r>
              <w:rPr>
                <w:b/>
              </w:rPr>
              <w:t>Complete</w:t>
            </w:r>
            <w:r w:rsidR="004475DF">
              <w:rPr>
                <w:b/>
              </w:rPr>
              <w:t xml:space="preserve"> and ongoing</w:t>
            </w:r>
          </w:p>
        </w:tc>
        <w:tc>
          <w:tcPr>
            <w:tcW w:w="2764" w:type="dxa"/>
            <w:tcBorders>
              <w:top w:val="single" w:sz="4" w:space="0" w:color="auto"/>
              <w:left w:val="single" w:sz="4" w:space="0" w:color="auto"/>
              <w:bottom w:val="single" w:sz="4" w:space="0" w:color="auto"/>
              <w:right w:val="single" w:sz="4" w:space="0" w:color="auto"/>
            </w:tcBorders>
            <w:vAlign w:val="center"/>
            <w:hideMark/>
          </w:tcPr>
          <w:p w14:paraId="19B72344" w14:textId="2344208F" w:rsidR="009E2D01" w:rsidRPr="00F0443B" w:rsidRDefault="004475DF" w:rsidP="00C000B4">
            <w:pPr>
              <w:ind w:left="6"/>
              <w:rPr>
                <w:b/>
              </w:rPr>
            </w:pPr>
            <w:r>
              <w:rPr>
                <w:b/>
              </w:rPr>
              <w:t>Advocate for funding streams for new and expansion of treatment courts</w:t>
            </w:r>
          </w:p>
        </w:tc>
        <w:tc>
          <w:tcPr>
            <w:tcW w:w="2777" w:type="dxa"/>
            <w:tcBorders>
              <w:top w:val="single" w:sz="4" w:space="0" w:color="auto"/>
              <w:left w:val="single" w:sz="4" w:space="0" w:color="auto"/>
              <w:bottom w:val="single" w:sz="4" w:space="0" w:color="auto"/>
              <w:right w:val="single" w:sz="4" w:space="0" w:color="auto"/>
            </w:tcBorders>
            <w:vAlign w:val="center"/>
            <w:hideMark/>
          </w:tcPr>
          <w:p w14:paraId="21D0B2EF" w14:textId="77777777" w:rsidR="009E2D01" w:rsidRPr="00F0443B" w:rsidRDefault="009E2D01">
            <w:pPr>
              <w:rPr>
                <w:b/>
              </w:rPr>
            </w:pPr>
            <w:r w:rsidRPr="00F0443B">
              <w:rPr>
                <w:b/>
              </w:rPr>
              <w:t>Council/OCA</w:t>
            </w:r>
          </w:p>
        </w:tc>
      </w:tr>
      <w:tr w:rsidR="00832380" w:rsidRPr="00F0443B" w14:paraId="2B563FEF" w14:textId="77777777" w:rsidTr="003127FA">
        <w:tc>
          <w:tcPr>
            <w:tcW w:w="2729" w:type="dxa"/>
            <w:hideMark/>
          </w:tcPr>
          <w:p w14:paraId="1FB27955" w14:textId="1EA0BCD0" w:rsidR="00DB69D2" w:rsidRPr="00F0443B" w:rsidRDefault="00832380" w:rsidP="00DB284F">
            <w:pPr>
              <w:rPr>
                <w:b/>
              </w:rPr>
            </w:pPr>
            <w:r>
              <w:rPr>
                <w:b/>
              </w:rPr>
              <w:t>Ongoing</w:t>
            </w:r>
          </w:p>
        </w:tc>
        <w:tc>
          <w:tcPr>
            <w:tcW w:w="2764" w:type="dxa"/>
            <w:hideMark/>
          </w:tcPr>
          <w:p w14:paraId="1CE583C7" w14:textId="7D2855FA" w:rsidR="00DB69D2" w:rsidRPr="00F0443B" w:rsidRDefault="00832380" w:rsidP="00C000B4">
            <w:pPr>
              <w:rPr>
                <w:b/>
              </w:rPr>
            </w:pPr>
            <w:r>
              <w:rPr>
                <w:b/>
              </w:rPr>
              <w:t>Pilot funding of treatment services not currently funded</w:t>
            </w:r>
          </w:p>
        </w:tc>
        <w:tc>
          <w:tcPr>
            <w:tcW w:w="2777" w:type="dxa"/>
          </w:tcPr>
          <w:p w14:paraId="2BFD313A" w14:textId="0F77466B" w:rsidR="00DB69D2" w:rsidRPr="00F0443B" w:rsidRDefault="00832380" w:rsidP="00DB284F">
            <w:pPr>
              <w:rPr>
                <w:b/>
              </w:rPr>
            </w:pPr>
            <w:r>
              <w:rPr>
                <w:b/>
              </w:rPr>
              <w:t>Advisory Council/OCA</w:t>
            </w:r>
          </w:p>
        </w:tc>
      </w:tr>
      <w:tr w:rsidR="00832380" w:rsidRPr="00F0443B" w14:paraId="3FC39CD8" w14:textId="77777777" w:rsidTr="003127FA">
        <w:tc>
          <w:tcPr>
            <w:tcW w:w="2729" w:type="dxa"/>
          </w:tcPr>
          <w:p w14:paraId="26DF80B4" w14:textId="265BE348" w:rsidR="00DB69D2" w:rsidRPr="00F0443B" w:rsidRDefault="00832380" w:rsidP="00DB284F">
            <w:pPr>
              <w:rPr>
                <w:b/>
              </w:rPr>
            </w:pPr>
            <w:r>
              <w:rPr>
                <w:b/>
              </w:rPr>
              <w:t>Complete and ongoing</w:t>
            </w:r>
          </w:p>
        </w:tc>
        <w:tc>
          <w:tcPr>
            <w:tcW w:w="2764" w:type="dxa"/>
          </w:tcPr>
          <w:p w14:paraId="67593ACD" w14:textId="2E2B0438" w:rsidR="00DB69D2" w:rsidRPr="00F0443B" w:rsidRDefault="00832380" w:rsidP="00C000B4">
            <w:pPr>
              <w:rPr>
                <w:b/>
              </w:rPr>
            </w:pPr>
            <w:r>
              <w:rPr>
                <w:b/>
              </w:rPr>
              <w:t>Provide a grant writer</w:t>
            </w:r>
          </w:p>
        </w:tc>
        <w:tc>
          <w:tcPr>
            <w:tcW w:w="2777" w:type="dxa"/>
          </w:tcPr>
          <w:p w14:paraId="6531BA44" w14:textId="4B61B989" w:rsidR="00DB69D2" w:rsidRPr="00F0443B" w:rsidRDefault="00832380" w:rsidP="00DB284F">
            <w:pPr>
              <w:rPr>
                <w:b/>
              </w:rPr>
            </w:pPr>
            <w:r>
              <w:rPr>
                <w:b/>
              </w:rPr>
              <w:t>Montana Healthcare Foundation</w:t>
            </w:r>
            <w:r w:rsidR="00AB1304">
              <w:rPr>
                <w:b/>
              </w:rPr>
              <w:t xml:space="preserve"> and </w:t>
            </w:r>
            <w:r>
              <w:rPr>
                <w:b/>
              </w:rPr>
              <w:t>Statewide Drug Court Coordinator</w:t>
            </w:r>
          </w:p>
        </w:tc>
      </w:tr>
      <w:tr w:rsidR="004475DF" w:rsidRPr="00F0443B" w14:paraId="40F34A31" w14:textId="77777777" w:rsidTr="003127FA">
        <w:tc>
          <w:tcPr>
            <w:tcW w:w="2729" w:type="dxa"/>
          </w:tcPr>
          <w:p w14:paraId="11DC9772" w14:textId="7783EB8A" w:rsidR="004475DF" w:rsidDel="00B41CCA" w:rsidRDefault="00832380" w:rsidP="00DB284F">
            <w:pPr>
              <w:rPr>
                <w:b/>
              </w:rPr>
            </w:pPr>
            <w:r>
              <w:rPr>
                <w:b/>
              </w:rPr>
              <w:t>Ongoing</w:t>
            </w:r>
          </w:p>
        </w:tc>
        <w:tc>
          <w:tcPr>
            <w:tcW w:w="2764" w:type="dxa"/>
          </w:tcPr>
          <w:p w14:paraId="56AAB0B4" w14:textId="5985F66A" w:rsidR="004475DF" w:rsidRPr="00F0443B" w:rsidRDefault="00832380" w:rsidP="00C000B4">
            <w:pPr>
              <w:rPr>
                <w:b/>
              </w:rPr>
            </w:pPr>
            <w:r>
              <w:rPr>
                <w:b/>
              </w:rPr>
              <w:t>Encourage teams to start new drug courts and seek out federal funds.</w:t>
            </w:r>
          </w:p>
        </w:tc>
        <w:tc>
          <w:tcPr>
            <w:tcW w:w="2777" w:type="dxa"/>
          </w:tcPr>
          <w:p w14:paraId="6D49BD62" w14:textId="7F17A9A3" w:rsidR="004475DF" w:rsidRPr="00F0443B" w:rsidRDefault="00DA49B6" w:rsidP="00DB284F">
            <w:pPr>
              <w:rPr>
                <w:b/>
              </w:rPr>
            </w:pPr>
            <w:r>
              <w:rPr>
                <w:b/>
              </w:rPr>
              <w:t>Statewide Drug Court Coordinator</w:t>
            </w:r>
          </w:p>
        </w:tc>
      </w:tr>
      <w:tr w:rsidR="00832380" w:rsidRPr="00F0443B" w14:paraId="1ADE55BB" w14:textId="77777777" w:rsidTr="003127FA">
        <w:tc>
          <w:tcPr>
            <w:tcW w:w="2729" w:type="dxa"/>
          </w:tcPr>
          <w:p w14:paraId="4D972829" w14:textId="3F13964B" w:rsidR="00832380" w:rsidDel="00B41CCA" w:rsidRDefault="00DA49B6" w:rsidP="00DB284F">
            <w:pPr>
              <w:rPr>
                <w:b/>
              </w:rPr>
            </w:pPr>
            <w:r>
              <w:rPr>
                <w:b/>
              </w:rPr>
              <w:t>Complete</w:t>
            </w:r>
          </w:p>
        </w:tc>
        <w:tc>
          <w:tcPr>
            <w:tcW w:w="2764" w:type="dxa"/>
          </w:tcPr>
          <w:p w14:paraId="3AEC798C" w14:textId="2B41E8A1" w:rsidR="00832380" w:rsidRPr="00F0443B" w:rsidRDefault="00DA49B6" w:rsidP="00C000B4">
            <w:pPr>
              <w:rPr>
                <w:b/>
              </w:rPr>
            </w:pPr>
            <w:r>
              <w:rPr>
                <w:b/>
              </w:rPr>
              <w:t>Write a statewide implementation grant for federal DOJ funding</w:t>
            </w:r>
          </w:p>
        </w:tc>
        <w:tc>
          <w:tcPr>
            <w:tcW w:w="2777" w:type="dxa"/>
          </w:tcPr>
          <w:p w14:paraId="1CFFC2BC" w14:textId="26D19A0F" w:rsidR="00832380" w:rsidRPr="00F0443B" w:rsidRDefault="00832380" w:rsidP="00DB284F">
            <w:pPr>
              <w:rPr>
                <w:b/>
              </w:rPr>
            </w:pPr>
            <w:r>
              <w:rPr>
                <w:b/>
              </w:rPr>
              <w:t>Statewide Drug Court Coordinator</w:t>
            </w:r>
          </w:p>
        </w:tc>
      </w:tr>
      <w:tr w:rsidR="00832380" w:rsidRPr="00281502" w14:paraId="6F932ACC" w14:textId="77777777" w:rsidTr="003127FA">
        <w:trPr>
          <w:trHeight w:val="440"/>
        </w:trPr>
        <w:tc>
          <w:tcPr>
            <w:tcW w:w="2729" w:type="dxa"/>
          </w:tcPr>
          <w:p w14:paraId="4BCCD56C" w14:textId="5DA04093" w:rsidR="00832380" w:rsidRPr="00281502" w:rsidDel="00B41CCA" w:rsidRDefault="00EA5678" w:rsidP="00DB284F">
            <w:pPr>
              <w:rPr>
                <w:b/>
              </w:rPr>
            </w:pPr>
            <w:r w:rsidRPr="00281502">
              <w:rPr>
                <w:b/>
              </w:rPr>
              <w:t>2020</w:t>
            </w:r>
          </w:p>
        </w:tc>
        <w:tc>
          <w:tcPr>
            <w:tcW w:w="2764" w:type="dxa"/>
          </w:tcPr>
          <w:p w14:paraId="0C245C5D" w14:textId="0F116A3C" w:rsidR="00832380" w:rsidRPr="00281502" w:rsidRDefault="00832380" w:rsidP="00C000B4">
            <w:pPr>
              <w:rPr>
                <w:b/>
              </w:rPr>
            </w:pPr>
            <w:r w:rsidRPr="00281502">
              <w:rPr>
                <w:b/>
              </w:rPr>
              <w:t xml:space="preserve">Educate Montana judges about </w:t>
            </w:r>
            <w:r w:rsidR="00DA49B6" w:rsidRPr="00281502">
              <w:rPr>
                <w:b/>
              </w:rPr>
              <w:t xml:space="preserve">benefits of </w:t>
            </w:r>
            <w:r w:rsidRPr="00281502">
              <w:rPr>
                <w:b/>
              </w:rPr>
              <w:t>drug courts at statewide conference</w:t>
            </w:r>
            <w:r w:rsidR="00DB6ECB" w:rsidRPr="00281502">
              <w:rPr>
                <w:b/>
              </w:rPr>
              <w:t xml:space="preserve"> (MJA)</w:t>
            </w:r>
          </w:p>
        </w:tc>
        <w:tc>
          <w:tcPr>
            <w:tcW w:w="2777" w:type="dxa"/>
          </w:tcPr>
          <w:p w14:paraId="69F8243D" w14:textId="024627B4" w:rsidR="00832380" w:rsidRPr="00281502" w:rsidRDefault="00AB1304" w:rsidP="00DB284F">
            <w:pPr>
              <w:rPr>
                <w:b/>
              </w:rPr>
            </w:pPr>
            <w:r>
              <w:rPr>
                <w:b/>
              </w:rPr>
              <w:t xml:space="preserve">Council and </w:t>
            </w:r>
            <w:r w:rsidR="00832380" w:rsidRPr="00281502">
              <w:rPr>
                <w:b/>
              </w:rPr>
              <w:t>Statewide Drug Court Coordinator</w:t>
            </w:r>
          </w:p>
        </w:tc>
      </w:tr>
    </w:tbl>
    <w:p w14:paraId="5A4CEB30" w14:textId="77777777" w:rsidR="0087620A" w:rsidRDefault="00C05E4A" w:rsidP="00C000B4">
      <w:pPr>
        <w:jc w:val="center"/>
        <w:rPr>
          <w:b/>
          <w:sz w:val="28"/>
          <w:szCs w:val="28"/>
        </w:rPr>
      </w:pPr>
      <w:r w:rsidRPr="00281502">
        <w:rPr>
          <w:b/>
          <w:sz w:val="28"/>
          <w:szCs w:val="28"/>
        </w:rPr>
        <w:lastRenderedPageBreak/>
        <w:t>Theme:  Best Practices</w:t>
      </w:r>
      <w:r w:rsidR="0087620A" w:rsidRPr="00281502">
        <w:rPr>
          <w:b/>
          <w:sz w:val="28"/>
          <w:szCs w:val="28"/>
        </w:rPr>
        <w:t xml:space="preserve"> and Continuous Program Improvement</w:t>
      </w:r>
    </w:p>
    <w:p w14:paraId="763F627B" w14:textId="77777777" w:rsidR="00C05E4A" w:rsidRPr="00F0443B" w:rsidRDefault="00C05E4A" w:rsidP="00C05E4A">
      <w:pPr>
        <w:jc w:val="center"/>
        <w:rPr>
          <w:sz w:val="28"/>
          <w:szCs w:val="28"/>
        </w:rPr>
      </w:pPr>
    </w:p>
    <w:p w14:paraId="78B20463" w14:textId="0268940C" w:rsidR="00C05E4A" w:rsidRDefault="00C05E4A" w:rsidP="00C05E4A">
      <w:pPr>
        <w:rPr>
          <w:b/>
          <w:i/>
          <w:sz w:val="24"/>
          <w:szCs w:val="24"/>
        </w:rPr>
      </w:pPr>
      <w:r w:rsidRPr="00F0443B">
        <w:rPr>
          <w:b/>
          <w:sz w:val="24"/>
          <w:szCs w:val="24"/>
          <w:u w:val="single"/>
        </w:rPr>
        <w:t>Str</w:t>
      </w:r>
      <w:r w:rsidR="00C000B4" w:rsidRPr="00F0443B">
        <w:rPr>
          <w:b/>
          <w:sz w:val="24"/>
          <w:szCs w:val="24"/>
          <w:u w:val="single"/>
        </w:rPr>
        <w:t xml:space="preserve">ategic Issue </w:t>
      </w:r>
      <w:r w:rsidR="00854DBC" w:rsidRPr="00F0443B">
        <w:rPr>
          <w:b/>
          <w:sz w:val="24"/>
          <w:szCs w:val="24"/>
          <w:u w:val="single"/>
        </w:rPr>
        <w:t>T</w:t>
      </w:r>
      <w:r w:rsidR="00854DBC">
        <w:rPr>
          <w:b/>
          <w:sz w:val="24"/>
          <w:szCs w:val="24"/>
          <w:u w:val="single"/>
        </w:rPr>
        <w:t>wo</w:t>
      </w:r>
      <w:r w:rsidRPr="00F0443B">
        <w:rPr>
          <w:b/>
          <w:sz w:val="24"/>
          <w:szCs w:val="24"/>
        </w:rPr>
        <w:t xml:space="preserve">:  </w:t>
      </w:r>
      <w:r w:rsidRPr="00F0443B">
        <w:rPr>
          <w:b/>
          <w:i/>
          <w:sz w:val="24"/>
          <w:szCs w:val="24"/>
        </w:rPr>
        <w:t xml:space="preserve">How can we achieve </w:t>
      </w:r>
      <w:r w:rsidR="0083153F" w:rsidRPr="00F0443B">
        <w:rPr>
          <w:b/>
          <w:i/>
          <w:sz w:val="24"/>
          <w:szCs w:val="24"/>
        </w:rPr>
        <w:t>and</w:t>
      </w:r>
      <w:r w:rsidRPr="00F0443B">
        <w:rPr>
          <w:b/>
          <w:i/>
          <w:sz w:val="24"/>
          <w:szCs w:val="24"/>
        </w:rPr>
        <w:t xml:space="preserve"> sustain evidence-based practices in Montana’s Drug Courts with an emphasis on </w:t>
      </w:r>
      <w:r w:rsidR="0087620A">
        <w:rPr>
          <w:b/>
          <w:i/>
          <w:sz w:val="24"/>
          <w:szCs w:val="24"/>
        </w:rPr>
        <w:t xml:space="preserve">continuous quality improvement, </w:t>
      </w:r>
      <w:r w:rsidRPr="00F0443B">
        <w:rPr>
          <w:b/>
          <w:i/>
          <w:sz w:val="24"/>
          <w:szCs w:val="24"/>
        </w:rPr>
        <w:t>fidelity assessments</w:t>
      </w:r>
      <w:r w:rsidR="0087620A">
        <w:rPr>
          <w:b/>
          <w:i/>
          <w:sz w:val="24"/>
          <w:szCs w:val="24"/>
        </w:rPr>
        <w:t xml:space="preserve"> to the research model</w:t>
      </w:r>
      <w:r w:rsidRPr="00F0443B">
        <w:rPr>
          <w:b/>
          <w:i/>
          <w:sz w:val="24"/>
          <w:szCs w:val="24"/>
        </w:rPr>
        <w:t xml:space="preserve"> and team training?</w:t>
      </w:r>
    </w:p>
    <w:p w14:paraId="605F45F8" w14:textId="77777777" w:rsidR="00562DFD" w:rsidRDefault="00562DFD" w:rsidP="00C05E4A">
      <w:pPr>
        <w:rPr>
          <w:b/>
          <w:i/>
          <w:sz w:val="24"/>
          <w:szCs w:val="24"/>
        </w:rPr>
      </w:pPr>
    </w:p>
    <w:p w14:paraId="420C2C9C" w14:textId="7B039A4E" w:rsidR="00037CA3" w:rsidRPr="00037CA3" w:rsidRDefault="003127FA" w:rsidP="00C05E4A">
      <w:pPr>
        <w:rPr>
          <w:b/>
          <w:i/>
          <w:sz w:val="24"/>
          <w:szCs w:val="24"/>
        </w:rPr>
      </w:pPr>
      <w:r>
        <w:rPr>
          <w:b/>
          <w:sz w:val="24"/>
          <w:szCs w:val="24"/>
          <w:u w:val="single"/>
        </w:rPr>
        <w:t>Measurable</w:t>
      </w:r>
      <w:r w:rsidR="00037CA3">
        <w:rPr>
          <w:b/>
          <w:sz w:val="24"/>
          <w:szCs w:val="24"/>
          <w:u w:val="single"/>
        </w:rPr>
        <w:t xml:space="preserve"> Goal</w:t>
      </w:r>
      <w:r w:rsidR="00037CA3">
        <w:rPr>
          <w:b/>
          <w:sz w:val="24"/>
          <w:szCs w:val="24"/>
        </w:rPr>
        <w:t xml:space="preserve">:  </w:t>
      </w:r>
      <w:r w:rsidR="00037CA3">
        <w:rPr>
          <w:b/>
          <w:i/>
          <w:sz w:val="24"/>
          <w:szCs w:val="24"/>
        </w:rPr>
        <w:t>Montana Drug Courts will be reviewed for their use of evidence-based practices at a minimum every three years and Montana Drug Courts will attend a state-wide training conference every biennium</w:t>
      </w:r>
      <w:r w:rsidR="0087620A">
        <w:rPr>
          <w:b/>
          <w:i/>
          <w:sz w:val="24"/>
          <w:szCs w:val="24"/>
        </w:rPr>
        <w:t xml:space="preserve"> that focuses on weaknesses found during peer review</w:t>
      </w:r>
      <w:r w:rsidR="00037CA3">
        <w:rPr>
          <w:b/>
          <w:i/>
          <w:sz w:val="24"/>
          <w:szCs w:val="24"/>
        </w:rPr>
        <w:t>.</w:t>
      </w:r>
    </w:p>
    <w:p w14:paraId="68183DA1" w14:textId="77777777" w:rsidR="00C05E4A" w:rsidRPr="00F0443B" w:rsidRDefault="00C05E4A" w:rsidP="00C05E4A">
      <w:pPr>
        <w:rPr>
          <w:i/>
          <w:sz w:val="24"/>
          <w:szCs w:val="24"/>
        </w:rPr>
      </w:pPr>
    </w:p>
    <w:p w14:paraId="050124FB" w14:textId="77777777" w:rsidR="008323D1" w:rsidRPr="00F0443B" w:rsidRDefault="00A145AF" w:rsidP="008323D1">
      <w:pPr>
        <w:rPr>
          <w:sz w:val="24"/>
          <w:szCs w:val="24"/>
        </w:rPr>
      </w:pPr>
      <w:r w:rsidRPr="00F0443B">
        <w:rPr>
          <w:sz w:val="24"/>
          <w:szCs w:val="24"/>
        </w:rPr>
        <w:t>The core (i.e., overall) strategy the Montana Drug Courts should pursue to successfully address this is:</w:t>
      </w:r>
    </w:p>
    <w:p w14:paraId="17F45C58" w14:textId="77777777" w:rsidR="008323D1" w:rsidRPr="00F0443B" w:rsidRDefault="008323D1" w:rsidP="008323D1">
      <w:pPr>
        <w:rPr>
          <w:sz w:val="24"/>
          <w:szCs w:val="24"/>
        </w:rPr>
      </w:pPr>
    </w:p>
    <w:p w14:paraId="31CB7465" w14:textId="30DDDFC4" w:rsidR="00ED3B98" w:rsidRPr="00F0443B" w:rsidRDefault="00ED3B98" w:rsidP="008323D1">
      <w:pPr>
        <w:pStyle w:val="ListParagraph"/>
        <w:numPr>
          <w:ilvl w:val="0"/>
          <w:numId w:val="33"/>
        </w:numPr>
        <w:rPr>
          <w:sz w:val="24"/>
          <w:szCs w:val="24"/>
        </w:rPr>
      </w:pPr>
      <w:r w:rsidRPr="00F0443B">
        <w:rPr>
          <w:sz w:val="24"/>
          <w:szCs w:val="24"/>
        </w:rPr>
        <w:t xml:space="preserve">All Montana drug courts will be reviewed for use of evidence-based practices through </w:t>
      </w:r>
      <w:r w:rsidR="00F634F5" w:rsidRPr="00F0443B">
        <w:rPr>
          <w:sz w:val="24"/>
          <w:szCs w:val="24"/>
        </w:rPr>
        <w:t xml:space="preserve">       </w:t>
      </w:r>
      <w:r w:rsidRPr="00F0443B">
        <w:rPr>
          <w:sz w:val="24"/>
          <w:szCs w:val="24"/>
        </w:rPr>
        <w:t>the Montana</w:t>
      </w:r>
      <w:r w:rsidR="0087620A">
        <w:rPr>
          <w:sz w:val="24"/>
          <w:szCs w:val="24"/>
        </w:rPr>
        <w:t>’s Drug Court</w:t>
      </w:r>
      <w:r w:rsidRPr="00F0443B">
        <w:rPr>
          <w:sz w:val="24"/>
          <w:szCs w:val="24"/>
        </w:rPr>
        <w:t xml:space="preserve"> Peer Review Process</w:t>
      </w:r>
      <w:r w:rsidR="0087620A">
        <w:rPr>
          <w:sz w:val="24"/>
          <w:szCs w:val="24"/>
        </w:rPr>
        <w:t xml:space="preserve"> every three years</w:t>
      </w:r>
      <w:r w:rsidRPr="00F0443B">
        <w:rPr>
          <w:sz w:val="24"/>
          <w:szCs w:val="24"/>
        </w:rPr>
        <w:t>.</w:t>
      </w:r>
      <w:r w:rsidR="008323D1" w:rsidRPr="00F0443B">
        <w:rPr>
          <w:sz w:val="24"/>
          <w:szCs w:val="24"/>
        </w:rPr>
        <w:t xml:space="preserve"> </w:t>
      </w:r>
      <w:r w:rsidRPr="00F0443B">
        <w:rPr>
          <w:sz w:val="24"/>
          <w:szCs w:val="24"/>
        </w:rPr>
        <w:t xml:space="preserve">Each review shall include a report documenting model practices and areas of </w:t>
      </w:r>
      <w:r w:rsidR="0087620A">
        <w:rPr>
          <w:sz w:val="24"/>
          <w:szCs w:val="24"/>
        </w:rPr>
        <w:t xml:space="preserve">strengths and </w:t>
      </w:r>
      <w:r w:rsidRPr="00F0443B">
        <w:rPr>
          <w:sz w:val="24"/>
          <w:szCs w:val="24"/>
        </w:rPr>
        <w:t>deficienc</w:t>
      </w:r>
      <w:r w:rsidR="0087620A">
        <w:rPr>
          <w:sz w:val="24"/>
          <w:szCs w:val="24"/>
        </w:rPr>
        <w:t>ies</w:t>
      </w:r>
      <w:r w:rsidRPr="00F0443B">
        <w:rPr>
          <w:sz w:val="24"/>
          <w:szCs w:val="24"/>
        </w:rPr>
        <w:t>.  Local drug courts shall develop an action plan to rectify deficiencies.</w:t>
      </w:r>
    </w:p>
    <w:p w14:paraId="653D19B6" w14:textId="77777777" w:rsidR="008323D1" w:rsidRPr="00F0443B" w:rsidRDefault="008323D1" w:rsidP="008323D1">
      <w:pPr>
        <w:rPr>
          <w:sz w:val="24"/>
          <w:szCs w:val="24"/>
        </w:rPr>
      </w:pPr>
    </w:p>
    <w:p w14:paraId="74103ED8" w14:textId="77777777" w:rsidR="00C05E4A" w:rsidRPr="00F0443B" w:rsidRDefault="00C60B80" w:rsidP="008323D1">
      <w:pPr>
        <w:pStyle w:val="ListParagraph"/>
        <w:numPr>
          <w:ilvl w:val="0"/>
          <w:numId w:val="33"/>
        </w:numPr>
        <w:rPr>
          <w:sz w:val="24"/>
          <w:szCs w:val="24"/>
        </w:rPr>
      </w:pPr>
      <w:r>
        <w:rPr>
          <w:sz w:val="24"/>
          <w:szCs w:val="24"/>
        </w:rPr>
        <w:t>OCA</w:t>
      </w:r>
      <w:r w:rsidRPr="00F0443B">
        <w:rPr>
          <w:sz w:val="24"/>
          <w:szCs w:val="24"/>
        </w:rPr>
        <w:t xml:space="preserve"> </w:t>
      </w:r>
      <w:r w:rsidR="00ED3B98" w:rsidRPr="00F0443B">
        <w:rPr>
          <w:sz w:val="24"/>
          <w:szCs w:val="24"/>
        </w:rPr>
        <w:t>will post all peer review documents and evidence-based practices</w:t>
      </w:r>
      <w:r w:rsidR="00C05E4A" w:rsidRPr="00F0443B">
        <w:rPr>
          <w:sz w:val="24"/>
          <w:szCs w:val="24"/>
        </w:rPr>
        <w:t xml:space="preserve"> on </w:t>
      </w:r>
      <w:r w:rsidR="00ED3B98" w:rsidRPr="00F0443B">
        <w:rPr>
          <w:sz w:val="24"/>
          <w:szCs w:val="24"/>
        </w:rPr>
        <w:t xml:space="preserve">the </w:t>
      </w:r>
      <w:r w:rsidR="00C05E4A" w:rsidRPr="00F0443B">
        <w:rPr>
          <w:sz w:val="24"/>
          <w:szCs w:val="24"/>
        </w:rPr>
        <w:t>Montana drug court website.</w:t>
      </w:r>
    </w:p>
    <w:p w14:paraId="2E47DB9B" w14:textId="77777777" w:rsidR="008323D1" w:rsidRPr="00F0443B" w:rsidRDefault="008323D1" w:rsidP="008323D1">
      <w:pPr>
        <w:rPr>
          <w:sz w:val="24"/>
          <w:szCs w:val="24"/>
        </w:rPr>
      </w:pPr>
    </w:p>
    <w:p w14:paraId="15C09BF5" w14:textId="77777777" w:rsidR="008323D1" w:rsidRPr="00F0443B" w:rsidRDefault="00C05E4A" w:rsidP="008323D1">
      <w:pPr>
        <w:pStyle w:val="ListParagraph"/>
        <w:numPr>
          <w:ilvl w:val="0"/>
          <w:numId w:val="33"/>
        </w:numPr>
        <w:rPr>
          <w:sz w:val="24"/>
          <w:szCs w:val="24"/>
        </w:rPr>
      </w:pPr>
      <w:r w:rsidRPr="00F0443B">
        <w:rPr>
          <w:sz w:val="24"/>
          <w:szCs w:val="24"/>
        </w:rPr>
        <w:t xml:space="preserve">Encourage Montana drug court team members and other providers to access Montana drug court website to stay current with evidence-based practices.  </w:t>
      </w:r>
    </w:p>
    <w:p w14:paraId="192BC6E5" w14:textId="77777777" w:rsidR="008323D1" w:rsidRPr="00F0443B" w:rsidRDefault="008323D1" w:rsidP="008323D1">
      <w:pPr>
        <w:pStyle w:val="ListParagraph"/>
        <w:ind w:left="360"/>
        <w:rPr>
          <w:sz w:val="24"/>
          <w:szCs w:val="24"/>
        </w:rPr>
      </w:pPr>
    </w:p>
    <w:p w14:paraId="3F79FE35" w14:textId="77777777" w:rsidR="008323D1" w:rsidRPr="003127FA" w:rsidRDefault="006F23CE">
      <w:pPr>
        <w:pStyle w:val="ListParagraph"/>
        <w:numPr>
          <w:ilvl w:val="0"/>
          <w:numId w:val="33"/>
        </w:numPr>
        <w:rPr>
          <w:sz w:val="24"/>
          <w:szCs w:val="24"/>
        </w:rPr>
      </w:pPr>
      <w:r w:rsidRPr="003127FA">
        <w:rPr>
          <w:sz w:val="24"/>
          <w:szCs w:val="24"/>
        </w:rPr>
        <w:t xml:space="preserve">Montana </w:t>
      </w:r>
      <w:r w:rsidR="006A626D" w:rsidRPr="003127FA">
        <w:rPr>
          <w:sz w:val="24"/>
          <w:szCs w:val="24"/>
        </w:rPr>
        <w:t xml:space="preserve">Drug Court Council </w:t>
      </w:r>
      <w:r w:rsidRPr="003127FA">
        <w:rPr>
          <w:sz w:val="24"/>
          <w:szCs w:val="24"/>
        </w:rPr>
        <w:t>will review the definition of recidivism and change it if needed.  Coordinators will be trained in definition.</w:t>
      </w:r>
    </w:p>
    <w:p w14:paraId="461A07E0" w14:textId="77777777" w:rsidR="008323D1" w:rsidRPr="00F0443B" w:rsidRDefault="008323D1">
      <w:pPr>
        <w:pStyle w:val="ListParagraph"/>
        <w:rPr>
          <w:sz w:val="24"/>
          <w:szCs w:val="24"/>
        </w:rPr>
      </w:pPr>
    </w:p>
    <w:p w14:paraId="3327C848" w14:textId="3E10844D" w:rsidR="00C05E4A" w:rsidRPr="003127FA" w:rsidRDefault="0087620A" w:rsidP="003127FA">
      <w:pPr>
        <w:pStyle w:val="ListParagraph"/>
        <w:numPr>
          <w:ilvl w:val="0"/>
          <w:numId w:val="33"/>
        </w:numPr>
      </w:pPr>
      <w:r w:rsidRPr="0087620A">
        <w:rPr>
          <w:sz w:val="24"/>
          <w:szCs w:val="24"/>
        </w:rPr>
        <w:t>Montana drug court team members shall be trained as p</w:t>
      </w:r>
      <w:r w:rsidR="00ED3B98" w:rsidRPr="0087620A">
        <w:rPr>
          <w:sz w:val="24"/>
          <w:szCs w:val="24"/>
        </w:rPr>
        <w:t xml:space="preserve">eer </w:t>
      </w:r>
      <w:r w:rsidR="00562DFD" w:rsidRPr="0087620A">
        <w:rPr>
          <w:sz w:val="24"/>
          <w:szCs w:val="24"/>
        </w:rPr>
        <w:t>r</w:t>
      </w:r>
      <w:r w:rsidR="00ED3B98" w:rsidRPr="0087620A">
        <w:rPr>
          <w:sz w:val="24"/>
          <w:szCs w:val="24"/>
        </w:rPr>
        <w:t xml:space="preserve">eviewers </w:t>
      </w:r>
      <w:r w:rsidR="003127FA" w:rsidRPr="0087620A">
        <w:rPr>
          <w:sz w:val="24"/>
          <w:szCs w:val="24"/>
        </w:rPr>
        <w:t>and</w:t>
      </w:r>
      <w:r w:rsidRPr="0087620A">
        <w:rPr>
          <w:sz w:val="24"/>
          <w:szCs w:val="24"/>
        </w:rPr>
        <w:t xml:space="preserve"> </w:t>
      </w:r>
      <w:r w:rsidR="00ED3B98" w:rsidRPr="0087620A">
        <w:rPr>
          <w:sz w:val="24"/>
          <w:szCs w:val="24"/>
        </w:rPr>
        <w:t>create</w:t>
      </w:r>
      <w:r w:rsidR="00C05E4A" w:rsidRPr="0087620A">
        <w:rPr>
          <w:sz w:val="24"/>
          <w:szCs w:val="24"/>
        </w:rPr>
        <w:t xml:space="preserve"> a learning community which can help provide technical </w:t>
      </w:r>
      <w:r w:rsidR="00C05E4A" w:rsidRPr="003127FA">
        <w:t xml:space="preserve">assistance to </w:t>
      </w:r>
      <w:r w:rsidR="00ED3B98" w:rsidRPr="003127FA">
        <w:t>local drug courts to help</w:t>
      </w:r>
      <w:r w:rsidR="00C05E4A" w:rsidRPr="003127FA">
        <w:t xml:space="preserve"> resolve issues</w:t>
      </w:r>
      <w:r w:rsidR="00ED3B98" w:rsidRPr="003127FA">
        <w:t xml:space="preserve"> identified through the peer</w:t>
      </w:r>
      <w:r w:rsidRPr="003127FA">
        <w:t xml:space="preserve"> </w:t>
      </w:r>
      <w:r w:rsidR="00ED3B98" w:rsidRPr="003127FA">
        <w:t>review process</w:t>
      </w:r>
      <w:r w:rsidR="00C05E4A" w:rsidRPr="003127FA">
        <w:t xml:space="preserve">. </w:t>
      </w:r>
    </w:p>
    <w:p w14:paraId="183B30A6" w14:textId="77777777" w:rsidR="008323D1" w:rsidRPr="00F0443B" w:rsidRDefault="008323D1">
      <w:pPr>
        <w:pStyle w:val="ListParagraph"/>
        <w:rPr>
          <w:sz w:val="24"/>
          <w:szCs w:val="24"/>
        </w:rPr>
      </w:pPr>
    </w:p>
    <w:p w14:paraId="31C61684" w14:textId="77777777" w:rsidR="008323D1" w:rsidRPr="003127FA" w:rsidRDefault="00ED3B98">
      <w:pPr>
        <w:pStyle w:val="ListParagraph"/>
        <w:numPr>
          <w:ilvl w:val="0"/>
          <w:numId w:val="33"/>
        </w:numPr>
        <w:rPr>
          <w:sz w:val="24"/>
          <w:szCs w:val="24"/>
        </w:rPr>
      </w:pPr>
      <w:r w:rsidRPr="003127FA">
        <w:rPr>
          <w:sz w:val="24"/>
          <w:szCs w:val="24"/>
        </w:rPr>
        <w:t xml:space="preserve">A chapter in the </w:t>
      </w:r>
      <w:r w:rsidR="00C05E4A" w:rsidRPr="003127FA">
        <w:rPr>
          <w:sz w:val="24"/>
          <w:szCs w:val="24"/>
        </w:rPr>
        <w:t xml:space="preserve">orientation manual </w:t>
      </w:r>
      <w:r w:rsidRPr="003127FA">
        <w:rPr>
          <w:sz w:val="24"/>
          <w:szCs w:val="24"/>
        </w:rPr>
        <w:t>shall be devoted to</w:t>
      </w:r>
      <w:r w:rsidR="008323D1" w:rsidRPr="003127FA">
        <w:rPr>
          <w:sz w:val="24"/>
          <w:szCs w:val="24"/>
        </w:rPr>
        <w:t xml:space="preserve"> evidence-based practices.</w:t>
      </w:r>
    </w:p>
    <w:p w14:paraId="175A8100" w14:textId="77777777" w:rsidR="008323D1" w:rsidRPr="00F0443B" w:rsidRDefault="008323D1">
      <w:pPr>
        <w:pStyle w:val="ListParagraph"/>
        <w:rPr>
          <w:sz w:val="24"/>
          <w:szCs w:val="24"/>
        </w:rPr>
      </w:pPr>
    </w:p>
    <w:p w14:paraId="06139593" w14:textId="586DCFFF" w:rsidR="008323D1" w:rsidRPr="003127FA" w:rsidRDefault="008323D1">
      <w:pPr>
        <w:pStyle w:val="ListParagraph"/>
        <w:numPr>
          <w:ilvl w:val="0"/>
          <w:numId w:val="33"/>
        </w:numPr>
        <w:rPr>
          <w:sz w:val="24"/>
          <w:szCs w:val="24"/>
        </w:rPr>
      </w:pPr>
      <w:r w:rsidRPr="003127FA">
        <w:rPr>
          <w:sz w:val="24"/>
          <w:szCs w:val="24"/>
        </w:rPr>
        <w:t>Montana drug courts will receive training and professional development associated with evidence-based practices.  The Council will have as part of its responsibilities to develop a multiple level training plan.</w:t>
      </w:r>
    </w:p>
    <w:p w14:paraId="385DE133" w14:textId="77777777" w:rsidR="008323D1" w:rsidRPr="00F0443B" w:rsidRDefault="008323D1">
      <w:pPr>
        <w:pStyle w:val="ListParagraph"/>
        <w:rPr>
          <w:sz w:val="24"/>
          <w:szCs w:val="24"/>
        </w:rPr>
      </w:pPr>
    </w:p>
    <w:p w14:paraId="44D22DD9" w14:textId="77777777" w:rsidR="0087620A" w:rsidRDefault="008323D1" w:rsidP="0087620A">
      <w:pPr>
        <w:pStyle w:val="ListParagraph"/>
        <w:numPr>
          <w:ilvl w:val="0"/>
          <w:numId w:val="33"/>
        </w:numPr>
        <w:rPr>
          <w:sz w:val="24"/>
          <w:szCs w:val="24"/>
        </w:rPr>
      </w:pPr>
      <w:r w:rsidRPr="003127FA">
        <w:rPr>
          <w:sz w:val="24"/>
          <w:szCs w:val="24"/>
        </w:rPr>
        <w:t>Statewide drug court coordinator will provide drug court team members ongoing information about evidence-based practices through email and website. Professional development and training will occur every two years through, at a minimum, a statewide drug court conference. Montana drug court team members will access training through a variety of on-line course and webinars.</w:t>
      </w:r>
    </w:p>
    <w:p w14:paraId="4E35C95B" w14:textId="77777777" w:rsidR="0087620A" w:rsidRPr="003127FA" w:rsidRDefault="0087620A" w:rsidP="003127FA">
      <w:pPr>
        <w:pStyle w:val="ListParagraph"/>
        <w:rPr>
          <w:sz w:val="24"/>
          <w:szCs w:val="24"/>
        </w:rPr>
      </w:pPr>
    </w:p>
    <w:p w14:paraId="04952F3B" w14:textId="096835C8" w:rsidR="008323D1" w:rsidRPr="003127FA" w:rsidRDefault="0087620A">
      <w:pPr>
        <w:pStyle w:val="ListParagraph"/>
        <w:numPr>
          <w:ilvl w:val="0"/>
          <w:numId w:val="33"/>
        </w:numPr>
        <w:rPr>
          <w:sz w:val="24"/>
          <w:szCs w:val="24"/>
        </w:rPr>
      </w:pPr>
      <w:r>
        <w:rPr>
          <w:sz w:val="24"/>
          <w:szCs w:val="24"/>
        </w:rPr>
        <w:lastRenderedPageBreak/>
        <w:t>Provide resources and training to allow for systematic (quarterly) performance monitoring and outcome evaluation using the data/case management system.</w:t>
      </w:r>
      <w:r w:rsidR="008323D1" w:rsidRPr="003127FA">
        <w:rPr>
          <w:sz w:val="24"/>
          <w:szCs w:val="24"/>
        </w:rPr>
        <w:t xml:space="preserve"> </w:t>
      </w:r>
    </w:p>
    <w:p w14:paraId="6A41ABC5" w14:textId="77777777" w:rsidR="008323D1" w:rsidRPr="00F0443B" w:rsidRDefault="008323D1" w:rsidP="008323D1">
      <w:pPr>
        <w:rPr>
          <w:sz w:val="24"/>
          <w:szCs w:val="24"/>
        </w:rPr>
      </w:pPr>
    </w:p>
    <w:p w14:paraId="74678D63" w14:textId="77777777" w:rsidR="00C05E4A" w:rsidRPr="00F0443B" w:rsidRDefault="00C05E4A" w:rsidP="00C05E4A">
      <w:pPr>
        <w:ind w:left="1080"/>
        <w:rPr>
          <w:sz w:val="24"/>
          <w:szCs w:val="24"/>
        </w:rPr>
      </w:pPr>
    </w:p>
    <w:p w14:paraId="43A81397" w14:textId="77777777" w:rsidR="008323D1" w:rsidRPr="00F0443B" w:rsidRDefault="008323D1" w:rsidP="00C05E4A">
      <w:pPr>
        <w:ind w:left="1080"/>
        <w:rPr>
          <w:sz w:val="24"/>
          <w:szCs w:val="24"/>
        </w:rPr>
      </w:pPr>
    </w:p>
    <w:p w14:paraId="22044ED1" w14:textId="77777777" w:rsidR="00ED3B98" w:rsidRPr="00F0443B" w:rsidRDefault="00ED3B98" w:rsidP="00C05E4A">
      <w:pPr>
        <w:ind w:left="1080"/>
        <w:rPr>
          <w:b/>
          <w:sz w:val="24"/>
          <w:szCs w:val="24"/>
        </w:rPr>
      </w:pPr>
    </w:p>
    <w:tbl>
      <w:tblPr>
        <w:tblStyle w:val="TableGrid"/>
        <w:tblW w:w="0" w:type="auto"/>
        <w:tblInd w:w="1080" w:type="dxa"/>
        <w:tblLook w:val="04A0" w:firstRow="1" w:lastRow="0" w:firstColumn="1" w:lastColumn="0" w:noHBand="0" w:noVBand="1"/>
      </w:tblPr>
      <w:tblGrid>
        <w:gridCol w:w="1251"/>
        <w:gridCol w:w="5517"/>
        <w:gridCol w:w="1502"/>
      </w:tblGrid>
      <w:tr w:rsidR="0087620A" w:rsidRPr="00F0443B" w14:paraId="6222AE08" w14:textId="77777777" w:rsidTr="003127FA">
        <w:tc>
          <w:tcPr>
            <w:tcW w:w="1867" w:type="dxa"/>
            <w:tcBorders>
              <w:top w:val="single" w:sz="4" w:space="0" w:color="auto"/>
              <w:left w:val="single" w:sz="4" w:space="0" w:color="auto"/>
              <w:bottom w:val="single" w:sz="4" w:space="0" w:color="auto"/>
              <w:right w:val="single" w:sz="4" w:space="0" w:color="auto"/>
            </w:tcBorders>
            <w:hideMark/>
          </w:tcPr>
          <w:p w14:paraId="1A505BEE" w14:textId="77777777" w:rsidR="00C05E4A" w:rsidRPr="00F0443B" w:rsidRDefault="00C05E4A">
            <w:pPr>
              <w:jc w:val="center"/>
              <w:rPr>
                <w:b/>
                <w:sz w:val="24"/>
                <w:szCs w:val="24"/>
              </w:rPr>
            </w:pPr>
            <w:r w:rsidRPr="00F0443B">
              <w:rPr>
                <w:b/>
                <w:sz w:val="24"/>
                <w:szCs w:val="24"/>
              </w:rPr>
              <w:t>Target Date</w:t>
            </w:r>
          </w:p>
        </w:tc>
        <w:tc>
          <w:tcPr>
            <w:tcW w:w="4513" w:type="dxa"/>
            <w:tcBorders>
              <w:top w:val="single" w:sz="4" w:space="0" w:color="auto"/>
              <w:left w:val="single" w:sz="4" w:space="0" w:color="auto"/>
              <w:bottom w:val="single" w:sz="4" w:space="0" w:color="auto"/>
              <w:right w:val="single" w:sz="4" w:space="0" w:color="auto"/>
            </w:tcBorders>
            <w:hideMark/>
          </w:tcPr>
          <w:p w14:paraId="17E36F30" w14:textId="77777777" w:rsidR="00C05E4A" w:rsidRPr="00F0443B" w:rsidRDefault="00C05E4A">
            <w:pPr>
              <w:jc w:val="center"/>
              <w:rPr>
                <w:b/>
                <w:sz w:val="24"/>
                <w:szCs w:val="24"/>
              </w:rPr>
            </w:pPr>
            <w:r w:rsidRPr="00F0443B">
              <w:rPr>
                <w:b/>
                <w:sz w:val="24"/>
                <w:szCs w:val="24"/>
              </w:rPr>
              <w:t>Responsibility</w:t>
            </w:r>
          </w:p>
        </w:tc>
        <w:tc>
          <w:tcPr>
            <w:tcW w:w="1890" w:type="dxa"/>
            <w:tcBorders>
              <w:top w:val="single" w:sz="4" w:space="0" w:color="auto"/>
              <w:left w:val="single" w:sz="4" w:space="0" w:color="auto"/>
              <w:bottom w:val="single" w:sz="4" w:space="0" w:color="auto"/>
              <w:right w:val="single" w:sz="4" w:space="0" w:color="auto"/>
            </w:tcBorders>
            <w:hideMark/>
          </w:tcPr>
          <w:p w14:paraId="0B2D40FC" w14:textId="77777777" w:rsidR="00C05E4A" w:rsidRPr="00F0443B" w:rsidRDefault="00C05E4A">
            <w:pPr>
              <w:jc w:val="center"/>
              <w:rPr>
                <w:b/>
                <w:sz w:val="24"/>
                <w:szCs w:val="24"/>
              </w:rPr>
            </w:pPr>
            <w:r w:rsidRPr="00F0443B">
              <w:rPr>
                <w:b/>
                <w:sz w:val="24"/>
                <w:szCs w:val="24"/>
              </w:rPr>
              <w:t>Key Participants</w:t>
            </w:r>
          </w:p>
        </w:tc>
      </w:tr>
      <w:tr w:rsidR="0087620A" w:rsidRPr="00F0443B" w14:paraId="0EAA3052" w14:textId="77777777" w:rsidTr="003127FA">
        <w:tc>
          <w:tcPr>
            <w:tcW w:w="1867" w:type="dxa"/>
            <w:tcBorders>
              <w:top w:val="single" w:sz="4" w:space="0" w:color="auto"/>
              <w:left w:val="single" w:sz="4" w:space="0" w:color="auto"/>
              <w:bottom w:val="single" w:sz="4" w:space="0" w:color="auto"/>
              <w:right w:val="single" w:sz="4" w:space="0" w:color="auto"/>
            </w:tcBorders>
            <w:vAlign w:val="center"/>
            <w:hideMark/>
          </w:tcPr>
          <w:p w14:paraId="677B425E" w14:textId="77777777" w:rsidR="00C05E4A" w:rsidRPr="00F0443B" w:rsidRDefault="00DF2D3F">
            <w:pPr>
              <w:rPr>
                <w:b/>
              </w:rPr>
            </w:pPr>
            <w:r>
              <w:rPr>
                <w:b/>
              </w:rPr>
              <w:t xml:space="preserve">Complete and </w:t>
            </w:r>
            <w:r w:rsidR="00C05E4A" w:rsidRPr="00F0443B">
              <w:rPr>
                <w:b/>
              </w:rPr>
              <w:t>Ongoing</w:t>
            </w:r>
          </w:p>
        </w:tc>
        <w:tc>
          <w:tcPr>
            <w:tcW w:w="4513" w:type="dxa"/>
            <w:tcBorders>
              <w:top w:val="single" w:sz="4" w:space="0" w:color="auto"/>
              <w:left w:val="single" w:sz="4" w:space="0" w:color="auto"/>
              <w:bottom w:val="single" w:sz="4" w:space="0" w:color="auto"/>
              <w:right w:val="single" w:sz="4" w:space="0" w:color="auto"/>
            </w:tcBorders>
            <w:vAlign w:val="center"/>
            <w:hideMark/>
          </w:tcPr>
          <w:p w14:paraId="7EAE0BB4" w14:textId="61E744DF" w:rsidR="00C05E4A" w:rsidRPr="00F0443B" w:rsidRDefault="00ED3B98" w:rsidP="00C000B4">
            <w:pPr>
              <w:ind w:left="168"/>
              <w:rPr>
                <w:b/>
              </w:rPr>
            </w:pPr>
            <w:r w:rsidRPr="00F0443B">
              <w:rPr>
                <w:b/>
              </w:rPr>
              <w:t>Maintain peer review process</w:t>
            </w:r>
            <w:r w:rsidR="0087620A">
              <w:rPr>
                <w:b/>
              </w:rPr>
              <w:t xml:space="preserve"> and review local drug court every three years. Local drug courts shall d</w:t>
            </w:r>
            <w:r w:rsidR="0087620A" w:rsidRPr="00F0443B">
              <w:rPr>
                <w:b/>
              </w:rPr>
              <w:t>evelop action plan to rectify deficiencies</w:t>
            </w:r>
            <w:r w:rsidR="0087620A">
              <w:rPr>
                <w:b/>
              </w:rPr>
              <w:t xml:space="preserve"> documented in peer review team reports</w:t>
            </w:r>
          </w:p>
        </w:tc>
        <w:tc>
          <w:tcPr>
            <w:tcW w:w="1890" w:type="dxa"/>
            <w:tcBorders>
              <w:top w:val="single" w:sz="4" w:space="0" w:color="auto"/>
              <w:left w:val="single" w:sz="4" w:space="0" w:color="auto"/>
              <w:bottom w:val="single" w:sz="4" w:space="0" w:color="auto"/>
              <w:right w:val="single" w:sz="4" w:space="0" w:color="auto"/>
            </w:tcBorders>
            <w:vAlign w:val="center"/>
          </w:tcPr>
          <w:p w14:paraId="7603E662" w14:textId="0144366A" w:rsidR="00C05E4A" w:rsidRPr="00F0443B" w:rsidRDefault="00EA5678" w:rsidP="008323D1">
            <w:pPr>
              <w:rPr>
                <w:b/>
              </w:rPr>
            </w:pPr>
            <w:r>
              <w:rPr>
                <w:b/>
              </w:rPr>
              <w:t>Statewide Drug Court Coordinators</w:t>
            </w:r>
            <w:r w:rsidR="00ED3B98" w:rsidRPr="00F0443B">
              <w:rPr>
                <w:b/>
              </w:rPr>
              <w:t xml:space="preserve"> and </w:t>
            </w:r>
            <w:r w:rsidR="008323D1" w:rsidRPr="00F0443B">
              <w:rPr>
                <w:b/>
              </w:rPr>
              <w:t>peer r</w:t>
            </w:r>
            <w:r w:rsidR="00ED3B98" w:rsidRPr="00F0443B">
              <w:rPr>
                <w:b/>
              </w:rPr>
              <w:t>eviewers</w:t>
            </w:r>
          </w:p>
        </w:tc>
      </w:tr>
      <w:tr w:rsidR="0087620A" w:rsidRPr="00F0443B" w14:paraId="632387A9" w14:textId="77777777" w:rsidTr="003127FA">
        <w:tc>
          <w:tcPr>
            <w:tcW w:w="1867" w:type="dxa"/>
            <w:tcBorders>
              <w:top w:val="single" w:sz="4" w:space="0" w:color="auto"/>
              <w:left w:val="single" w:sz="4" w:space="0" w:color="auto"/>
              <w:bottom w:val="single" w:sz="4" w:space="0" w:color="auto"/>
              <w:right w:val="single" w:sz="4" w:space="0" w:color="auto"/>
            </w:tcBorders>
            <w:vAlign w:val="center"/>
            <w:hideMark/>
          </w:tcPr>
          <w:p w14:paraId="320C70DD" w14:textId="77777777" w:rsidR="00C05E4A" w:rsidRPr="00F0443B" w:rsidRDefault="00DF2D3F">
            <w:pPr>
              <w:rPr>
                <w:b/>
              </w:rPr>
            </w:pPr>
            <w:r>
              <w:rPr>
                <w:b/>
              </w:rPr>
              <w:t xml:space="preserve">Complete and </w:t>
            </w:r>
            <w:r w:rsidR="00C05E4A" w:rsidRPr="00F0443B">
              <w:rPr>
                <w:b/>
              </w:rPr>
              <w:t>Ongoing</w:t>
            </w:r>
          </w:p>
        </w:tc>
        <w:tc>
          <w:tcPr>
            <w:tcW w:w="4513" w:type="dxa"/>
            <w:tcBorders>
              <w:top w:val="single" w:sz="4" w:space="0" w:color="auto"/>
              <w:left w:val="single" w:sz="4" w:space="0" w:color="auto"/>
              <w:bottom w:val="single" w:sz="4" w:space="0" w:color="auto"/>
              <w:right w:val="single" w:sz="4" w:space="0" w:color="auto"/>
            </w:tcBorders>
            <w:vAlign w:val="center"/>
            <w:hideMark/>
          </w:tcPr>
          <w:p w14:paraId="2252952B" w14:textId="30E83675" w:rsidR="00C05E4A" w:rsidRPr="00F0443B" w:rsidRDefault="0087620A" w:rsidP="00C000B4">
            <w:pPr>
              <w:ind w:left="168"/>
              <w:rPr>
                <w:b/>
              </w:rPr>
            </w:pPr>
            <w:r>
              <w:rPr>
                <w:b/>
              </w:rPr>
              <w:t>Post peer review documents and evidence-based practices on the Montana drug court website</w:t>
            </w:r>
          </w:p>
        </w:tc>
        <w:tc>
          <w:tcPr>
            <w:tcW w:w="1890" w:type="dxa"/>
            <w:tcBorders>
              <w:top w:val="single" w:sz="4" w:space="0" w:color="auto"/>
              <w:left w:val="single" w:sz="4" w:space="0" w:color="auto"/>
              <w:bottom w:val="single" w:sz="4" w:space="0" w:color="auto"/>
              <w:right w:val="single" w:sz="4" w:space="0" w:color="auto"/>
            </w:tcBorders>
            <w:vAlign w:val="center"/>
          </w:tcPr>
          <w:p w14:paraId="55316604" w14:textId="310D8F80" w:rsidR="00C05E4A" w:rsidRPr="00F0443B" w:rsidRDefault="00AB1304">
            <w:pPr>
              <w:rPr>
                <w:b/>
              </w:rPr>
            </w:pPr>
            <w:r>
              <w:rPr>
                <w:b/>
              </w:rPr>
              <w:t>Statewide Drug Court Coordinator</w:t>
            </w:r>
            <w:r w:rsidRPr="00F0443B">
              <w:rPr>
                <w:b/>
              </w:rPr>
              <w:t xml:space="preserve"> </w:t>
            </w:r>
            <w:r w:rsidR="008323D1" w:rsidRPr="00F0443B">
              <w:rPr>
                <w:b/>
              </w:rPr>
              <w:t xml:space="preserve">and </w:t>
            </w:r>
            <w:r>
              <w:rPr>
                <w:b/>
              </w:rPr>
              <w:t>IT Staff</w:t>
            </w:r>
          </w:p>
        </w:tc>
      </w:tr>
      <w:tr w:rsidR="0087620A" w:rsidRPr="00F0443B" w14:paraId="639D8C5E" w14:textId="77777777" w:rsidTr="003127FA">
        <w:tc>
          <w:tcPr>
            <w:tcW w:w="1867" w:type="dxa"/>
            <w:tcBorders>
              <w:top w:val="single" w:sz="4" w:space="0" w:color="auto"/>
              <w:left w:val="single" w:sz="4" w:space="0" w:color="auto"/>
              <w:bottom w:val="single" w:sz="4" w:space="0" w:color="auto"/>
              <w:right w:val="single" w:sz="4" w:space="0" w:color="auto"/>
            </w:tcBorders>
            <w:vAlign w:val="center"/>
            <w:hideMark/>
          </w:tcPr>
          <w:p w14:paraId="651840EC" w14:textId="1243F4E5" w:rsidR="00C05E4A" w:rsidRPr="00F0443B" w:rsidRDefault="0087620A">
            <w:pPr>
              <w:rPr>
                <w:b/>
              </w:rPr>
            </w:pPr>
            <w:r>
              <w:rPr>
                <w:b/>
              </w:rPr>
              <w:t>Complete and ongoing</w:t>
            </w:r>
          </w:p>
        </w:tc>
        <w:tc>
          <w:tcPr>
            <w:tcW w:w="4513" w:type="dxa"/>
            <w:tcBorders>
              <w:top w:val="single" w:sz="4" w:space="0" w:color="auto"/>
              <w:left w:val="single" w:sz="4" w:space="0" w:color="auto"/>
              <w:bottom w:val="single" w:sz="4" w:space="0" w:color="auto"/>
              <w:right w:val="single" w:sz="4" w:space="0" w:color="auto"/>
            </w:tcBorders>
            <w:vAlign w:val="center"/>
            <w:hideMark/>
          </w:tcPr>
          <w:p w14:paraId="6E7F9877" w14:textId="04209BFF" w:rsidR="00C05E4A" w:rsidRPr="00F0443B" w:rsidRDefault="0087620A" w:rsidP="00C000B4">
            <w:pPr>
              <w:ind w:left="168"/>
              <w:rPr>
                <w:b/>
              </w:rPr>
            </w:pPr>
            <w:r>
              <w:rPr>
                <w:b/>
              </w:rPr>
              <w:t>Train peer reviewer and create learning community</w:t>
            </w:r>
          </w:p>
        </w:tc>
        <w:tc>
          <w:tcPr>
            <w:tcW w:w="1890" w:type="dxa"/>
            <w:tcBorders>
              <w:top w:val="single" w:sz="4" w:space="0" w:color="auto"/>
              <w:left w:val="single" w:sz="4" w:space="0" w:color="auto"/>
              <w:bottom w:val="single" w:sz="4" w:space="0" w:color="auto"/>
              <w:right w:val="single" w:sz="4" w:space="0" w:color="auto"/>
            </w:tcBorders>
            <w:vAlign w:val="center"/>
          </w:tcPr>
          <w:p w14:paraId="3008FB4D" w14:textId="720D31FE" w:rsidR="00C05E4A" w:rsidRPr="00F0443B" w:rsidRDefault="0087620A">
            <w:pPr>
              <w:rPr>
                <w:b/>
              </w:rPr>
            </w:pPr>
            <w:r>
              <w:rPr>
                <w:b/>
              </w:rPr>
              <w:t>Statewide Drug Court Coordinator</w:t>
            </w:r>
          </w:p>
        </w:tc>
      </w:tr>
      <w:tr w:rsidR="0087620A" w:rsidRPr="00F0443B" w14:paraId="620280ED" w14:textId="77777777" w:rsidTr="003127FA">
        <w:tc>
          <w:tcPr>
            <w:tcW w:w="1867" w:type="dxa"/>
            <w:tcBorders>
              <w:top w:val="single" w:sz="4" w:space="0" w:color="auto"/>
              <w:left w:val="single" w:sz="4" w:space="0" w:color="auto"/>
              <w:bottom w:val="single" w:sz="4" w:space="0" w:color="auto"/>
              <w:right w:val="single" w:sz="4" w:space="0" w:color="auto"/>
            </w:tcBorders>
            <w:vAlign w:val="center"/>
            <w:hideMark/>
          </w:tcPr>
          <w:p w14:paraId="2E1ED25C" w14:textId="77777777" w:rsidR="00C05E4A" w:rsidRPr="00F0443B" w:rsidRDefault="00DF2D3F">
            <w:pPr>
              <w:rPr>
                <w:b/>
              </w:rPr>
            </w:pPr>
            <w:r>
              <w:rPr>
                <w:b/>
              </w:rPr>
              <w:t xml:space="preserve">Complete </w:t>
            </w:r>
            <w:r w:rsidR="00C05E4A" w:rsidRPr="00F0443B">
              <w:rPr>
                <w:b/>
              </w:rPr>
              <w:t>Ongoing</w:t>
            </w:r>
          </w:p>
        </w:tc>
        <w:tc>
          <w:tcPr>
            <w:tcW w:w="4513" w:type="dxa"/>
            <w:tcBorders>
              <w:top w:val="single" w:sz="4" w:space="0" w:color="auto"/>
              <w:left w:val="single" w:sz="4" w:space="0" w:color="auto"/>
              <w:bottom w:val="single" w:sz="4" w:space="0" w:color="auto"/>
              <w:right w:val="single" w:sz="4" w:space="0" w:color="auto"/>
            </w:tcBorders>
            <w:vAlign w:val="center"/>
            <w:hideMark/>
          </w:tcPr>
          <w:p w14:paraId="6F78CF96" w14:textId="66E2821A" w:rsidR="00C05E4A" w:rsidRPr="00F0443B" w:rsidRDefault="0087620A" w:rsidP="00C000B4">
            <w:pPr>
              <w:pStyle w:val="ListParagraph"/>
              <w:ind w:left="168"/>
              <w:rPr>
                <w:b/>
              </w:rPr>
            </w:pPr>
            <w:r>
              <w:rPr>
                <w:b/>
              </w:rPr>
              <w:t>Encourage Montana drug court team members and other providers to access Montana drug court webize to stay current with evidence-based practices</w:t>
            </w:r>
          </w:p>
        </w:tc>
        <w:tc>
          <w:tcPr>
            <w:tcW w:w="1890" w:type="dxa"/>
            <w:tcBorders>
              <w:top w:val="single" w:sz="4" w:space="0" w:color="auto"/>
              <w:left w:val="single" w:sz="4" w:space="0" w:color="auto"/>
              <w:bottom w:val="single" w:sz="4" w:space="0" w:color="auto"/>
              <w:right w:val="single" w:sz="4" w:space="0" w:color="auto"/>
            </w:tcBorders>
            <w:vAlign w:val="center"/>
          </w:tcPr>
          <w:p w14:paraId="08C0A83A" w14:textId="71D3F814" w:rsidR="00C05E4A" w:rsidRPr="00F0443B" w:rsidRDefault="00EA5678">
            <w:pPr>
              <w:rPr>
                <w:b/>
              </w:rPr>
            </w:pPr>
            <w:r>
              <w:rPr>
                <w:b/>
              </w:rPr>
              <w:t>Statewide Drug Court Coordinator</w:t>
            </w:r>
            <w:r w:rsidR="00A04F2D">
              <w:rPr>
                <w:b/>
              </w:rPr>
              <w:t xml:space="preserve"> and </w:t>
            </w:r>
            <w:r w:rsidR="0087620A">
              <w:rPr>
                <w:b/>
              </w:rPr>
              <w:t>local drug court coordinators</w:t>
            </w:r>
          </w:p>
        </w:tc>
      </w:tr>
      <w:tr w:rsidR="0087620A" w:rsidRPr="00F0443B" w14:paraId="313BE973" w14:textId="77777777" w:rsidTr="003127FA">
        <w:tc>
          <w:tcPr>
            <w:tcW w:w="1867" w:type="dxa"/>
            <w:tcBorders>
              <w:top w:val="single" w:sz="4" w:space="0" w:color="auto"/>
              <w:left w:val="single" w:sz="4" w:space="0" w:color="auto"/>
              <w:bottom w:val="single" w:sz="4" w:space="0" w:color="auto"/>
              <w:right w:val="single" w:sz="4" w:space="0" w:color="auto"/>
            </w:tcBorders>
            <w:vAlign w:val="center"/>
          </w:tcPr>
          <w:p w14:paraId="524DB659" w14:textId="6BE106D5" w:rsidR="00722F3B" w:rsidRPr="00F0443B" w:rsidRDefault="0087620A">
            <w:pPr>
              <w:rPr>
                <w:b/>
              </w:rPr>
            </w:pPr>
            <w:r>
              <w:rPr>
                <w:b/>
              </w:rPr>
              <w:t>Complete</w:t>
            </w:r>
          </w:p>
        </w:tc>
        <w:tc>
          <w:tcPr>
            <w:tcW w:w="4513" w:type="dxa"/>
            <w:tcBorders>
              <w:top w:val="single" w:sz="4" w:space="0" w:color="auto"/>
              <w:left w:val="single" w:sz="4" w:space="0" w:color="auto"/>
              <w:bottom w:val="single" w:sz="4" w:space="0" w:color="auto"/>
              <w:right w:val="single" w:sz="4" w:space="0" w:color="auto"/>
            </w:tcBorders>
            <w:vAlign w:val="center"/>
          </w:tcPr>
          <w:p w14:paraId="0A5945EF" w14:textId="77777777" w:rsidR="00722F3B" w:rsidRPr="00F0443B" w:rsidRDefault="00722F3B" w:rsidP="00C000B4">
            <w:pPr>
              <w:ind w:left="168"/>
              <w:rPr>
                <w:b/>
              </w:rPr>
            </w:pPr>
            <w:r w:rsidRPr="00F0443B">
              <w:rPr>
                <w:b/>
              </w:rPr>
              <w:t>Include chapter in orientation manual on evidence-based practices</w:t>
            </w:r>
          </w:p>
        </w:tc>
        <w:tc>
          <w:tcPr>
            <w:tcW w:w="1890" w:type="dxa"/>
            <w:tcBorders>
              <w:top w:val="single" w:sz="4" w:space="0" w:color="auto"/>
              <w:left w:val="single" w:sz="4" w:space="0" w:color="auto"/>
              <w:bottom w:val="single" w:sz="4" w:space="0" w:color="auto"/>
              <w:right w:val="single" w:sz="4" w:space="0" w:color="auto"/>
            </w:tcBorders>
            <w:vAlign w:val="center"/>
          </w:tcPr>
          <w:p w14:paraId="1DDC8DE2" w14:textId="32D0050D" w:rsidR="00722F3B" w:rsidRPr="00F0443B" w:rsidRDefault="0087620A">
            <w:pPr>
              <w:rPr>
                <w:b/>
              </w:rPr>
            </w:pPr>
            <w:r>
              <w:rPr>
                <w:b/>
              </w:rPr>
              <w:t>Statewide Drug Court Coordinator</w:t>
            </w:r>
          </w:p>
        </w:tc>
      </w:tr>
      <w:tr w:rsidR="0087620A" w:rsidRPr="00F0443B" w14:paraId="0800D98E" w14:textId="77777777" w:rsidTr="003127FA">
        <w:tc>
          <w:tcPr>
            <w:tcW w:w="1867" w:type="dxa"/>
            <w:tcBorders>
              <w:top w:val="single" w:sz="4" w:space="0" w:color="auto"/>
              <w:left w:val="single" w:sz="4" w:space="0" w:color="auto"/>
              <w:bottom w:val="single" w:sz="4" w:space="0" w:color="auto"/>
              <w:right w:val="single" w:sz="4" w:space="0" w:color="auto"/>
            </w:tcBorders>
            <w:vAlign w:val="center"/>
          </w:tcPr>
          <w:p w14:paraId="6277AC27" w14:textId="715E9E4F" w:rsidR="005A6B3A" w:rsidRPr="00F0443B" w:rsidRDefault="00B41CCA">
            <w:pPr>
              <w:rPr>
                <w:b/>
              </w:rPr>
            </w:pPr>
            <w:r>
              <w:rPr>
                <w:b/>
              </w:rPr>
              <w:t xml:space="preserve"> Complete</w:t>
            </w:r>
          </w:p>
        </w:tc>
        <w:tc>
          <w:tcPr>
            <w:tcW w:w="4513" w:type="dxa"/>
            <w:tcBorders>
              <w:top w:val="single" w:sz="4" w:space="0" w:color="auto"/>
              <w:left w:val="single" w:sz="4" w:space="0" w:color="auto"/>
              <w:bottom w:val="single" w:sz="4" w:space="0" w:color="auto"/>
              <w:right w:val="single" w:sz="4" w:space="0" w:color="auto"/>
            </w:tcBorders>
            <w:vAlign w:val="center"/>
          </w:tcPr>
          <w:p w14:paraId="24144A08" w14:textId="77777777" w:rsidR="005A6B3A" w:rsidRPr="00F0443B" w:rsidRDefault="005A6B3A" w:rsidP="00C000B4">
            <w:pPr>
              <w:ind w:left="168"/>
              <w:rPr>
                <w:b/>
              </w:rPr>
            </w:pPr>
            <w:r>
              <w:rPr>
                <w:b/>
              </w:rPr>
              <w:t>Review and chan</w:t>
            </w:r>
            <w:r w:rsidR="00C60B80">
              <w:rPr>
                <w:b/>
              </w:rPr>
              <w:t>ge the definition of recidivism</w:t>
            </w:r>
          </w:p>
        </w:tc>
        <w:tc>
          <w:tcPr>
            <w:tcW w:w="1890" w:type="dxa"/>
            <w:tcBorders>
              <w:top w:val="single" w:sz="4" w:space="0" w:color="auto"/>
              <w:left w:val="single" w:sz="4" w:space="0" w:color="auto"/>
              <w:bottom w:val="single" w:sz="4" w:space="0" w:color="auto"/>
              <w:right w:val="single" w:sz="4" w:space="0" w:color="auto"/>
            </w:tcBorders>
            <w:vAlign w:val="center"/>
          </w:tcPr>
          <w:p w14:paraId="3968E408" w14:textId="36C9F171" w:rsidR="005A6B3A" w:rsidRPr="00F0443B" w:rsidRDefault="0087620A">
            <w:pPr>
              <w:rPr>
                <w:b/>
              </w:rPr>
            </w:pPr>
            <w:r>
              <w:rPr>
                <w:b/>
              </w:rPr>
              <w:t>Statewide Drug Court Coordinator</w:t>
            </w:r>
            <w:r w:rsidR="00A04F2D">
              <w:rPr>
                <w:b/>
              </w:rPr>
              <w:t xml:space="preserve"> and C</w:t>
            </w:r>
            <w:r w:rsidR="005A6B3A">
              <w:rPr>
                <w:b/>
              </w:rPr>
              <w:t>ouncil</w:t>
            </w:r>
          </w:p>
        </w:tc>
      </w:tr>
      <w:tr w:rsidR="0087620A" w:rsidRPr="00281502" w14:paraId="05B132D0" w14:textId="77777777" w:rsidTr="003127FA">
        <w:tc>
          <w:tcPr>
            <w:tcW w:w="1867" w:type="dxa"/>
            <w:hideMark/>
          </w:tcPr>
          <w:p w14:paraId="23A6DD7A" w14:textId="77777777" w:rsidR="008323D1" w:rsidRPr="00281502" w:rsidRDefault="00DF2D3F" w:rsidP="00DB284F">
            <w:pPr>
              <w:rPr>
                <w:b/>
              </w:rPr>
            </w:pPr>
            <w:r w:rsidRPr="00281502">
              <w:rPr>
                <w:b/>
              </w:rPr>
              <w:t xml:space="preserve">Complete and </w:t>
            </w:r>
            <w:r w:rsidR="008323D1" w:rsidRPr="00281502">
              <w:rPr>
                <w:b/>
              </w:rPr>
              <w:t>Ongoing</w:t>
            </w:r>
          </w:p>
        </w:tc>
        <w:tc>
          <w:tcPr>
            <w:tcW w:w="4513" w:type="dxa"/>
            <w:hideMark/>
          </w:tcPr>
          <w:p w14:paraId="538B5056" w14:textId="49BBAC73" w:rsidR="008323D1" w:rsidRPr="003127FA" w:rsidRDefault="008323D1" w:rsidP="003127FA">
            <w:pPr>
              <w:rPr>
                <w:b/>
              </w:rPr>
            </w:pPr>
            <w:r w:rsidRPr="003127FA">
              <w:rPr>
                <w:b/>
              </w:rPr>
              <w:t>Provide information</w:t>
            </w:r>
            <w:r w:rsidR="0087620A" w:rsidRPr="003127FA">
              <w:rPr>
                <w:b/>
              </w:rPr>
              <w:t xml:space="preserve"> and training </w:t>
            </w:r>
            <w:r w:rsidRPr="003127FA">
              <w:rPr>
                <w:b/>
              </w:rPr>
              <w:t>to drug court</w:t>
            </w:r>
            <w:r w:rsidR="0087620A" w:rsidRPr="003127FA">
              <w:rPr>
                <w:b/>
              </w:rPr>
              <w:t xml:space="preserve"> </w:t>
            </w:r>
            <w:r w:rsidRPr="003127FA">
              <w:rPr>
                <w:b/>
              </w:rPr>
              <w:t xml:space="preserve">teams </w:t>
            </w:r>
            <w:r w:rsidR="003127FA" w:rsidRPr="003127FA">
              <w:rPr>
                <w:b/>
              </w:rPr>
              <w:t>regarding evidence-based</w:t>
            </w:r>
            <w:r w:rsidRPr="003127FA">
              <w:rPr>
                <w:b/>
              </w:rPr>
              <w:t xml:space="preserve"> practices</w:t>
            </w:r>
            <w:r w:rsidR="0087620A" w:rsidRPr="003127FA">
              <w:rPr>
                <w:b/>
              </w:rPr>
              <w:t>.  The Drug Court Council shall develop a multiple level training plan</w:t>
            </w:r>
          </w:p>
          <w:p w14:paraId="2295C3DE" w14:textId="77777777" w:rsidR="008323D1" w:rsidRPr="00281502" w:rsidRDefault="008323D1" w:rsidP="00C000B4">
            <w:pPr>
              <w:jc w:val="both"/>
              <w:rPr>
                <w:b/>
              </w:rPr>
            </w:pPr>
          </w:p>
        </w:tc>
        <w:tc>
          <w:tcPr>
            <w:tcW w:w="1890" w:type="dxa"/>
            <w:hideMark/>
          </w:tcPr>
          <w:p w14:paraId="6687E035" w14:textId="77777777" w:rsidR="008323D1" w:rsidRPr="00281502" w:rsidRDefault="00A04F2D" w:rsidP="00DB284F">
            <w:pPr>
              <w:rPr>
                <w:b/>
              </w:rPr>
            </w:pPr>
            <w:r w:rsidRPr="00281502">
              <w:rPr>
                <w:b/>
              </w:rPr>
              <w:t>Individual c</w:t>
            </w:r>
            <w:r w:rsidR="008323D1" w:rsidRPr="00281502">
              <w:rPr>
                <w:b/>
              </w:rPr>
              <w:t xml:space="preserve">ourts </w:t>
            </w:r>
            <w:r w:rsidR="00C60B80" w:rsidRPr="00281502">
              <w:rPr>
                <w:b/>
              </w:rPr>
              <w:t>u</w:t>
            </w:r>
            <w:r w:rsidR="008323D1" w:rsidRPr="00281502">
              <w:rPr>
                <w:b/>
              </w:rPr>
              <w:t xml:space="preserve">pon </w:t>
            </w:r>
            <w:r w:rsidR="00C60B80" w:rsidRPr="00281502">
              <w:rPr>
                <w:b/>
              </w:rPr>
              <w:t>e</w:t>
            </w:r>
            <w:r w:rsidR="008323D1" w:rsidRPr="00281502">
              <w:rPr>
                <w:b/>
              </w:rPr>
              <w:t>valuation</w:t>
            </w:r>
          </w:p>
        </w:tc>
      </w:tr>
      <w:tr w:rsidR="0087620A" w:rsidRPr="00281502" w14:paraId="6805CC4C" w14:textId="77777777" w:rsidTr="003127FA">
        <w:tc>
          <w:tcPr>
            <w:tcW w:w="1867" w:type="dxa"/>
          </w:tcPr>
          <w:p w14:paraId="79F71C11" w14:textId="77777777" w:rsidR="008323D1" w:rsidRPr="00281502" w:rsidRDefault="00DF2D3F" w:rsidP="00DB284F">
            <w:pPr>
              <w:rPr>
                <w:b/>
              </w:rPr>
            </w:pPr>
            <w:r w:rsidRPr="00281502">
              <w:rPr>
                <w:b/>
              </w:rPr>
              <w:t xml:space="preserve">October </w:t>
            </w:r>
            <w:r w:rsidR="008323D1" w:rsidRPr="00281502">
              <w:rPr>
                <w:b/>
              </w:rPr>
              <w:t>2016, 2018, 2020</w:t>
            </w:r>
          </w:p>
        </w:tc>
        <w:tc>
          <w:tcPr>
            <w:tcW w:w="0" w:type="auto"/>
          </w:tcPr>
          <w:p w14:paraId="17FCB575" w14:textId="1FEF4B74" w:rsidR="008323D1" w:rsidRPr="00281502" w:rsidRDefault="0087620A" w:rsidP="00C000B4">
            <w:pPr>
              <w:jc w:val="both"/>
              <w:rPr>
                <w:b/>
              </w:rPr>
            </w:pPr>
            <w:r w:rsidRPr="00281502">
              <w:rPr>
                <w:b/>
              </w:rPr>
              <w:t>Provide Montana drug court team members ongoing information regarding evidence-based practices, hold statewide drug court conference every two years, inform local drug courts of training and other on- line courses and webinars</w:t>
            </w:r>
          </w:p>
        </w:tc>
        <w:tc>
          <w:tcPr>
            <w:tcW w:w="1890" w:type="dxa"/>
          </w:tcPr>
          <w:p w14:paraId="54CA17F4" w14:textId="3A2E55F7" w:rsidR="008323D1" w:rsidRPr="00281502" w:rsidRDefault="0087620A" w:rsidP="00DB284F">
            <w:pPr>
              <w:rPr>
                <w:b/>
              </w:rPr>
            </w:pPr>
            <w:r w:rsidRPr="00281502">
              <w:rPr>
                <w:b/>
              </w:rPr>
              <w:t>Statewide Drug Court Coordinator</w:t>
            </w:r>
            <w:r w:rsidR="008323D1" w:rsidRPr="00281502">
              <w:rPr>
                <w:b/>
              </w:rPr>
              <w:t xml:space="preserve"> and </w:t>
            </w:r>
            <w:r w:rsidRPr="00281502">
              <w:rPr>
                <w:b/>
              </w:rPr>
              <w:t xml:space="preserve">local </w:t>
            </w:r>
            <w:r w:rsidR="008323D1" w:rsidRPr="00281502">
              <w:rPr>
                <w:b/>
              </w:rPr>
              <w:t>coordinators</w:t>
            </w:r>
          </w:p>
        </w:tc>
      </w:tr>
    </w:tbl>
    <w:p w14:paraId="18ADE45D" w14:textId="77777777" w:rsidR="00C05E4A" w:rsidRPr="00F0443B" w:rsidRDefault="00C05E4A" w:rsidP="00C05E4A">
      <w:pPr>
        <w:rPr>
          <w:b/>
          <w:sz w:val="20"/>
          <w:szCs w:val="20"/>
        </w:rPr>
      </w:pPr>
    </w:p>
    <w:p w14:paraId="621E8F50" w14:textId="77777777" w:rsidR="006F23CE" w:rsidRPr="00F0443B" w:rsidRDefault="006F23CE" w:rsidP="00C05E4A">
      <w:pPr>
        <w:rPr>
          <w:b/>
          <w:sz w:val="20"/>
          <w:szCs w:val="20"/>
        </w:rPr>
      </w:pPr>
    </w:p>
    <w:p w14:paraId="496CCD7F" w14:textId="77777777" w:rsidR="00C000B4" w:rsidRPr="00F0443B" w:rsidRDefault="00C000B4">
      <w:pPr>
        <w:spacing w:after="200" w:line="276" w:lineRule="auto"/>
        <w:rPr>
          <w:sz w:val="20"/>
          <w:szCs w:val="20"/>
        </w:rPr>
      </w:pPr>
      <w:r w:rsidRPr="00F0443B">
        <w:rPr>
          <w:sz w:val="20"/>
          <w:szCs w:val="20"/>
        </w:rPr>
        <w:br w:type="page"/>
      </w:r>
    </w:p>
    <w:p w14:paraId="20DB7900" w14:textId="77777777" w:rsidR="00C000B4" w:rsidRPr="00F0443B" w:rsidRDefault="00C000B4" w:rsidP="00C000B4">
      <w:pPr>
        <w:jc w:val="center"/>
        <w:rPr>
          <w:b/>
          <w:sz w:val="28"/>
          <w:szCs w:val="28"/>
        </w:rPr>
      </w:pPr>
      <w:r w:rsidRPr="00F0443B">
        <w:rPr>
          <w:b/>
          <w:sz w:val="28"/>
          <w:szCs w:val="28"/>
        </w:rPr>
        <w:lastRenderedPageBreak/>
        <w:t>Theme:  Violent Offender/Participant Eligibility</w:t>
      </w:r>
    </w:p>
    <w:p w14:paraId="1EBDAEEC" w14:textId="77777777" w:rsidR="00C000B4" w:rsidRPr="00F0443B" w:rsidRDefault="00C000B4" w:rsidP="00C000B4">
      <w:pPr>
        <w:rPr>
          <w:sz w:val="28"/>
          <w:szCs w:val="28"/>
        </w:rPr>
      </w:pPr>
    </w:p>
    <w:p w14:paraId="118A4DCB" w14:textId="77777777" w:rsidR="00281502" w:rsidRDefault="00281502" w:rsidP="00281502">
      <w:pPr>
        <w:jc w:val="center"/>
        <w:rPr>
          <w:b/>
          <w:bCs/>
          <w:sz w:val="28"/>
          <w:szCs w:val="28"/>
        </w:rPr>
      </w:pPr>
      <w:r>
        <w:rPr>
          <w:b/>
          <w:bCs/>
          <w:sz w:val="28"/>
          <w:szCs w:val="28"/>
        </w:rPr>
        <w:t>Theme:  Violent Offender/Participant Eligibility (Complete)</w:t>
      </w:r>
    </w:p>
    <w:p w14:paraId="01D727BC" w14:textId="77777777" w:rsidR="00281502" w:rsidRDefault="00281502" w:rsidP="00281502">
      <w:pPr>
        <w:rPr>
          <w:sz w:val="28"/>
          <w:szCs w:val="28"/>
        </w:rPr>
      </w:pPr>
    </w:p>
    <w:p w14:paraId="361C199C" w14:textId="72A74750" w:rsidR="00281502" w:rsidRDefault="00281502" w:rsidP="00281502">
      <w:pPr>
        <w:rPr>
          <w:b/>
          <w:bCs/>
          <w:i/>
          <w:iCs/>
          <w:sz w:val="24"/>
          <w:szCs w:val="24"/>
        </w:rPr>
      </w:pPr>
      <w:r>
        <w:rPr>
          <w:b/>
          <w:bCs/>
          <w:sz w:val="24"/>
          <w:szCs w:val="24"/>
          <w:u w:val="single"/>
        </w:rPr>
        <w:t>Strategic Issue Three</w:t>
      </w:r>
      <w:r>
        <w:rPr>
          <w:b/>
          <w:bCs/>
          <w:sz w:val="24"/>
          <w:szCs w:val="24"/>
        </w:rPr>
        <w:t xml:space="preserve">:  </w:t>
      </w:r>
      <w:r>
        <w:rPr>
          <w:b/>
          <w:bCs/>
          <w:i/>
          <w:iCs/>
          <w:sz w:val="24"/>
          <w:szCs w:val="24"/>
        </w:rPr>
        <w:t>How can we provide drug court services to the most appropriate high risk-high need offenders (high risk to reoffend and high need for treatment services) including some violent offenders, based on a validated risk and needs assessment, other relevant criteria and a judge’s discretion?</w:t>
      </w:r>
    </w:p>
    <w:p w14:paraId="6F0F45FF" w14:textId="77777777" w:rsidR="00281502" w:rsidRDefault="00281502" w:rsidP="00281502">
      <w:pPr>
        <w:rPr>
          <w:b/>
          <w:bCs/>
          <w:i/>
          <w:iCs/>
          <w:sz w:val="24"/>
          <w:szCs w:val="24"/>
        </w:rPr>
      </w:pPr>
    </w:p>
    <w:p w14:paraId="37FD2DB1" w14:textId="3B4D3663" w:rsidR="00281502" w:rsidRDefault="00A00247" w:rsidP="00281502">
      <w:pPr>
        <w:rPr>
          <w:b/>
          <w:bCs/>
          <w:sz w:val="24"/>
          <w:szCs w:val="24"/>
        </w:rPr>
      </w:pPr>
      <w:r>
        <w:rPr>
          <w:b/>
          <w:bCs/>
          <w:sz w:val="24"/>
          <w:szCs w:val="24"/>
          <w:u w:val="single"/>
        </w:rPr>
        <w:t>Measurable</w:t>
      </w:r>
      <w:r w:rsidR="00281502">
        <w:rPr>
          <w:b/>
          <w:bCs/>
          <w:sz w:val="24"/>
          <w:szCs w:val="24"/>
          <w:u w:val="single"/>
        </w:rPr>
        <w:t xml:space="preserve"> Goal</w:t>
      </w:r>
      <w:r w:rsidR="00281502">
        <w:rPr>
          <w:b/>
          <w:bCs/>
          <w:sz w:val="24"/>
          <w:szCs w:val="24"/>
        </w:rPr>
        <w:t xml:space="preserve">:  </w:t>
      </w:r>
      <w:r w:rsidR="00281502">
        <w:rPr>
          <w:b/>
          <w:bCs/>
          <w:i/>
          <w:iCs/>
          <w:sz w:val="24"/>
          <w:szCs w:val="24"/>
        </w:rPr>
        <w:t>Montana statute will be changed to allow admission of violent offenders into drug courts at a judge’s discretion.</w:t>
      </w:r>
    </w:p>
    <w:p w14:paraId="06CEA211" w14:textId="77777777" w:rsidR="00281502" w:rsidRDefault="00281502" w:rsidP="00281502">
      <w:pPr>
        <w:rPr>
          <w:i/>
          <w:iCs/>
          <w:sz w:val="24"/>
          <w:szCs w:val="24"/>
        </w:rPr>
      </w:pPr>
    </w:p>
    <w:p w14:paraId="402C1395" w14:textId="77777777" w:rsidR="00281502" w:rsidRDefault="00281502" w:rsidP="00281502">
      <w:pPr>
        <w:pStyle w:val="ListParagraph"/>
        <w:rPr>
          <w:sz w:val="20"/>
          <w:szCs w:val="20"/>
        </w:rPr>
      </w:pPr>
    </w:p>
    <w:p w14:paraId="75F817D0" w14:textId="77777777" w:rsidR="00281502" w:rsidRDefault="00281502" w:rsidP="00281502">
      <w:pPr>
        <w:pStyle w:val="ListParagraph"/>
        <w:rPr>
          <w:b/>
          <w:bCs/>
          <w:sz w:val="24"/>
          <w:szCs w:val="24"/>
        </w:rPr>
      </w:pPr>
    </w:p>
    <w:tbl>
      <w:tblPr>
        <w:tblW w:w="0" w:type="auto"/>
        <w:tblInd w:w="1080" w:type="dxa"/>
        <w:tblCellMar>
          <w:left w:w="0" w:type="dxa"/>
          <w:right w:w="0" w:type="dxa"/>
        </w:tblCellMar>
        <w:tblLook w:val="04A0" w:firstRow="1" w:lastRow="0" w:firstColumn="1" w:lastColumn="0" w:noHBand="0" w:noVBand="1"/>
      </w:tblPr>
      <w:tblGrid>
        <w:gridCol w:w="2714"/>
        <w:gridCol w:w="2799"/>
        <w:gridCol w:w="2747"/>
      </w:tblGrid>
      <w:tr w:rsidR="00281502" w14:paraId="172D2D57" w14:textId="77777777" w:rsidTr="00281502">
        <w:tc>
          <w:tcPr>
            <w:tcW w:w="28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B67ADA" w14:textId="77777777" w:rsidR="00281502" w:rsidRDefault="00281502">
            <w:pPr>
              <w:jc w:val="center"/>
              <w:rPr>
                <w:b/>
                <w:bCs/>
                <w:sz w:val="24"/>
                <w:szCs w:val="24"/>
              </w:rPr>
            </w:pPr>
            <w:r>
              <w:rPr>
                <w:b/>
                <w:bCs/>
                <w:sz w:val="24"/>
                <w:szCs w:val="24"/>
              </w:rPr>
              <w:t>Target Date</w:t>
            </w:r>
          </w:p>
        </w:tc>
        <w:tc>
          <w:tcPr>
            <w:tcW w:w="28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93D36F" w14:textId="77777777" w:rsidR="00281502" w:rsidRDefault="00281502">
            <w:pPr>
              <w:jc w:val="center"/>
              <w:rPr>
                <w:b/>
                <w:bCs/>
                <w:sz w:val="24"/>
                <w:szCs w:val="24"/>
              </w:rPr>
            </w:pPr>
            <w:r>
              <w:rPr>
                <w:b/>
                <w:bCs/>
                <w:sz w:val="24"/>
                <w:szCs w:val="24"/>
              </w:rPr>
              <w:t>Responsibility</w:t>
            </w:r>
          </w:p>
        </w:tc>
        <w:tc>
          <w:tcPr>
            <w:tcW w:w="28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234C26" w14:textId="77777777" w:rsidR="00281502" w:rsidRDefault="00281502">
            <w:pPr>
              <w:jc w:val="center"/>
              <w:rPr>
                <w:b/>
                <w:bCs/>
                <w:sz w:val="24"/>
                <w:szCs w:val="24"/>
              </w:rPr>
            </w:pPr>
            <w:r>
              <w:rPr>
                <w:b/>
                <w:bCs/>
                <w:sz w:val="24"/>
                <w:szCs w:val="24"/>
              </w:rPr>
              <w:t>Key Participants</w:t>
            </w:r>
          </w:p>
        </w:tc>
      </w:tr>
      <w:tr w:rsidR="00281502" w14:paraId="6E04FF72" w14:textId="77777777" w:rsidTr="00281502">
        <w:tc>
          <w:tcPr>
            <w:tcW w:w="28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312CC9" w14:textId="07B9B4CA" w:rsidR="00281502" w:rsidRDefault="00281502">
            <w:pPr>
              <w:rPr>
                <w:b/>
                <w:bCs/>
              </w:rPr>
            </w:pPr>
            <w:r>
              <w:rPr>
                <w:b/>
                <w:bCs/>
              </w:rPr>
              <w:t xml:space="preserve">Complete-Violent Offender legislation passed by </w:t>
            </w:r>
            <w:r w:rsidR="00AB1304">
              <w:rPr>
                <w:b/>
                <w:bCs/>
              </w:rPr>
              <w:t xml:space="preserve">2017 </w:t>
            </w:r>
            <w:r>
              <w:rPr>
                <w:b/>
                <w:bCs/>
              </w:rPr>
              <w:t>Montana Legislat</w:t>
            </w:r>
            <w:r w:rsidR="00AB1304">
              <w:rPr>
                <w:b/>
                <w:bCs/>
              </w:rPr>
              <w:t xml:space="preserve">ure </w:t>
            </w:r>
          </w:p>
        </w:tc>
        <w:tc>
          <w:tcPr>
            <w:tcW w:w="28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8FEE1D" w14:textId="77777777" w:rsidR="00281502" w:rsidRDefault="00281502">
            <w:pPr>
              <w:rPr>
                <w:b/>
                <w:bCs/>
              </w:rPr>
            </w:pPr>
            <w:r>
              <w:rPr>
                <w:b/>
                <w:bCs/>
              </w:rPr>
              <w:t>Drug Treatment Court Advisory Committee</w:t>
            </w:r>
          </w:p>
        </w:tc>
        <w:tc>
          <w:tcPr>
            <w:tcW w:w="28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AEB93B" w14:textId="77777777" w:rsidR="00281502" w:rsidRDefault="00281502">
            <w:pPr>
              <w:rPr>
                <w:b/>
                <w:bCs/>
              </w:rPr>
            </w:pPr>
            <w:r>
              <w:rPr>
                <w:b/>
                <w:bCs/>
              </w:rPr>
              <w:t>Beth McLaughlin and judges</w:t>
            </w:r>
          </w:p>
        </w:tc>
      </w:tr>
    </w:tbl>
    <w:p w14:paraId="504C611A" w14:textId="77777777" w:rsidR="00AB1304" w:rsidRDefault="00AB1304" w:rsidP="00C60B80">
      <w:pPr>
        <w:ind w:left="2880"/>
        <w:rPr>
          <w:b/>
          <w:sz w:val="28"/>
          <w:szCs w:val="28"/>
        </w:rPr>
      </w:pPr>
    </w:p>
    <w:p w14:paraId="3E46E9B9" w14:textId="77777777" w:rsidR="00AB1304" w:rsidRDefault="00AB1304">
      <w:pPr>
        <w:spacing w:after="200" w:line="276" w:lineRule="auto"/>
        <w:rPr>
          <w:b/>
          <w:sz w:val="28"/>
          <w:szCs w:val="28"/>
        </w:rPr>
      </w:pPr>
      <w:r>
        <w:rPr>
          <w:b/>
          <w:sz w:val="28"/>
          <w:szCs w:val="28"/>
        </w:rPr>
        <w:br w:type="page"/>
      </w:r>
    </w:p>
    <w:p w14:paraId="0AB9022F" w14:textId="1D36116B" w:rsidR="00C05E4A" w:rsidRPr="00F0443B" w:rsidRDefault="00C05E4A" w:rsidP="00C60B80">
      <w:pPr>
        <w:ind w:left="2880"/>
        <w:rPr>
          <w:b/>
          <w:sz w:val="28"/>
          <w:szCs w:val="28"/>
        </w:rPr>
      </w:pPr>
      <w:r w:rsidRPr="00F0443B">
        <w:rPr>
          <w:b/>
          <w:sz w:val="28"/>
          <w:szCs w:val="28"/>
        </w:rPr>
        <w:lastRenderedPageBreak/>
        <w:t>Theme:  Services</w:t>
      </w:r>
    </w:p>
    <w:p w14:paraId="76957FE4" w14:textId="77777777" w:rsidR="00C05E4A" w:rsidRPr="00F0443B" w:rsidRDefault="00C05E4A" w:rsidP="00C05E4A">
      <w:pPr>
        <w:jc w:val="center"/>
        <w:rPr>
          <w:sz w:val="28"/>
          <w:szCs w:val="28"/>
        </w:rPr>
      </w:pPr>
    </w:p>
    <w:p w14:paraId="60583E38" w14:textId="17A7837F" w:rsidR="00C05E4A" w:rsidRDefault="00C05E4A" w:rsidP="00C05E4A">
      <w:pPr>
        <w:rPr>
          <w:b/>
          <w:i/>
          <w:sz w:val="24"/>
          <w:szCs w:val="24"/>
        </w:rPr>
      </w:pPr>
      <w:r w:rsidRPr="00F0443B">
        <w:rPr>
          <w:b/>
          <w:sz w:val="24"/>
          <w:szCs w:val="24"/>
          <w:u w:val="single"/>
        </w:rPr>
        <w:t xml:space="preserve">Strategic Issue </w:t>
      </w:r>
      <w:r w:rsidR="00281502">
        <w:rPr>
          <w:b/>
          <w:sz w:val="24"/>
          <w:szCs w:val="24"/>
          <w:u w:val="single"/>
        </w:rPr>
        <w:t>F</w:t>
      </w:r>
      <w:r w:rsidR="00BC4364">
        <w:rPr>
          <w:b/>
          <w:sz w:val="24"/>
          <w:szCs w:val="24"/>
          <w:u w:val="single"/>
        </w:rPr>
        <w:t>our</w:t>
      </w:r>
      <w:r w:rsidRPr="00F0443B">
        <w:rPr>
          <w:b/>
          <w:sz w:val="24"/>
          <w:szCs w:val="24"/>
        </w:rPr>
        <w:t xml:space="preserve">:  </w:t>
      </w:r>
      <w:r w:rsidRPr="00F0443B">
        <w:rPr>
          <w:b/>
          <w:i/>
          <w:sz w:val="24"/>
          <w:szCs w:val="24"/>
        </w:rPr>
        <w:t>How can we assist in developing and supporting resources that allow</w:t>
      </w:r>
      <w:r w:rsidR="0083153F" w:rsidRPr="00F0443B">
        <w:rPr>
          <w:b/>
          <w:i/>
          <w:sz w:val="24"/>
          <w:szCs w:val="24"/>
        </w:rPr>
        <w:t xml:space="preserve"> participants to be successful </w:t>
      </w:r>
      <w:r w:rsidRPr="00F0443B">
        <w:rPr>
          <w:b/>
          <w:i/>
          <w:sz w:val="24"/>
          <w:szCs w:val="24"/>
        </w:rPr>
        <w:t xml:space="preserve">and </w:t>
      </w:r>
      <w:r w:rsidR="00E003E5" w:rsidRPr="00F0443B">
        <w:rPr>
          <w:b/>
          <w:i/>
          <w:sz w:val="24"/>
          <w:szCs w:val="24"/>
        </w:rPr>
        <w:t xml:space="preserve">support </w:t>
      </w:r>
      <w:r w:rsidRPr="00F0443B">
        <w:rPr>
          <w:b/>
          <w:i/>
          <w:sz w:val="24"/>
          <w:szCs w:val="24"/>
        </w:rPr>
        <w:t>service providers?</w:t>
      </w:r>
    </w:p>
    <w:p w14:paraId="3457D5DE" w14:textId="77777777" w:rsidR="006A7C97" w:rsidRDefault="006A7C97" w:rsidP="00C05E4A">
      <w:pPr>
        <w:rPr>
          <w:b/>
          <w:i/>
          <w:sz w:val="24"/>
          <w:szCs w:val="24"/>
        </w:rPr>
      </w:pPr>
    </w:p>
    <w:p w14:paraId="28B4723A" w14:textId="31ABB5E6" w:rsidR="00A146A9" w:rsidRPr="003127FA" w:rsidRDefault="003127FA" w:rsidP="00C05E4A">
      <w:pPr>
        <w:rPr>
          <w:b/>
          <w:sz w:val="24"/>
          <w:szCs w:val="24"/>
        </w:rPr>
      </w:pPr>
      <w:r>
        <w:rPr>
          <w:b/>
          <w:sz w:val="24"/>
          <w:szCs w:val="24"/>
          <w:u w:val="single"/>
        </w:rPr>
        <w:t>Measurable</w:t>
      </w:r>
      <w:r w:rsidR="00A146A9">
        <w:rPr>
          <w:b/>
          <w:sz w:val="24"/>
          <w:szCs w:val="24"/>
          <w:u w:val="single"/>
        </w:rPr>
        <w:t xml:space="preserve"> Goal</w:t>
      </w:r>
      <w:r w:rsidR="00A146A9" w:rsidRPr="00EA5678">
        <w:rPr>
          <w:b/>
          <w:sz w:val="24"/>
          <w:szCs w:val="24"/>
        </w:rPr>
        <w:t>:</w:t>
      </w:r>
      <w:r w:rsidR="00A146A9" w:rsidRPr="003127FA">
        <w:rPr>
          <w:b/>
          <w:sz w:val="24"/>
          <w:szCs w:val="24"/>
        </w:rPr>
        <w:t xml:space="preserve">  Montana Drug Courts will assess all drug c</w:t>
      </w:r>
      <w:r w:rsidR="00657DB1" w:rsidRPr="003127FA">
        <w:rPr>
          <w:b/>
          <w:sz w:val="24"/>
          <w:szCs w:val="24"/>
        </w:rPr>
        <w:t>ourt participants for Medicaid e</w:t>
      </w:r>
      <w:r w:rsidR="00A146A9" w:rsidRPr="003127FA">
        <w:rPr>
          <w:b/>
          <w:sz w:val="24"/>
          <w:szCs w:val="24"/>
        </w:rPr>
        <w:t>ligibility.  Drug Court Coordinators will inventory and assess local services that support drug court participants and identify gaps.  OCA will determine if a statewide urinalysis vendor is possible and appropriate, and if so, issue a request for proposals.</w:t>
      </w:r>
    </w:p>
    <w:p w14:paraId="2D8EE6F9" w14:textId="77777777" w:rsidR="00C05E4A" w:rsidRPr="00F0443B" w:rsidRDefault="00C05E4A" w:rsidP="00C05E4A">
      <w:pPr>
        <w:rPr>
          <w:i/>
          <w:sz w:val="24"/>
          <w:szCs w:val="24"/>
        </w:rPr>
      </w:pPr>
    </w:p>
    <w:p w14:paraId="5E3FB85F" w14:textId="77777777" w:rsidR="00DB284F" w:rsidRPr="00F0443B" w:rsidRDefault="00A145AF" w:rsidP="00DB284F">
      <w:pPr>
        <w:rPr>
          <w:sz w:val="24"/>
          <w:szCs w:val="24"/>
        </w:rPr>
      </w:pPr>
      <w:r w:rsidRPr="00F0443B">
        <w:rPr>
          <w:sz w:val="24"/>
          <w:szCs w:val="24"/>
        </w:rPr>
        <w:t xml:space="preserve">The core (i.e., overall) strategy the Montana Drug courts should pursue to successfully address this is: </w:t>
      </w:r>
    </w:p>
    <w:p w14:paraId="4D90ED27" w14:textId="77777777" w:rsidR="00DB284F" w:rsidRPr="00F0443B" w:rsidRDefault="00DB284F" w:rsidP="00DB284F">
      <w:pPr>
        <w:rPr>
          <w:sz w:val="24"/>
          <w:szCs w:val="24"/>
        </w:rPr>
      </w:pPr>
    </w:p>
    <w:p w14:paraId="4BE6C670" w14:textId="77777777" w:rsidR="00A145AF" w:rsidRPr="00F0443B" w:rsidRDefault="00A145AF" w:rsidP="00DB284F">
      <w:pPr>
        <w:pStyle w:val="ListParagraph"/>
        <w:numPr>
          <w:ilvl w:val="0"/>
          <w:numId w:val="21"/>
        </w:numPr>
        <w:rPr>
          <w:sz w:val="24"/>
          <w:szCs w:val="24"/>
        </w:rPr>
      </w:pPr>
      <w:r w:rsidRPr="00F0443B">
        <w:rPr>
          <w:sz w:val="24"/>
          <w:szCs w:val="24"/>
        </w:rPr>
        <w:t>Maintain and develop new resources for drug court participants to be successful.</w:t>
      </w:r>
    </w:p>
    <w:p w14:paraId="6F578549" w14:textId="77777777" w:rsidR="00DB284F" w:rsidRPr="00F0443B" w:rsidRDefault="00DB284F" w:rsidP="00DB284F">
      <w:pPr>
        <w:pStyle w:val="ListParagraph"/>
        <w:rPr>
          <w:sz w:val="24"/>
          <w:szCs w:val="24"/>
        </w:rPr>
      </w:pPr>
    </w:p>
    <w:p w14:paraId="0BA1301E" w14:textId="77777777" w:rsidR="00D60045" w:rsidRPr="00F0443B" w:rsidRDefault="00D60045" w:rsidP="00F61633">
      <w:pPr>
        <w:pStyle w:val="ListParagraph"/>
        <w:numPr>
          <w:ilvl w:val="0"/>
          <w:numId w:val="21"/>
        </w:numPr>
        <w:rPr>
          <w:sz w:val="24"/>
          <w:szCs w:val="24"/>
        </w:rPr>
      </w:pPr>
      <w:r w:rsidRPr="00F0443B">
        <w:rPr>
          <w:sz w:val="24"/>
          <w:szCs w:val="24"/>
        </w:rPr>
        <w:t>Montana drug courts will advocate for improving the provision of existing and</w:t>
      </w:r>
    </w:p>
    <w:p w14:paraId="41BFA645" w14:textId="106C6054" w:rsidR="00C05E4A" w:rsidRPr="00F0443B" w:rsidRDefault="00D60045" w:rsidP="00DB284F">
      <w:pPr>
        <w:pStyle w:val="ListParagraph"/>
        <w:rPr>
          <w:sz w:val="24"/>
          <w:szCs w:val="24"/>
        </w:rPr>
      </w:pPr>
      <w:r w:rsidRPr="00F0443B">
        <w:rPr>
          <w:sz w:val="24"/>
          <w:szCs w:val="24"/>
        </w:rPr>
        <w:t xml:space="preserve">additional services for drug court participants </w:t>
      </w:r>
      <w:r w:rsidR="00DF52CF" w:rsidRPr="00F0443B">
        <w:rPr>
          <w:sz w:val="24"/>
          <w:szCs w:val="24"/>
        </w:rPr>
        <w:t>to</w:t>
      </w:r>
      <w:r w:rsidR="00DB284F" w:rsidRPr="00F0443B">
        <w:rPr>
          <w:sz w:val="24"/>
          <w:szCs w:val="24"/>
        </w:rPr>
        <w:t xml:space="preserve"> meet </w:t>
      </w:r>
      <w:r w:rsidR="00DD2E13">
        <w:rPr>
          <w:sz w:val="24"/>
          <w:szCs w:val="24"/>
        </w:rPr>
        <w:t xml:space="preserve">participant </w:t>
      </w:r>
      <w:r w:rsidR="00DB284F" w:rsidRPr="00F0443B">
        <w:rPr>
          <w:sz w:val="24"/>
          <w:szCs w:val="24"/>
        </w:rPr>
        <w:t xml:space="preserve">and family needs </w:t>
      </w:r>
      <w:r w:rsidR="0019534C" w:rsidRPr="00F0443B">
        <w:rPr>
          <w:sz w:val="24"/>
          <w:szCs w:val="24"/>
        </w:rPr>
        <w:t>and increase</w:t>
      </w:r>
      <w:r w:rsidRPr="00F0443B">
        <w:rPr>
          <w:sz w:val="24"/>
          <w:szCs w:val="24"/>
        </w:rPr>
        <w:t xml:space="preserve"> the rate of drug court graduates</w:t>
      </w:r>
      <w:r w:rsidR="004D3B83" w:rsidRPr="00F0443B">
        <w:rPr>
          <w:sz w:val="24"/>
          <w:szCs w:val="24"/>
        </w:rPr>
        <w:t>.</w:t>
      </w:r>
    </w:p>
    <w:p w14:paraId="705A87D2" w14:textId="77777777" w:rsidR="00DB284F" w:rsidRPr="00F0443B" w:rsidRDefault="00DB284F" w:rsidP="00DB284F">
      <w:pPr>
        <w:pStyle w:val="ListParagraph"/>
        <w:rPr>
          <w:sz w:val="24"/>
          <w:szCs w:val="24"/>
        </w:rPr>
      </w:pPr>
    </w:p>
    <w:p w14:paraId="5C196C90" w14:textId="77777777" w:rsidR="00C05E4A" w:rsidRPr="00F0443B" w:rsidRDefault="00C05E4A" w:rsidP="00F61633">
      <w:pPr>
        <w:pStyle w:val="ListParagraph"/>
        <w:numPr>
          <w:ilvl w:val="0"/>
          <w:numId w:val="21"/>
        </w:numPr>
        <w:rPr>
          <w:sz w:val="24"/>
          <w:szCs w:val="24"/>
        </w:rPr>
      </w:pPr>
      <w:r w:rsidRPr="00F0443B">
        <w:rPr>
          <w:sz w:val="24"/>
          <w:szCs w:val="24"/>
        </w:rPr>
        <w:t xml:space="preserve">Review </w:t>
      </w:r>
      <w:r w:rsidR="00913962" w:rsidRPr="00F0443B">
        <w:rPr>
          <w:sz w:val="24"/>
          <w:szCs w:val="24"/>
        </w:rPr>
        <w:t xml:space="preserve">Medicaid </w:t>
      </w:r>
      <w:r w:rsidRPr="00F0443B">
        <w:rPr>
          <w:sz w:val="24"/>
          <w:szCs w:val="24"/>
        </w:rPr>
        <w:t xml:space="preserve">waiver and request proposal for the third-party administrator to ensure it is consistent with what is needed to help drug court participants. </w:t>
      </w:r>
    </w:p>
    <w:p w14:paraId="5666B218" w14:textId="77777777" w:rsidR="00DB284F" w:rsidRPr="00F0443B" w:rsidRDefault="00DB284F" w:rsidP="00DB284F">
      <w:pPr>
        <w:pStyle w:val="ListParagraph"/>
        <w:rPr>
          <w:sz w:val="24"/>
          <w:szCs w:val="24"/>
        </w:rPr>
      </w:pPr>
    </w:p>
    <w:p w14:paraId="3CCB1E22" w14:textId="51A4B446" w:rsidR="00DB284F" w:rsidRPr="00F0443B" w:rsidRDefault="00C05E4A" w:rsidP="00DB284F">
      <w:pPr>
        <w:pStyle w:val="ListParagraph"/>
        <w:numPr>
          <w:ilvl w:val="0"/>
          <w:numId w:val="21"/>
        </w:numPr>
        <w:rPr>
          <w:sz w:val="24"/>
          <w:szCs w:val="24"/>
        </w:rPr>
      </w:pPr>
      <w:r w:rsidRPr="00F0443B">
        <w:rPr>
          <w:sz w:val="24"/>
          <w:szCs w:val="24"/>
        </w:rPr>
        <w:t xml:space="preserve">Make sure </w:t>
      </w:r>
      <w:r w:rsidR="00913962" w:rsidRPr="00F0443B">
        <w:rPr>
          <w:sz w:val="24"/>
          <w:szCs w:val="24"/>
        </w:rPr>
        <w:t xml:space="preserve">all </w:t>
      </w:r>
      <w:r w:rsidRPr="00F0443B">
        <w:rPr>
          <w:sz w:val="24"/>
          <w:szCs w:val="24"/>
        </w:rPr>
        <w:t>participants are assessed for Medicaid eligibility.</w:t>
      </w:r>
      <w:r w:rsidR="00DB284F" w:rsidRPr="00F0443B">
        <w:rPr>
          <w:sz w:val="24"/>
          <w:szCs w:val="24"/>
        </w:rPr>
        <w:t xml:space="preserve"> </w:t>
      </w:r>
      <w:r w:rsidRPr="00F0443B">
        <w:rPr>
          <w:sz w:val="24"/>
          <w:szCs w:val="24"/>
        </w:rPr>
        <w:t xml:space="preserve">Ensure treatment providers </w:t>
      </w:r>
      <w:r w:rsidR="003127FA" w:rsidRPr="00F0443B">
        <w:rPr>
          <w:sz w:val="24"/>
          <w:szCs w:val="24"/>
        </w:rPr>
        <w:t>can</w:t>
      </w:r>
      <w:r w:rsidRPr="00F0443B">
        <w:rPr>
          <w:sz w:val="24"/>
          <w:szCs w:val="24"/>
        </w:rPr>
        <w:t xml:space="preserve"> bill Medicaid.</w:t>
      </w:r>
      <w:r w:rsidR="00DB284F" w:rsidRPr="00F0443B">
        <w:rPr>
          <w:sz w:val="24"/>
          <w:szCs w:val="24"/>
        </w:rPr>
        <w:t xml:space="preserve"> </w:t>
      </w:r>
    </w:p>
    <w:p w14:paraId="574FC8E7" w14:textId="77777777" w:rsidR="00DB284F" w:rsidRPr="00F0443B" w:rsidRDefault="00DB284F" w:rsidP="00DB284F">
      <w:pPr>
        <w:pStyle w:val="ListParagraph"/>
        <w:rPr>
          <w:sz w:val="24"/>
          <w:szCs w:val="24"/>
        </w:rPr>
      </w:pPr>
    </w:p>
    <w:p w14:paraId="2ADB3BDB" w14:textId="77777777" w:rsidR="00DB284F" w:rsidRPr="00F0443B" w:rsidRDefault="00913962" w:rsidP="00A42221">
      <w:pPr>
        <w:pStyle w:val="ListParagraph"/>
        <w:numPr>
          <w:ilvl w:val="0"/>
          <w:numId w:val="21"/>
        </w:numPr>
        <w:rPr>
          <w:sz w:val="24"/>
          <w:szCs w:val="24"/>
        </w:rPr>
      </w:pPr>
      <w:r w:rsidRPr="00F0443B">
        <w:rPr>
          <w:sz w:val="24"/>
          <w:szCs w:val="24"/>
        </w:rPr>
        <w:t xml:space="preserve">Assemble a template for local drug court coordinators to use in the </w:t>
      </w:r>
      <w:r w:rsidR="00DD2E13">
        <w:rPr>
          <w:sz w:val="24"/>
          <w:szCs w:val="24"/>
        </w:rPr>
        <w:t xml:space="preserve">inventory and </w:t>
      </w:r>
      <w:r w:rsidRPr="00F0443B">
        <w:rPr>
          <w:sz w:val="24"/>
          <w:szCs w:val="24"/>
        </w:rPr>
        <w:t>assessment of local services.</w:t>
      </w:r>
      <w:r w:rsidR="00DB284F" w:rsidRPr="00F0443B">
        <w:rPr>
          <w:sz w:val="24"/>
          <w:szCs w:val="24"/>
        </w:rPr>
        <w:t xml:space="preserve"> </w:t>
      </w:r>
      <w:r w:rsidR="00C05E4A" w:rsidRPr="00F0443B">
        <w:rPr>
          <w:sz w:val="24"/>
          <w:szCs w:val="24"/>
        </w:rPr>
        <w:t xml:space="preserve">Coordinators </w:t>
      </w:r>
      <w:r w:rsidR="002D2850">
        <w:rPr>
          <w:sz w:val="24"/>
          <w:szCs w:val="24"/>
        </w:rPr>
        <w:t xml:space="preserve">will </w:t>
      </w:r>
      <w:r w:rsidR="002D2850" w:rsidRPr="00F0443B">
        <w:rPr>
          <w:sz w:val="24"/>
          <w:szCs w:val="24"/>
        </w:rPr>
        <w:t>inventory</w:t>
      </w:r>
      <w:r w:rsidR="00DD2E13">
        <w:rPr>
          <w:sz w:val="24"/>
          <w:szCs w:val="24"/>
        </w:rPr>
        <w:t xml:space="preserve"> </w:t>
      </w:r>
      <w:r w:rsidR="00C05E4A" w:rsidRPr="00F0443B">
        <w:rPr>
          <w:sz w:val="24"/>
          <w:szCs w:val="24"/>
        </w:rPr>
        <w:t>the availability of local support services and develop a plan</w:t>
      </w:r>
      <w:r w:rsidR="00DB284F" w:rsidRPr="00F0443B">
        <w:rPr>
          <w:sz w:val="24"/>
          <w:szCs w:val="24"/>
        </w:rPr>
        <w:t xml:space="preserve"> </w:t>
      </w:r>
      <w:r w:rsidR="00C05E4A" w:rsidRPr="00F0443B">
        <w:rPr>
          <w:sz w:val="24"/>
          <w:szCs w:val="24"/>
        </w:rPr>
        <w:t xml:space="preserve">where gaps exist. </w:t>
      </w:r>
    </w:p>
    <w:p w14:paraId="379416A7" w14:textId="77777777" w:rsidR="00DB284F" w:rsidRPr="00F0443B" w:rsidRDefault="00DB284F" w:rsidP="00DB284F">
      <w:pPr>
        <w:pStyle w:val="ListParagraph"/>
        <w:rPr>
          <w:sz w:val="24"/>
          <w:szCs w:val="24"/>
        </w:rPr>
      </w:pPr>
    </w:p>
    <w:p w14:paraId="4735D331" w14:textId="77777777" w:rsidR="005A6B3A" w:rsidRPr="00657DB1" w:rsidRDefault="00657DB1" w:rsidP="00A42221">
      <w:pPr>
        <w:pStyle w:val="ListParagraph"/>
        <w:numPr>
          <w:ilvl w:val="0"/>
          <w:numId w:val="21"/>
        </w:numPr>
        <w:rPr>
          <w:sz w:val="24"/>
          <w:szCs w:val="24"/>
        </w:rPr>
      </w:pPr>
      <w:r w:rsidRPr="00657DB1">
        <w:rPr>
          <w:sz w:val="24"/>
          <w:szCs w:val="24"/>
        </w:rPr>
        <w:t>OCA</w:t>
      </w:r>
      <w:r w:rsidR="00C05E4A" w:rsidRPr="00657DB1">
        <w:rPr>
          <w:sz w:val="24"/>
          <w:szCs w:val="24"/>
        </w:rPr>
        <w:t xml:space="preserve"> will investigate issuing a request for proposal for </w:t>
      </w:r>
      <w:r w:rsidR="00913962" w:rsidRPr="00657DB1">
        <w:rPr>
          <w:sz w:val="24"/>
          <w:szCs w:val="24"/>
        </w:rPr>
        <w:t>a</w:t>
      </w:r>
      <w:r w:rsidR="00A04F2D">
        <w:rPr>
          <w:sz w:val="24"/>
          <w:szCs w:val="24"/>
        </w:rPr>
        <w:t xml:space="preserve"> state</w:t>
      </w:r>
      <w:r w:rsidR="00DD2E13" w:rsidRPr="00657DB1">
        <w:rPr>
          <w:sz w:val="24"/>
          <w:szCs w:val="24"/>
        </w:rPr>
        <w:t>wide</w:t>
      </w:r>
      <w:r w:rsidR="00913962" w:rsidRPr="00657DB1">
        <w:rPr>
          <w:sz w:val="24"/>
          <w:szCs w:val="24"/>
        </w:rPr>
        <w:t xml:space="preserve"> </w:t>
      </w:r>
      <w:r w:rsidR="00C05E4A" w:rsidRPr="00657DB1">
        <w:rPr>
          <w:sz w:val="24"/>
          <w:szCs w:val="24"/>
        </w:rPr>
        <w:t xml:space="preserve">urinalysis provider. </w:t>
      </w:r>
    </w:p>
    <w:p w14:paraId="76F3E66C" w14:textId="41812C5C" w:rsidR="00AB1304" w:rsidRDefault="00AB1304">
      <w:pPr>
        <w:spacing w:after="200" w:line="276" w:lineRule="auto"/>
        <w:rPr>
          <w:sz w:val="24"/>
          <w:szCs w:val="24"/>
        </w:rPr>
      </w:pPr>
      <w:r>
        <w:rPr>
          <w:sz w:val="24"/>
          <w:szCs w:val="24"/>
        </w:rPr>
        <w:br w:type="page"/>
      </w:r>
    </w:p>
    <w:p w14:paraId="138F8A36" w14:textId="77777777" w:rsidR="005A6B3A" w:rsidRDefault="005A6B3A">
      <w:pPr>
        <w:spacing w:after="200" w:line="276" w:lineRule="auto"/>
        <w:rPr>
          <w:sz w:val="24"/>
          <w:szCs w:val="24"/>
        </w:rPr>
      </w:pPr>
    </w:p>
    <w:p w14:paraId="483BFBDA" w14:textId="77777777" w:rsidR="00C05E4A" w:rsidRPr="00F0443B" w:rsidRDefault="00C05E4A" w:rsidP="00C05E4A">
      <w:pPr>
        <w:ind w:left="1080"/>
        <w:rPr>
          <w:sz w:val="24"/>
          <w:szCs w:val="24"/>
        </w:rPr>
      </w:pPr>
    </w:p>
    <w:tbl>
      <w:tblPr>
        <w:tblStyle w:val="TableGrid"/>
        <w:tblW w:w="0" w:type="auto"/>
        <w:tblInd w:w="1080" w:type="dxa"/>
        <w:tblLook w:val="04A0" w:firstRow="1" w:lastRow="0" w:firstColumn="1" w:lastColumn="0" w:noHBand="0" w:noVBand="1"/>
      </w:tblPr>
      <w:tblGrid>
        <w:gridCol w:w="2715"/>
        <w:gridCol w:w="2795"/>
        <w:gridCol w:w="2760"/>
      </w:tblGrid>
      <w:tr w:rsidR="00C05E4A" w:rsidRPr="00F0443B" w14:paraId="75DC5E85" w14:textId="77777777" w:rsidTr="00C05E4A">
        <w:tc>
          <w:tcPr>
            <w:tcW w:w="2802" w:type="dxa"/>
            <w:tcBorders>
              <w:top w:val="single" w:sz="4" w:space="0" w:color="auto"/>
              <w:left w:val="single" w:sz="4" w:space="0" w:color="auto"/>
              <w:bottom w:val="single" w:sz="4" w:space="0" w:color="auto"/>
              <w:right w:val="single" w:sz="4" w:space="0" w:color="auto"/>
            </w:tcBorders>
            <w:hideMark/>
          </w:tcPr>
          <w:p w14:paraId="4039C844" w14:textId="77777777" w:rsidR="00C05E4A" w:rsidRPr="00F0443B" w:rsidRDefault="00C05E4A">
            <w:pPr>
              <w:jc w:val="center"/>
              <w:rPr>
                <w:b/>
                <w:sz w:val="24"/>
                <w:szCs w:val="24"/>
              </w:rPr>
            </w:pPr>
            <w:r w:rsidRPr="00F0443B">
              <w:rPr>
                <w:b/>
                <w:sz w:val="24"/>
                <w:szCs w:val="24"/>
              </w:rPr>
              <w:t>Target Date</w:t>
            </w:r>
          </w:p>
        </w:tc>
        <w:tc>
          <w:tcPr>
            <w:tcW w:w="2868" w:type="dxa"/>
            <w:tcBorders>
              <w:top w:val="single" w:sz="4" w:space="0" w:color="auto"/>
              <w:left w:val="single" w:sz="4" w:space="0" w:color="auto"/>
              <w:bottom w:val="single" w:sz="4" w:space="0" w:color="auto"/>
              <w:right w:val="single" w:sz="4" w:space="0" w:color="auto"/>
            </w:tcBorders>
            <w:hideMark/>
          </w:tcPr>
          <w:p w14:paraId="03C4AC07" w14:textId="77777777" w:rsidR="00C05E4A" w:rsidRPr="00F0443B" w:rsidRDefault="00C05E4A">
            <w:pPr>
              <w:jc w:val="center"/>
              <w:rPr>
                <w:b/>
                <w:sz w:val="24"/>
                <w:szCs w:val="24"/>
              </w:rPr>
            </w:pPr>
            <w:r w:rsidRPr="00F0443B">
              <w:rPr>
                <w:b/>
                <w:sz w:val="24"/>
                <w:szCs w:val="24"/>
              </w:rPr>
              <w:t>Responsibility</w:t>
            </w:r>
          </w:p>
        </w:tc>
        <w:tc>
          <w:tcPr>
            <w:tcW w:w="2826" w:type="dxa"/>
            <w:tcBorders>
              <w:top w:val="single" w:sz="4" w:space="0" w:color="auto"/>
              <w:left w:val="single" w:sz="4" w:space="0" w:color="auto"/>
              <w:bottom w:val="single" w:sz="4" w:space="0" w:color="auto"/>
              <w:right w:val="single" w:sz="4" w:space="0" w:color="auto"/>
            </w:tcBorders>
            <w:hideMark/>
          </w:tcPr>
          <w:p w14:paraId="2B083B6C" w14:textId="77777777" w:rsidR="00C05E4A" w:rsidRPr="00F0443B" w:rsidRDefault="00C05E4A">
            <w:pPr>
              <w:jc w:val="center"/>
              <w:rPr>
                <w:b/>
                <w:sz w:val="24"/>
                <w:szCs w:val="24"/>
              </w:rPr>
            </w:pPr>
            <w:r w:rsidRPr="00F0443B">
              <w:rPr>
                <w:b/>
                <w:sz w:val="24"/>
                <w:szCs w:val="24"/>
              </w:rPr>
              <w:t>Key Participants</w:t>
            </w:r>
          </w:p>
        </w:tc>
      </w:tr>
      <w:tr w:rsidR="00C05E4A" w:rsidRPr="00F0443B" w14:paraId="7B898445" w14:textId="77777777" w:rsidTr="00C05E4A">
        <w:tc>
          <w:tcPr>
            <w:tcW w:w="2802" w:type="dxa"/>
            <w:tcBorders>
              <w:top w:val="single" w:sz="4" w:space="0" w:color="auto"/>
              <w:left w:val="single" w:sz="4" w:space="0" w:color="auto"/>
              <w:bottom w:val="single" w:sz="4" w:space="0" w:color="auto"/>
              <w:right w:val="single" w:sz="4" w:space="0" w:color="auto"/>
            </w:tcBorders>
            <w:vAlign w:val="center"/>
            <w:hideMark/>
          </w:tcPr>
          <w:p w14:paraId="22230EAD" w14:textId="77777777" w:rsidR="00C05E4A" w:rsidRPr="00F0443B" w:rsidRDefault="00913962">
            <w:pPr>
              <w:rPr>
                <w:b/>
              </w:rPr>
            </w:pPr>
            <w:r w:rsidRPr="00F0443B">
              <w:rPr>
                <w:b/>
              </w:rPr>
              <w:t>Ongoing</w:t>
            </w:r>
          </w:p>
        </w:tc>
        <w:tc>
          <w:tcPr>
            <w:tcW w:w="2868" w:type="dxa"/>
            <w:tcBorders>
              <w:top w:val="single" w:sz="4" w:space="0" w:color="auto"/>
              <w:left w:val="single" w:sz="4" w:space="0" w:color="auto"/>
              <w:bottom w:val="single" w:sz="4" w:space="0" w:color="auto"/>
              <w:right w:val="single" w:sz="4" w:space="0" w:color="auto"/>
            </w:tcBorders>
            <w:vAlign w:val="center"/>
            <w:hideMark/>
          </w:tcPr>
          <w:p w14:paraId="35F6CE27" w14:textId="77777777" w:rsidR="00C05E4A" w:rsidRPr="00F0443B" w:rsidRDefault="00913962" w:rsidP="00C000B4">
            <w:pPr>
              <w:rPr>
                <w:b/>
              </w:rPr>
            </w:pPr>
            <w:r w:rsidRPr="00F0443B">
              <w:rPr>
                <w:b/>
              </w:rPr>
              <w:t>Advocate for existing services and new services</w:t>
            </w:r>
          </w:p>
        </w:tc>
        <w:tc>
          <w:tcPr>
            <w:tcW w:w="2826" w:type="dxa"/>
            <w:tcBorders>
              <w:top w:val="single" w:sz="4" w:space="0" w:color="auto"/>
              <w:left w:val="single" w:sz="4" w:space="0" w:color="auto"/>
              <w:bottom w:val="single" w:sz="4" w:space="0" w:color="auto"/>
              <w:right w:val="single" w:sz="4" w:space="0" w:color="auto"/>
            </w:tcBorders>
            <w:vAlign w:val="center"/>
          </w:tcPr>
          <w:p w14:paraId="584F76B3" w14:textId="77777777" w:rsidR="00C05E4A" w:rsidRPr="00F0443B" w:rsidRDefault="00DB284F" w:rsidP="00913962">
            <w:pPr>
              <w:rPr>
                <w:b/>
              </w:rPr>
            </w:pPr>
            <w:r w:rsidRPr="00F0443B">
              <w:rPr>
                <w:b/>
              </w:rPr>
              <w:t>OCA</w:t>
            </w:r>
          </w:p>
        </w:tc>
      </w:tr>
      <w:tr w:rsidR="00C05E4A" w:rsidRPr="00F0443B" w14:paraId="0280CB41" w14:textId="77777777" w:rsidTr="00C05E4A">
        <w:tc>
          <w:tcPr>
            <w:tcW w:w="2802" w:type="dxa"/>
            <w:tcBorders>
              <w:top w:val="single" w:sz="4" w:space="0" w:color="auto"/>
              <w:left w:val="single" w:sz="4" w:space="0" w:color="auto"/>
              <w:bottom w:val="single" w:sz="4" w:space="0" w:color="auto"/>
              <w:right w:val="single" w:sz="4" w:space="0" w:color="auto"/>
            </w:tcBorders>
            <w:vAlign w:val="center"/>
            <w:hideMark/>
          </w:tcPr>
          <w:p w14:paraId="65A443B3" w14:textId="77777777" w:rsidR="00C05E4A" w:rsidRPr="00F0443B" w:rsidRDefault="00913962">
            <w:pPr>
              <w:rPr>
                <w:b/>
              </w:rPr>
            </w:pPr>
            <w:r w:rsidRPr="00F0443B">
              <w:rPr>
                <w:b/>
              </w:rPr>
              <w:t>Immediate</w:t>
            </w:r>
            <w:r w:rsidR="00DF2D3F">
              <w:rPr>
                <w:b/>
              </w:rPr>
              <w:t xml:space="preserve"> Ongoing </w:t>
            </w:r>
          </w:p>
        </w:tc>
        <w:tc>
          <w:tcPr>
            <w:tcW w:w="2868" w:type="dxa"/>
            <w:tcBorders>
              <w:top w:val="single" w:sz="4" w:space="0" w:color="auto"/>
              <w:left w:val="single" w:sz="4" w:space="0" w:color="auto"/>
              <w:bottom w:val="single" w:sz="4" w:space="0" w:color="auto"/>
              <w:right w:val="single" w:sz="4" w:space="0" w:color="auto"/>
            </w:tcBorders>
            <w:vAlign w:val="center"/>
            <w:hideMark/>
          </w:tcPr>
          <w:p w14:paraId="69C614F3" w14:textId="77777777" w:rsidR="00C05E4A" w:rsidRPr="00F0443B" w:rsidRDefault="00913962" w:rsidP="00C000B4">
            <w:pPr>
              <w:rPr>
                <w:b/>
              </w:rPr>
            </w:pPr>
            <w:r w:rsidRPr="00F0443B">
              <w:rPr>
                <w:b/>
              </w:rPr>
              <w:t>Review Medicaid waiver and associated rules</w:t>
            </w:r>
          </w:p>
        </w:tc>
        <w:tc>
          <w:tcPr>
            <w:tcW w:w="2826" w:type="dxa"/>
            <w:tcBorders>
              <w:top w:val="single" w:sz="4" w:space="0" w:color="auto"/>
              <w:left w:val="single" w:sz="4" w:space="0" w:color="auto"/>
              <w:bottom w:val="single" w:sz="4" w:space="0" w:color="auto"/>
              <w:right w:val="single" w:sz="4" w:space="0" w:color="auto"/>
            </w:tcBorders>
            <w:vAlign w:val="center"/>
          </w:tcPr>
          <w:p w14:paraId="6F1E8FD5" w14:textId="77777777" w:rsidR="00C05E4A" w:rsidRPr="00F0443B" w:rsidRDefault="00DB284F" w:rsidP="00913962">
            <w:pPr>
              <w:rPr>
                <w:b/>
              </w:rPr>
            </w:pPr>
            <w:r w:rsidRPr="00F0443B">
              <w:rPr>
                <w:b/>
              </w:rPr>
              <w:t>OCA</w:t>
            </w:r>
          </w:p>
        </w:tc>
      </w:tr>
      <w:tr w:rsidR="00C05E4A" w:rsidRPr="00F0443B" w14:paraId="72DDB4A3" w14:textId="77777777" w:rsidTr="00C05E4A">
        <w:tc>
          <w:tcPr>
            <w:tcW w:w="2802" w:type="dxa"/>
            <w:tcBorders>
              <w:top w:val="single" w:sz="4" w:space="0" w:color="auto"/>
              <w:left w:val="single" w:sz="4" w:space="0" w:color="auto"/>
              <w:bottom w:val="single" w:sz="4" w:space="0" w:color="auto"/>
              <w:right w:val="single" w:sz="4" w:space="0" w:color="auto"/>
            </w:tcBorders>
            <w:vAlign w:val="center"/>
            <w:hideMark/>
          </w:tcPr>
          <w:p w14:paraId="22022D3E" w14:textId="77777777" w:rsidR="00C05E4A" w:rsidRPr="00F0443B" w:rsidRDefault="00DF2D3F" w:rsidP="00DF2D3F">
            <w:pPr>
              <w:rPr>
                <w:b/>
              </w:rPr>
            </w:pPr>
            <w:r>
              <w:rPr>
                <w:b/>
              </w:rPr>
              <w:t xml:space="preserve">Complete and Ongoing with all new participants </w:t>
            </w:r>
          </w:p>
        </w:tc>
        <w:tc>
          <w:tcPr>
            <w:tcW w:w="2868" w:type="dxa"/>
            <w:tcBorders>
              <w:top w:val="single" w:sz="4" w:space="0" w:color="auto"/>
              <w:left w:val="single" w:sz="4" w:space="0" w:color="auto"/>
              <w:bottom w:val="single" w:sz="4" w:space="0" w:color="auto"/>
              <w:right w:val="single" w:sz="4" w:space="0" w:color="auto"/>
            </w:tcBorders>
            <w:vAlign w:val="center"/>
            <w:hideMark/>
          </w:tcPr>
          <w:p w14:paraId="488E78F2" w14:textId="77777777" w:rsidR="00C05E4A" w:rsidRPr="00F0443B" w:rsidRDefault="00913962" w:rsidP="00C000B4">
            <w:pPr>
              <w:ind w:left="6"/>
              <w:rPr>
                <w:b/>
              </w:rPr>
            </w:pPr>
            <w:r w:rsidRPr="00F0443B">
              <w:rPr>
                <w:b/>
              </w:rPr>
              <w:t>Assess all participants for Medicaid eligibility</w:t>
            </w:r>
          </w:p>
        </w:tc>
        <w:tc>
          <w:tcPr>
            <w:tcW w:w="2826" w:type="dxa"/>
            <w:tcBorders>
              <w:top w:val="single" w:sz="4" w:space="0" w:color="auto"/>
              <w:left w:val="single" w:sz="4" w:space="0" w:color="auto"/>
              <w:bottom w:val="single" w:sz="4" w:space="0" w:color="auto"/>
              <w:right w:val="single" w:sz="4" w:space="0" w:color="auto"/>
            </w:tcBorders>
            <w:vAlign w:val="center"/>
          </w:tcPr>
          <w:p w14:paraId="1CC2A918" w14:textId="77777777" w:rsidR="00C05E4A" w:rsidRPr="00F0443B" w:rsidRDefault="00913962">
            <w:pPr>
              <w:rPr>
                <w:b/>
              </w:rPr>
            </w:pPr>
            <w:r w:rsidRPr="00F0443B">
              <w:rPr>
                <w:b/>
              </w:rPr>
              <w:t>Local coordinators and local Medicaid staff/navigators</w:t>
            </w:r>
          </w:p>
        </w:tc>
      </w:tr>
      <w:tr w:rsidR="00C05E4A" w:rsidRPr="00F0443B" w14:paraId="39C3C97E" w14:textId="77777777" w:rsidTr="00C05E4A">
        <w:tc>
          <w:tcPr>
            <w:tcW w:w="2802" w:type="dxa"/>
            <w:tcBorders>
              <w:top w:val="single" w:sz="4" w:space="0" w:color="auto"/>
              <w:left w:val="single" w:sz="4" w:space="0" w:color="auto"/>
              <w:bottom w:val="single" w:sz="4" w:space="0" w:color="auto"/>
              <w:right w:val="single" w:sz="4" w:space="0" w:color="auto"/>
            </w:tcBorders>
            <w:vAlign w:val="center"/>
            <w:hideMark/>
          </w:tcPr>
          <w:p w14:paraId="3E67D6E3" w14:textId="77777777" w:rsidR="00C05E4A" w:rsidRPr="00F0443B" w:rsidRDefault="00DF2D3F">
            <w:pPr>
              <w:rPr>
                <w:b/>
              </w:rPr>
            </w:pPr>
            <w:r>
              <w:rPr>
                <w:b/>
              </w:rPr>
              <w:t xml:space="preserve">Complete but continuing with new providers </w:t>
            </w:r>
            <w:r w:rsidR="00913962" w:rsidRPr="00F0443B">
              <w:rPr>
                <w:b/>
              </w:rPr>
              <w:t>Immediate</w:t>
            </w:r>
          </w:p>
        </w:tc>
        <w:tc>
          <w:tcPr>
            <w:tcW w:w="2868" w:type="dxa"/>
            <w:tcBorders>
              <w:top w:val="single" w:sz="4" w:space="0" w:color="auto"/>
              <w:left w:val="single" w:sz="4" w:space="0" w:color="auto"/>
              <w:bottom w:val="single" w:sz="4" w:space="0" w:color="auto"/>
              <w:right w:val="single" w:sz="4" w:space="0" w:color="auto"/>
            </w:tcBorders>
            <w:vAlign w:val="center"/>
            <w:hideMark/>
          </w:tcPr>
          <w:p w14:paraId="30AB9E1A" w14:textId="77777777" w:rsidR="00C05E4A" w:rsidRPr="00F0443B" w:rsidRDefault="00913962" w:rsidP="00C000B4">
            <w:pPr>
              <w:ind w:left="6"/>
              <w:rPr>
                <w:b/>
              </w:rPr>
            </w:pPr>
            <w:r w:rsidRPr="00F0443B">
              <w:rPr>
                <w:b/>
              </w:rPr>
              <w:t xml:space="preserve">Inform treatment providers </w:t>
            </w:r>
            <w:r w:rsidR="00DB284F" w:rsidRPr="00F0443B">
              <w:rPr>
                <w:b/>
              </w:rPr>
              <w:t>about Medicaid</w:t>
            </w:r>
          </w:p>
        </w:tc>
        <w:tc>
          <w:tcPr>
            <w:tcW w:w="2826" w:type="dxa"/>
            <w:tcBorders>
              <w:top w:val="single" w:sz="4" w:space="0" w:color="auto"/>
              <w:left w:val="single" w:sz="4" w:space="0" w:color="auto"/>
              <w:bottom w:val="single" w:sz="4" w:space="0" w:color="auto"/>
              <w:right w:val="single" w:sz="4" w:space="0" w:color="auto"/>
            </w:tcBorders>
            <w:vAlign w:val="center"/>
          </w:tcPr>
          <w:p w14:paraId="42DD2AE7" w14:textId="3C580523" w:rsidR="00C05E4A" w:rsidRPr="00F0443B" w:rsidRDefault="00EA5678">
            <w:pPr>
              <w:rPr>
                <w:b/>
              </w:rPr>
            </w:pPr>
            <w:r>
              <w:rPr>
                <w:b/>
              </w:rPr>
              <w:t>Statewide Drug Court Coordinator</w:t>
            </w:r>
            <w:r w:rsidR="00913962" w:rsidRPr="00F0443B">
              <w:rPr>
                <w:b/>
              </w:rPr>
              <w:t xml:space="preserve"> and local coordinators</w:t>
            </w:r>
          </w:p>
        </w:tc>
      </w:tr>
      <w:tr w:rsidR="00C05E4A" w:rsidRPr="00F0443B" w14:paraId="420CAF92" w14:textId="77777777" w:rsidTr="00C05E4A">
        <w:tc>
          <w:tcPr>
            <w:tcW w:w="2802" w:type="dxa"/>
            <w:tcBorders>
              <w:top w:val="single" w:sz="4" w:space="0" w:color="auto"/>
              <w:left w:val="single" w:sz="4" w:space="0" w:color="auto"/>
              <w:bottom w:val="single" w:sz="4" w:space="0" w:color="auto"/>
              <w:right w:val="single" w:sz="4" w:space="0" w:color="auto"/>
            </w:tcBorders>
            <w:vAlign w:val="center"/>
            <w:hideMark/>
          </w:tcPr>
          <w:p w14:paraId="2715BDFE" w14:textId="77777777" w:rsidR="00C05E4A" w:rsidRPr="00F0443B" w:rsidRDefault="00DB284F">
            <w:pPr>
              <w:rPr>
                <w:b/>
              </w:rPr>
            </w:pPr>
            <w:r w:rsidRPr="00F0443B">
              <w:rPr>
                <w:b/>
              </w:rPr>
              <w:t>February 2016</w:t>
            </w:r>
            <w:r w:rsidR="00DF2D3F">
              <w:rPr>
                <w:b/>
              </w:rPr>
              <w:t xml:space="preserve"> need update on </w:t>
            </w:r>
            <w:r w:rsidR="00595E59">
              <w:rPr>
                <w:b/>
              </w:rPr>
              <w:t>status</w:t>
            </w:r>
          </w:p>
        </w:tc>
        <w:tc>
          <w:tcPr>
            <w:tcW w:w="2868" w:type="dxa"/>
            <w:tcBorders>
              <w:top w:val="single" w:sz="4" w:space="0" w:color="auto"/>
              <w:left w:val="single" w:sz="4" w:space="0" w:color="auto"/>
              <w:bottom w:val="single" w:sz="4" w:space="0" w:color="auto"/>
              <w:right w:val="single" w:sz="4" w:space="0" w:color="auto"/>
            </w:tcBorders>
            <w:vAlign w:val="center"/>
            <w:hideMark/>
          </w:tcPr>
          <w:p w14:paraId="08267D3D" w14:textId="77777777" w:rsidR="00C05E4A" w:rsidRPr="00F0443B" w:rsidRDefault="00913962" w:rsidP="00C000B4">
            <w:pPr>
              <w:ind w:left="6"/>
              <w:rPr>
                <w:b/>
              </w:rPr>
            </w:pPr>
            <w:r w:rsidRPr="00F0443B">
              <w:rPr>
                <w:b/>
              </w:rPr>
              <w:t xml:space="preserve">Develop template to </w:t>
            </w:r>
            <w:r w:rsidR="00DD2E13">
              <w:rPr>
                <w:b/>
              </w:rPr>
              <w:t xml:space="preserve">inventory and </w:t>
            </w:r>
            <w:r w:rsidRPr="00F0443B">
              <w:rPr>
                <w:b/>
              </w:rPr>
              <w:t>assess local services</w:t>
            </w:r>
          </w:p>
        </w:tc>
        <w:tc>
          <w:tcPr>
            <w:tcW w:w="2826" w:type="dxa"/>
            <w:tcBorders>
              <w:top w:val="single" w:sz="4" w:space="0" w:color="auto"/>
              <w:left w:val="single" w:sz="4" w:space="0" w:color="auto"/>
              <w:bottom w:val="single" w:sz="4" w:space="0" w:color="auto"/>
              <w:right w:val="single" w:sz="4" w:space="0" w:color="auto"/>
            </w:tcBorders>
            <w:vAlign w:val="center"/>
          </w:tcPr>
          <w:p w14:paraId="479F36F8" w14:textId="17C9D5C7" w:rsidR="00C05E4A" w:rsidRPr="00F0443B" w:rsidRDefault="00EA5678">
            <w:pPr>
              <w:rPr>
                <w:b/>
              </w:rPr>
            </w:pPr>
            <w:r>
              <w:rPr>
                <w:b/>
              </w:rPr>
              <w:t>Statewide Drug Court Coordinator</w:t>
            </w:r>
          </w:p>
        </w:tc>
      </w:tr>
      <w:tr w:rsidR="00C05E4A" w:rsidRPr="00F0443B" w14:paraId="7587A8D8" w14:textId="77777777" w:rsidTr="00C05E4A">
        <w:tc>
          <w:tcPr>
            <w:tcW w:w="2802" w:type="dxa"/>
            <w:tcBorders>
              <w:top w:val="single" w:sz="4" w:space="0" w:color="auto"/>
              <w:left w:val="single" w:sz="4" w:space="0" w:color="auto"/>
              <w:bottom w:val="single" w:sz="4" w:space="0" w:color="auto"/>
              <w:right w:val="single" w:sz="4" w:space="0" w:color="auto"/>
            </w:tcBorders>
            <w:vAlign w:val="center"/>
            <w:hideMark/>
          </w:tcPr>
          <w:p w14:paraId="7BB847F5" w14:textId="77777777" w:rsidR="00C05E4A" w:rsidRPr="00F0443B" w:rsidRDefault="00913962" w:rsidP="00DB284F">
            <w:pPr>
              <w:rPr>
                <w:b/>
              </w:rPr>
            </w:pPr>
            <w:r w:rsidRPr="00F0443B">
              <w:rPr>
                <w:b/>
              </w:rPr>
              <w:t>June 2016</w:t>
            </w:r>
            <w:r w:rsidR="00DF2D3F">
              <w:rPr>
                <w:b/>
              </w:rPr>
              <w:t xml:space="preserve"> need update on status</w:t>
            </w:r>
          </w:p>
        </w:tc>
        <w:tc>
          <w:tcPr>
            <w:tcW w:w="2868" w:type="dxa"/>
            <w:tcBorders>
              <w:top w:val="single" w:sz="4" w:space="0" w:color="auto"/>
              <w:left w:val="single" w:sz="4" w:space="0" w:color="auto"/>
              <w:bottom w:val="single" w:sz="4" w:space="0" w:color="auto"/>
              <w:right w:val="single" w:sz="4" w:space="0" w:color="auto"/>
            </w:tcBorders>
            <w:vAlign w:val="center"/>
            <w:hideMark/>
          </w:tcPr>
          <w:p w14:paraId="67AD6CA0" w14:textId="77777777" w:rsidR="00C05E4A" w:rsidRPr="00F0443B" w:rsidRDefault="00913962" w:rsidP="00C000B4">
            <w:pPr>
              <w:ind w:left="6"/>
              <w:rPr>
                <w:b/>
              </w:rPr>
            </w:pPr>
            <w:r w:rsidRPr="00F0443B">
              <w:rPr>
                <w:b/>
              </w:rPr>
              <w:t>Local coordinators carry out assessment of local services</w:t>
            </w:r>
          </w:p>
        </w:tc>
        <w:tc>
          <w:tcPr>
            <w:tcW w:w="2826" w:type="dxa"/>
            <w:tcBorders>
              <w:top w:val="single" w:sz="4" w:space="0" w:color="auto"/>
              <w:left w:val="single" w:sz="4" w:space="0" w:color="auto"/>
              <w:bottom w:val="single" w:sz="4" w:space="0" w:color="auto"/>
              <w:right w:val="single" w:sz="4" w:space="0" w:color="auto"/>
            </w:tcBorders>
            <w:vAlign w:val="center"/>
          </w:tcPr>
          <w:p w14:paraId="032D2240" w14:textId="77777777" w:rsidR="00C05E4A" w:rsidRPr="00F0443B" w:rsidRDefault="00A04F2D">
            <w:pPr>
              <w:rPr>
                <w:b/>
              </w:rPr>
            </w:pPr>
            <w:r>
              <w:rPr>
                <w:b/>
              </w:rPr>
              <w:t xml:space="preserve">Local </w:t>
            </w:r>
            <w:r w:rsidR="00913962" w:rsidRPr="00F0443B">
              <w:rPr>
                <w:b/>
              </w:rPr>
              <w:t>court coordinators</w:t>
            </w:r>
          </w:p>
        </w:tc>
      </w:tr>
      <w:tr w:rsidR="00913962" w:rsidRPr="00F0443B" w14:paraId="369AC239" w14:textId="77777777" w:rsidTr="00C05E4A">
        <w:tc>
          <w:tcPr>
            <w:tcW w:w="2802" w:type="dxa"/>
            <w:tcBorders>
              <w:top w:val="single" w:sz="4" w:space="0" w:color="auto"/>
              <w:left w:val="single" w:sz="4" w:space="0" w:color="auto"/>
              <w:bottom w:val="single" w:sz="4" w:space="0" w:color="auto"/>
              <w:right w:val="single" w:sz="4" w:space="0" w:color="auto"/>
            </w:tcBorders>
            <w:vAlign w:val="center"/>
          </w:tcPr>
          <w:p w14:paraId="70655E21" w14:textId="0DE3549A" w:rsidR="00913962" w:rsidRPr="00F0443B" w:rsidRDefault="00AB1304" w:rsidP="00657DB1">
            <w:pPr>
              <w:rPr>
                <w:b/>
              </w:rPr>
            </w:pPr>
            <w:r>
              <w:rPr>
                <w:b/>
              </w:rPr>
              <w:t>Ongoing</w:t>
            </w:r>
            <w:r w:rsidR="00DF2D3F">
              <w:rPr>
                <w:b/>
              </w:rPr>
              <w:t xml:space="preserve"> </w:t>
            </w:r>
          </w:p>
        </w:tc>
        <w:tc>
          <w:tcPr>
            <w:tcW w:w="2868" w:type="dxa"/>
            <w:tcBorders>
              <w:top w:val="single" w:sz="4" w:space="0" w:color="auto"/>
              <w:left w:val="single" w:sz="4" w:space="0" w:color="auto"/>
              <w:bottom w:val="single" w:sz="4" w:space="0" w:color="auto"/>
              <w:right w:val="single" w:sz="4" w:space="0" w:color="auto"/>
            </w:tcBorders>
            <w:vAlign w:val="center"/>
          </w:tcPr>
          <w:p w14:paraId="7BD90BE6" w14:textId="7674731F" w:rsidR="00913962" w:rsidRPr="00F0443B" w:rsidRDefault="00AB1304" w:rsidP="00C000B4">
            <w:pPr>
              <w:ind w:left="6"/>
              <w:rPr>
                <w:b/>
              </w:rPr>
            </w:pPr>
            <w:r>
              <w:rPr>
                <w:b/>
              </w:rPr>
              <w:t xml:space="preserve">Moving drug testing to Medicaid as appropriate </w:t>
            </w:r>
          </w:p>
        </w:tc>
        <w:tc>
          <w:tcPr>
            <w:tcW w:w="2826" w:type="dxa"/>
            <w:tcBorders>
              <w:top w:val="single" w:sz="4" w:space="0" w:color="auto"/>
              <w:left w:val="single" w:sz="4" w:space="0" w:color="auto"/>
              <w:bottom w:val="single" w:sz="4" w:space="0" w:color="auto"/>
              <w:right w:val="single" w:sz="4" w:space="0" w:color="auto"/>
            </w:tcBorders>
            <w:vAlign w:val="center"/>
          </w:tcPr>
          <w:p w14:paraId="50AA76C2" w14:textId="77777777" w:rsidR="00913962" w:rsidRPr="00F0443B" w:rsidRDefault="00A04F2D">
            <w:pPr>
              <w:rPr>
                <w:b/>
              </w:rPr>
            </w:pPr>
            <w:r>
              <w:rPr>
                <w:b/>
              </w:rPr>
              <w:t>OCA</w:t>
            </w:r>
          </w:p>
        </w:tc>
      </w:tr>
    </w:tbl>
    <w:p w14:paraId="6A19E510" w14:textId="77777777" w:rsidR="00C05E4A" w:rsidRPr="00F0443B" w:rsidRDefault="00C05E4A" w:rsidP="00C05E4A">
      <w:pPr>
        <w:ind w:left="1080"/>
        <w:rPr>
          <w:b/>
          <w:sz w:val="24"/>
          <w:szCs w:val="24"/>
        </w:rPr>
      </w:pPr>
    </w:p>
    <w:p w14:paraId="7E758747" w14:textId="351AE067" w:rsidR="005A6B3A" w:rsidRDefault="005A6B3A">
      <w:pPr>
        <w:spacing w:after="200" w:line="276" w:lineRule="auto"/>
        <w:rPr>
          <w:sz w:val="20"/>
          <w:szCs w:val="20"/>
        </w:rPr>
      </w:pPr>
    </w:p>
    <w:p w14:paraId="4A651E12" w14:textId="77777777" w:rsidR="003127FA" w:rsidRDefault="003127FA">
      <w:pPr>
        <w:spacing w:after="200" w:line="276" w:lineRule="auto"/>
        <w:rPr>
          <w:b/>
          <w:sz w:val="28"/>
          <w:szCs w:val="28"/>
        </w:rPr>
      </w:pPr>
      <w:r>
        <w:rPr>
          <w:b/>
          <w:sz w:val="28"/>
          <w:szCs w:val="28"/>
        </w:rPr>
        <w:br w:type="page"/>
      </w:r>
    </w:p>
    <w:p w14:paraId="7DD3A148" w14:textId="2C0B5914" w:rsidR="00C05E4A" w:rsidRPr="00F0443B" w:rsidRDefault="00C05E4A" w:rsidP="00DB284F">
      <w:pPr>
        <w:jc w:val="center"/>
        <w:rPr>
          <w:b/>
          <w:sz w:val="28"/>
          <w:szCs w:val="28"/>
        </w:rPr>
      </w:pPr>
      <w:r w:rsidRPr="00F0443B">
        <w:rPr>
          <w:b/>
          <w:sz w:val="28"/>
          <w:szCs w:val="28"/>
        </w:rPr>
        <w:lastRenderedPageBreak/>
        <w:t>Theme:  Special Populations</w:t>
      </w:r>
    </w:p>
    <w:p w14:paraId="3ADF35FA" w14:textId="77777777" w:rsidR="00C05E4A" w:rsidRPr="00F0443B" w:rsidRDefault="00C05E4A" w:rsidP="00C05E4A">
      <w:pPr>
        <w:jc w:val="center"/>
        <w:rPr>
          <w:sz w:val="28"/>
          <w:szCs w:val="28"/>
        </w:rPr>
      </w:pPr>
    </w:p>
    <w:p w14:paraId="2026842D" w14:textId="631F903B" w:rsidR="00C05E4A" w:rsidRDefault="00C05E4A" w:rsidP="00C05E4A">
      <w:pPr>
        <w:rPr>
          <w:b/>
          <w:i/>
          <w:sz w:val="24"/>
          <w:szCs w:val="24"/>
        </w:rPr>
      </w:pPr>
      <w:r w:rsidRPr="00F0443B">
        <w:rPr>
          <w:b/>
          <w:sz w:val="24"/>
          <w:szCs w:val="24"/>
          <w:u w:val="single"/>
        </w:rPr>
        <w:t xml:space="preserve">Strategic Issue </w:t>
      </w:r>
      <w:r w:rsidR="00BC4364">
        <w:rPr>
          <w:b/>
          <w:sz w:val="24"/>
          <w:szCs w:val="24"/>
          <w:u w:val="single"/>
        </w:rPr>
        <w:t>Five</w:t>
      </w:r>
      <w:r w:rsidRPr="00F0443B">
        <w:rPr>
          <w:b/>
          <w:sz w:val="24"/>
          <w:szCs w:val="24"/>
        </w:rPr>
        <w:t xml:space="preserve">:  </w:t>
      </w:r>
      <w:r w:rsidRPr="00F0443B">
        <w:rPr>
          <w:b/>
          <w:i/>
          <w:sz w:val="24"/>
          <w:szCs w:val="24"/>
        </w:rPr>
        <w:t xml:space="preserve">How can we address the </w:t>
      </w:r>
      <w:r w:rsidR="001C57D3" w:rsidRPr="00F0443B">
        <w:rPr>
          <w:b/>
          <w:i/>
          <w:sz w:val="24"/>
          <w:szCs w:val="24"/>
        </w:rPr>
        <w:t>Native American cultural and spiritual needs of drug court participant, as well as address any special issues pertaining to gender, sexual orientation, and mental health needs</w:t>
      </w:r>
      <w:r w:rsidR="00964181" w:rsidRPr="00F0443B">
        <w:rPr>
          <w:b/>
          <w:i/>
          <w:sz w:val="24"/>
          <w:szCs w:val="24"/>
        </w:rPr>
        <w:t xml:space="preserve"> of all drug court participants</w:t>
      </w:r>
      <w:r w:rsidRPr="00F0443B">
        <w:rPr>
          <w:b/>
          <w:i/>
          <w:sz w:val="24"/>
          <w:szCs w:val="24"/>
        </w:rPr>
        <w:t>?</w:t>
      </w:r>
    </w:p>
    <w:p w14:paraId="00A96959" w14:textId="77777777" w:rsidR="006A7C97" w:rsidRDefault="006A7C97" w:rsidP="00C05E4A">
      <w:pPr>
        <w:rPr>
          <w:b/>
          <w:i/>
          <w:sz w:val="24"/>
          <w:szCs w:val="24"/>
        </w:rPr>
      </w:pPr>
    </w:p>
    <w:p w14:paraId="7E3B3B3E" w14:textId="351A3E9C" w:rsidR="00A146A9" w:rsidRPr="003127FA" w:rsidRDefault="003127FA" w:rsidP="00C05E4A">
      <w:pPr>
        <w:rPr>
          <w:b/>
          <w:sz w:val="24"/>
          <w:szCs w:val="24"/>
        </w:rPr>
      </w:pPr>
      <w:r>
        <w:rPr>
          <w:b/>
          <w:sz w:val="24"/>
          <w:szCs w:val="24"/>
          <w:u w:val="single"/>
        </w:rPr>
        <w:t>Measurable</w:t>
      </w:r>
      <w:r w:rsidR="00A146A9">
        <w:rPr>
          <w:b/>
          <w:sz w:val="24"/>
          <w:szCs w:val="24"/>
          <w:u w:val="single"/>
        </w:rPr>
        <w:t xml:space="preserve"> Goal</w:t>
      </w:r>
      <w:r w:rsidR="00A146A9">
        <w:rPr>
          <w:b/>
          <w:sz w:val="24"/>
          <w:szCs w:val="24"/>
        </w:rPr>
        <w:t xml:space="preserve">:  </w:t>
      </w:r>
      <w:r w:rsidR="00A146A9" w:rsidRPr="003127FA">
        <w:rPr>
          <w:b/>
          <w:sz w:val="24"/>
          <w:szCs w:val="24"/>
        </w:rPr>
        <w:t xml:space="preserve">Provide the services needed to maximize the drug court </w:t>
      </w:r>
      <w:r w:rsidR="009412BA" w:rsidRPr="003127FA">
        <w:rPr>
          <w:b/>
          <w:sz w:val="24"/>
          <w:szCs w:val="24"/>
        </w:rPr>
        <w:t>experience</w:t>
      </w:r>
      <w:r w:rsidR="00A146A9" w:rsidRPr="003127FA">
        <w:rPr>
          <w:b/>
          <w:sz w:val="24"/>
          <w:szCs w:val="24"/>
        </w:rPr>
        <w:t xml:space="preserve"> for special populations to include: identification of best practices, revise </w:t>
      </w:r>
      <w:r w:rsidR="00AB1304">
        <w:rPr>
          <w:b/>
          <w:sz w:val="24"/>
          <w:szCs w:val="24"/>
        </w:rPr>
        <w:t>data collection</w:t>
      </w:r>
      <w:r w:rsidR="00A146A9" w:rsidRPr="003127FA">
        <w:rPr>
          <w:b/>
          <w:sz w:val="24"/>
          <w:szCs w:val="24"/>
        </w:rPr>
        <w:t xml:space="preserve"> as appropriate, </w:t>
      </w:r>
      <w:r w:rsidR="00A25B3C" w:rsidRPr="003127FA">
        <w:rPr>
          <w:b/>
          <w:sz w:val="24"/>
          <w:szCs w:val="24"/>
        </w:rPr>
        <w:t xml:space="preserve">provide </w:t>
      </w:r>
      <w:r w:rsidR="00A146A9" w:rsidRPr="003127FA">
        <w:rPr>
          <w:b/>
          <w:sz w:val="24"/>
          <w:szCs w:val="24"/>
        </w:rPr>
        <w:t>training of drug court team members on best practices to serve marginalized populations, address special population issues in local drug court policy and procedure manuals, and, if appropriate, develop pilot drug court projects with local tribes.</w:t>
      </w:r>
    </w:p>
    <w:p w14:paraId="415CB768" w14:textId="77777777" w:rsidR="00C05E4A" w:rsidRPr="00F0443B" w:rsidRDefault="00C05E4A" w:rsidP="00C05E4A">
      <w:pPr>
        <w:rPr>
          <w:i/>
          <w:sz w:val="24"/>
          <w:szCs w:val="24"/>
        </w:rPr>
      </w:pPr>
    </w:p>
    <w:p w14:paraId="1CF4D5CB" w14:textId="77777777" w:rsidR="00C05E4A" w:rsidRPr="00F0443B" w:rsidRDefault="00964181" w:rsidP="00C05E4A">
      <w:pPr>
        <w:rPr>
          <w:sz w:val="24"/>
          <w:szCs w:val="24"/>
        </w:rPr>
      </w:pPr>
      <w:r w:rsidRPr="00F0443B">
        <w:rPr>
          <w:sz w:val="24"/>
          <w:szCs w:val="24"/>
        </w:rPr>
        <w:t>The core (i.e. overall) strategy the Montana Drug Courts should pursue to successfully address this issue is:</w:t>
      </w:r>
    </w:p>
    <w:p w14:paraId="77BA8B62" w14:textId="77777777" w:rsidR="00DB284F" w:rsidRPr="00F0443B" w:rsidRDefault="00DB284F" w:rsidP="00C05E4A">
      <w:pPr>
        <w:rPr>
          <w:sz w:val="24"/>
          <w:szCs w:val="24"/>
        </w:rPr>
      </w:pPr>
    </w:p>
    <w:p w14:paraId="4A82291C" w14:textId="77777777" w:rsidR="00DE4A42" w:rsidRPr="00F0443B" w:rsidRDefault="0019534C" w:rsidP="00F61633">
      <w:pPr>
        <w:pStyle w:val="ListParagraph"/>
        <w:numPr>
          <w:ilvl w:val="0"/>
          <w:numId w:val="20"/>
        </w:numPr>
        <w:rPr>
          <w:sz w:val="24"/>
          <w:szCs w:val="24"/>
        </w:rPr>
      </w:pPr>
      <w:r w:rsidRPr="00F0443B">
        <w:rPr>
          <w:sz w:val="24"/>
          <w:szCs w:val="24"/>
        </w:rPr>
        <w:t xml:space="preserve">Identify best practices as it relates to specific marginalized groups. </w:t>
      </w:r>
      <w:r w:rsidR="00DE4A42" w:rsidRPr="00F0443B">
        <w:rPr>
          <w:sz w:val="24"/>
          <w:szCs w:val="24"/>
        </w:rPr>
        <w:t xml:space="preserve"> </w:t>
      </w:r>
      <w:r w:rsidRPr="00F0443B">
        <w:rPr>
          <w:sz w:val="24"/>
          <w:szCs w:val="24"/>
        </w:rPr>
        <w:t>Review</w:t>
      </w:r>
    </w:p>
    <w:p w14:paraId="7E6FF068" w14:textId="77777777" w:rsidR="0019534C" w:rsidRPr="00F0443B" w:rsidRDefault="0019534C" w:rsidP="00DE4A42">
      <w:pPr>
        <w:pStyle w:val="ListParagraph"/>
        <w:ind w:left="450"/>
        <w:rPr>
          <w:sz w:val="24"/>
          <w:szCs w:val="24"/>
        </w:rPr>
      </w:pPr>
      <w:r w:rsidRPr="00F0443B">
        <w:rPr>
          <w:sz w:val="24"/>
          <w:szCs w:val="24"/>
        </w:rPr>
        <w:t>NREPP.samhsa.gov to identify what will</w:t>
      </w:r>
      <w:r w:rsidR="00DB284F" w:rsidRPr="00F0443B">
        <w:rPr>
          <w:sz w:val="24"/>
          <w:szCs w:val="24"/>
        </w:rPr>
        <w:t>,</w:t>
      </w:r>
      <w:r w:rsidRPr="00F0443B">
        <w:rPr>
          <w:sz w:val="24"/>
          <w:szCs w:val="24"/>
        </w:rPr>
        <w:t xml:space="preserve"> and will not</w:t>
      </w:r>
      <w:r w:rsidR="00DB284F" w:rsidRPr="00F0443B">
        <w:rPr>
          <w:sz w:val="24"/>
          <w:szCs w:val="24"/>
        </w:rPr>
        <w:t>,</w:t>
      </w:r>
      <w:r w:rsidRPr="00F0443B">
        <w:rPr>
          <w:sz w:val="24"/>
          <w:szCs w:val="24"/>
        </w:rPr>
        <w:t xml:space="preserve"> work for certain populations; review other websites</w:t>
      </w:r>
      <w:r w:rsidR="00E113D5" w:rsidRPr="00F0443B">
        <w:rPr>
          <w:sz w:val="24"/>
          <w:szCs w:val="24"/>
        </w:rPr>
        <w:t>,</w:t>
      </w:r>
      <w:r w:rsidRPr="00F0443B">
        <w:rPr>
          <w:sz w:val="24"/>
          <w:szCs w:val="24"/>
        </w:rPr>
        <w:t xml:space="preserve"> </w:t>
      </w:r>
      <w:r w:rsidR="00E113D5" w:rsidRPr="00F0443B">
        <w:rPr>
          <w:sz w:val="24"/>
          <w:szCs w:val="24"/>
        </w:rPr>
        <w:t>query the Rural Drug Court List Serv</w:t>
      </w:r>
      <w:r w:rsidRPr="00F0443B">
        <w:rPr>
          <w:sz w:val="24"/>
          <w:szCs w:val="24"/>
        </w:rPr>
        <w:t xml:space="preserve">. </w:t>
      </w:r>
    </w:p>
    <w:p w14:paraId="2766D2CC" w14:textId="77777777" w:rsidR="00DB284F" w:rsidRPr="00F0443B" w:rsidRDefault="00DB284F" w:rsidP="00DE4A42">
      <w:pPr>
        <w:pStyle w:val="ListParagraph"/>
        <w:ind w:left="450"/>
        <w:rPr>
          <w:sz w:val="24"/>
          <w:szCs w:val="24"/>
        </w:rPr>
      </w:pPr>
    </w:p>
    <w:p w14:paraId="2EB1B041" w14:textId="4CED05D8" w:rsidR="005D5E84" w:rsidRDefault="00964181" w:rsidP="001B37EE">
      <w:pPr>
        <w:pStyle w:val="ListParagraph"/>
        <w:numPr>
          <w:ilvl w:val="0"/>
          <w:numId w:val="20"/>
        </w:numPr>
        <w:rPr>
          <w:sz w:val="24"/>
          <w:szCs w:val="24"/>
        </w:rPr>
      </w:pPr>
      <w:r w:rsidRPr="00F0443B">
        <w:rPr>
          <w:sz w:val="24"/>
          <w:szCs w:val="24"/>
        </w:rPr>
        <w:t xml:space="preserve">Assure that special populations are </w:t>
      </w:r>
      <w:r w:rsidR="005B2B74" w:rsidRPr="00F0443B">
        <w:rPr>
          <w:sz w:val="24"/>
          <w:szCs w:val="24"/>
        </w:rPr>
        <w:t>identified,</w:t>
      </w:r>
      <w:r w:rsidRPr="00F0443B">
        <w:rPr>
          <w:sz w:val="24"/>
          <w:szCs w:val="24"/>
        </w:rPr>
        <w:t xml:space="preserve"> and need</w:t>
      </w:r>
      <w:r w:rsidR="00DB284F" w:rsidRPr="00F0443B">
        <w:rPr>
          <w:sz w:val="24"/>
          <w:szCs w:val="24"/>
        </w:rPr>
        <w:t>s</w:t>
      </w:r>
      <w:r w:rsidR="00E113D5" w:rsidRPr="00F0443B">
        <w:rPr>
          <w:sz w:val="24"/>
          <w:szCs w:val="24"/>
        </w:rPr>
        <w:t xml:space="preserve"> assessed</w:t>
      </w:r>
      <w:r w:rsidR="00DB284F" w:rsidRPr="00F0443B">
        <w:rPr>
          <w:sz w:val="24"/>
          <w:szCs w:val="24"/>
        </w:rPr>
        <w:t xml:space="preserve"> </w:t>
      </w:r>
      <w:r w:rsidR="005D5E84" w:rsidRPr="00F0443B">
        <w:rPr>
          <w:sz w:val="24"/>
          <w:szCs w:val="24"/>
        </w:rPr>
        <w:t>using best practice tools</w:t>
      </w:r>
      <w:r w:rsidR="00DB284F" w:rsidRPr="00F0443B">
        <w:rPr>
          <w:sz w:val="24"/>
          <w:szCs w:val="24"/>
        </w:rPr>
        <w:t xml:space="preserve">. </w:t>
      </w:r>
    </w:p>
    <w:p w14:paraId="71C386C6" w14:textId="77777777" w:rsidR="001B37EE" w:rsidRPr="00F0443B" w:rsidRDefault="001B37EE" w:rsidP="001B37EE">
      <w:pPr>
        <w:pStyle w:val="ListParagraph"/>
        <w:ind w:left="450"/>
        <w:rPr>
          <w:sz w:val="24"/>
          <w:szCs w:val="24"/>
        </w:rPr>
      </w:pPr>
    </w:p>
    <w:p w14:paraId="75165FF9" w14:textId="77777777" w:rsidR="005D5E84" w:rsidRPr="00F0443B" w:rsidRDefault="005D5E84" w:rsidP="00F61633">
      <w:pPr>
        <w:pStyle w:val="ListParagraph"/>
        <w:numPr>
          <w:ilvl w:val="0"/>
          <w:numId w:val="20"/>
        </w:numPr>
        <w:rPr>
          <w:sz w:val="24"/>
          <w:szCs w:val="24"/>
        </w:rPr>
      </w:pPr>
      <w:r w:rsidRPr="00F0443B">
        <w:rPr>
          <w:sz w:val="24"/>
          <w:szCs w:val="24"/>
        </w:rPr>
        <w:t>Drug court participants will receive relevant services to address their specific needs</w:t>
      </w:r>
      <w:r w:rsidR="00DB284F" w:rsidRPr="00F0443B">
        <w:rPr>
          <w:sz w:val="24"/>
          <w:szCs w:val="24"/>
        </w:rPr>
        <w:t>.</w:t>
      </w:r>
    </w:p>
    <w:p w14:paraId="766CD202" w14:textId="77777777" w:rsidR="005D5E84" w:rsidRPr="00F0443B" w:rsidRDefault="005D5E84" w:rsidP="00DB284F">
      <w:pPr>
        <w:rPr>
          <w:sz w:val="24"/>
          <w:szCs w:val="24"/>
        </w:rPr>
      </w:pPr>
    </w:p>
    <w:p w14:paraId="47C18EFC" w14:textId="77777777" w:rsidR="005D5E84" w:rsidRPr="00F0443B" w:rsidRDefault="005D5E84" w:rsidP="00F61633">
      <w:pPr>
        <w:pStyle w:val="ListParagraph"/>
        <w:numPr>
          <w:ilvl w:val="0"/>
          <w:numId w:val="20"/>
        </w:numPr>
        <w:rPr>
          <w:sz w:val="24"/>
          <w:szCs w:val="24"/>
        </w:rPr>
      </w:pPr>
      <w:r w:rsidRPr="00F0443B">
        <w:rPr>
          <w:sz w:val="24"/>
          <w:szCs w:val="24"/>
        </w:rPr>
        <w:t xml:space="preserve">Training </w:t>
      </w:r>
      <w:r w:rsidR="00E113D5" w:rsidRPr="00F0443B">
        <w:rPr>
          <w:sz w:val="24"/>
          <w:szCs w:val="24"/>
        </w:rPr>
        <w:t xml:space="preserve">of drug court team members </w:t>
      </w:r>
      <w:r w:rsidRPr="00F0443B">
        <w:rPr>
          <w:sz w:val="24"/>
          <w:szCs w:val="24"/>
        </w:rPr>
        <w:t xml:space="preserve">on special needs </w:t>
      </w:r>
      <w:r w:rsidR="0019534C" w:rsidRPr="00F0443B">
        <w:rPr>
          <w:sz w:val="24"/>
          <w:szCs w:val="24"/>
        </w:rPr>
        <w:t>populations</w:t>
      </w:r>
      <w:r w:rsidRPr="00F0443B">
        <w:rPr>
          <w:sz w:val="24"/>
          <w:szCs w:val="24"/>
        </w:rPr>
        <w:t xml:space="preserve"> will occur that identifies best practices to serve marginalized populations</w:t>
      </w:r>
      <w:r w:rsidR="00DB284F" w:rsidRPr="00F0443B">
        <w:rPr>
          <w:sz w:val="24"/>
          <w:szCs w:val="24"/>
        </w:rPr>
        <w:t>.</w:t>
      </w:r>
    </w:p>
    <w:p w14:paraId="679747EA" w14:textId="77777777" w:rsidR="00DB284F" w:rsidRPr="00F0443B" w:rsidRDefault="00DB284F" w:rsidP="00DB284F">
      <w:pPr>
        <w:rPr>
          <w:sz w:val="24"/>
          <w:szCs w:val="24"/>
        </w:rPr>
      </w:pPr>
    </w:p>
    <w:p w14:paraId="31AECB34" w14:textId="77777777" w:rsidR="00E113D5" w:rsidRPr="00F0443B" w:rsidRDefault="00E113D5" w:rsidP="00F61633">
      <w:pPr>
        <w:pStyle w:val="ListParagraph"/>
        <w:numPr>
          <w:ilvl w:val="0"/>
          <w:numId w:val="20"/>
        </w:numPr>
        <w:rPr>
          <w:sz w:val="24"/>
          <w:szCs w:val="24"/>
        </w:rPr>
      </w:pPr>
      <w:r w:rsidRPr="00F0443B">
        <w:rPr>
          <w:sz w:val="24"/>
          <w:szCs w:val="24"/>
        </w:rPr>
        <w:t>Local drug courts will have policies and procedures that address special populations.</w:t>
      </w:r>
    </w:p>
    <w:p w14:paraId="19B652A6" w14:textId="77777777" w:rsidR="00DB284F" w:rsidRPr="00F0443B" w:rsidRDefault="00DB284F" w:rsidP="00DB284F">
      <w:pPr>
        <w:rPr>
          <w:sz w:val="24"/>
          <w:szCs w:val="24"/>
        </w:rPr>
      </w:pPr>
    </w:p>
    <w:p w14:paraId="028D6C19" w14:textId="77777777" w:rsidR="00E113D5" w:rsidRPr="00F0443B" w:rsidRDefault="00E113D5" w:rsidP="00F61633">
      <w:pPr>
        <w:pStyle w:val="ListParagraph"/>
        <w:numPr>
          <w:ilvl w:val="0"/>
          <w:numId w:val="20"/>
        </w:numPr>
        <w:rPr>
          <w:sz w:val="24"/>
          <w:szCs w:val="24"/>
        </w:rPr>
      </w:pPr>
      <w:r w:rsidRPr="00F0443B">
        <w:rPr>
          <w:sz w:val="24"/>
          <w:szCs w:val="24"/>
        </w:rPr>
        <w:t>Develop pilot projects with tribal courts to include tribal drug court services.</w:t>
      </w:r>
    </w:p>
    <w:p w14:paraId="06789AA1" w14:textId="020C356F" w:rsidR="00F66AE4" w:rsidRDefault="00F66AE4">
      <w:pPr>
        <w:spacing w:after="200" w:line="276" w:lineRule="auto"/>
        <w:rPr>
          <w:b/>
          <w:sz w:val="24"/>
          <w:szCs w:val="24"/>
        </w:rPr>
      </w:pPr>
      <w:r>
        <w:rPr>
          <w:b/>
          <w:sz w:val="24"/>
          <w:szCs w:val="24"/>
        </w:rPr>
        <w:br w:type="page"/>
      </w:r>
    </w:p>
    <w:p w14:paraId="296A8664" w14:textId="77777777" w:rsidR="006A7C97" w:rsidRDefault="006A7C97">
      <w:pPr>
        <w:spacing w:after="200" w:line="276" w:lineRule="auto"/>
        <w:rPr>
          <w:b/>
          <w:sz w:val="24"/>
          <w:szCs w:val="24"/>
        </w:rPr>
      </w:pPr>
    </w:p>
    <w:p w14:paraId="5BD0D806" w14:textId="77777777" w:rsidR="00E113D5" w:rsidRPr="00F0443B" w:rsidRDefault="00E113D5" w:rsidP="00255DEE">
      <w:pPr>
        <w:pStyle w:val="ListParagraph"/>
        <w:rPr>
          <w:b/>
          <w:sz w:val="24"/>
          <w:szCs w:val="24"/>
        </w:rPr>
      </w:pPr>
    </w:p>
    <w:p w14:paraId="75FC3E3A" w14:textId="77777777" w:rsidR="00C05E4A" w:rsidRPr="00F0443B" w:rsidRDefault="00C05E4A" w:rsidP="00255DEE">
      <w:pPr>
        <w:ind w:left="165"/>
        <w:rPr>
          <w:b/>
          <w:sz w:val="24"/>
          <w:szCs w:val="24"/>
        </w:rPr>
      </w:pPr>
    </w:p>
    <w:tbl>
      <w:tblPr>
        <w:tblStyle w:val="TableGrid"/>
        <w:tblW w:w="0" w:type="auto"/>
        <w:tblInd w:w="1080" w:type="dxa"/>
        <w:tblLook w:val="04A0" w:firstRow="1" w:lastRow="0" w:firstColumn="1" w:lastColumn="0" w:noHBand="0" w:noVBand="1"/>
      </w:tblPr>
      <w:tblGrid>
        <w:gridCol w:w="2686"/>
        <w:gridCol w:w="2782"/>
        <w:gridCol w:w="2802"/>
      </w:tblGrid>
      <w:tr w:rsidR="00C05E4A" w:rsidRPr="00F0443B" w14:paraId="2B43924D" w14:textId="77777777" w:rsidTr="00C05E4A">
        <w:tc>
          <w:tcPr>
            <w:tcW w:w="2802" w:type="dxa"/>
            <w:tcBorders>
              <w:top w:val="single" w:sz="4" w:space="0" w:color="auto"/>
              <w:left w:val="single" w:sz="4" w:space="0" w:color="auto"/>
              <w:bottom w:val="single" w:sz="4" w:space="0" w:color="auto"/>
              <w:right w:val="single" w:sz="4" w:space="0" w:color="auto"/>
            </w:tcBorders>
            <w:hideMark/>
          </w:tcPr>
          <w:p w14:paraId="68EC22BD" w14:textId="77777777" w:rsidR="00C05E4A" w:rsidRPr="00F0443B" w:rsidRDefault="00C05E4A">
            <w:pPr>
              <w:jc w:val="center"/>
              <w:rPr>
                <w:b/>
                <w:sz w:val="24"/>
                <w:szCs w:val="24"/>
              </w:rPr>
            </w:pPr>
            <w:r w:rsidRPr="00F0443B">
              <w:rPr>
                <w:b/>
                <w:sz w:val="24"/>
                <w:szCs w:val="24"/>
              </w:rPr>
              <w:t>Target Date</w:t>
            </w:r>
          </w:p>
        </w:tc>
        <w:tc>
          <w:tcPr>
            <w:tcW w:w="2868" w:type="dxa"/>
            <w:tcBorders>
              <w:top w:val="single" w:sz="4" w:space="0" w:color="auto"/>
              <w:left w:val="single" w:sz="4" w:space="0" w:color="auto"/>
              <w:bottom w:val="single" w:sz="4" w:space="0" w:color="auto"/>
              <w:right w:val="single" w:sz="4" w:space="0" w:color="auto"/>
            </w:tcBorders>
            <w:hideMark/>
          </w:tcPr>
          <w:p w14:paraId="45FDAD9D" w14:textId="77777777" w:rsidR="00C05E4A" w:rsidRPr="00F0443B" w:rsidRDefault="00C05E4A">
            <w:pPr>
              <w:jc w:val="center"/>
              <w:rPr>
                <w:b/>
                <w:sz w:val="24"/>
                <w:szCs w:val="24"/>
              </w:rPr>
            </w:pPr>
            <w:r w:rsidRPr="00F0443B">
              <w:rPr>
                <w:b/>
                <w:sz w:val="24"/>
                <w:szCs w:val="24"/>
              </w:rPr>
              <w:t>Responsibility</w:t>
            </w:r>
          </w:p>
        </w:tc>
        <w:tc>
          <w:tcPr>
            <w:tcW w:w="2826" w:type="dxa"/>
            <w:tcBorders>
              <w:top w:val="single" w:sz="4" w:space="0" w:color="auto"/>
              <w:left w:val="single" w:sz="4" w:space="0" w:color="auto"/>
              <w:bottom w:val="single" w:sz="4" w:space="0" w:color="auto"/>
              <w:right w:val="single" w:sz="4" w:space="0" w:color="auto"/>
            </w:tcBorders>
            <w:hideMark/>
          </w:tcPr>
          <w:p w14:paraId="2FFA2AAA" w14:textId="77777777" w:rsidR="00C05E4A" w:rsidRPr="00F0443B" w:rsidRDefault="00C05E4A">
            <w:pPr>
              <w:jc w:val="center"/>
              <w:rPr>
                <w:b/>
                <w:sz w:val="24"/>
                <w:szCs w:val="24"/>
              </w:rPr>
            </w:pPr>
            <w:r w:rsidRPr="00F0443B">
              <w:rPr>
                <w:b/>
                <w:sz w:val="24"/>
                <w:szCs w:val="24"/>
              </w:rPr>
              <w:t>Key Participants</w:t>
            </w:r>
          </w:p>
        </w:tc>
      </w:tr>
      <w:tr w:rsidR="005A6B3A" w:rsidRPr="00F0443B" w14:paraId="57ACFB5F" w14:textId="77777777" w:rsidTr="00C60B80">
        <w:tc>
          <w:tcPr>
            <w:tcW w:w="2802" w:type="dxa"/>
            <w:tcBorders>
              <w:top w:val="single" w:sz="4" w:space="0" w:color="auto"/>
              <w:left w:val="single" w:sz="4" w:space="0" w:color="auto"/>
              <w:bottom w:val="single" w:sz="4" w:space="0" w:color="auto"/>
              <w:right w:val="single" w:sz="4" w:space="0" w:color="auto"/>
            </w:tcBorders>
            <w:vAlign w:val="center"/>
          </w:tcPr>
          <w:p w14:paraId="5A5065F1" w14:textId="77777777" w:rsidR="005A6B3A" w:rsidRPr="00F0443B" w:rsidRDefault="005A6B3A">
            <w:pPr>
              <w:rPr>
                <w:b/>
              </w:rPr>
            </w:pPr>
            <w:r w:rsidRPr="00F0443B">
              <w:rPr>
                <w:b/>
              </w:rPr>
              <w:t>Ongoing</w:t>
            </w:r>
          </w:p>
        </w:tc>
        <w:tc>
          <w:tcPr>
            <w:tcW w:w="2868" w:type="dxa"/>
            <w:tcBorders>
              <w:top w:val="single" w:sz="4" w:space="0" w:color="auto"/>
              <w:left w:val="single" w:sz="4" w:space="0" w:color="auto"/>
              <w:bottom w:val="single" w:sz="4" w:space="0" w:color="auto"/>
              <w:right w:val="single" w:sz="4" w:space="0" w:color="auto"/>
            </w:tcBorders>
            <w:vAlign w:val="center"/>
          </w:tcPr>
          <w:p w14:paraId="5963C3D0" w14:textId="77777777" w:rsidR="005A6B3A" w:rsidRPr="00F0443B" w:rsidRDefault="005A6B3A" w:rsidP="00C000B4">
            <w:pPr>
              <w:rPr>
                <w:b/>
              </w:rPr>
            </w:pPr>
            <w:r w:rsidRPr="00F0443B">
              <w:rPr>
                <w:b/>
              </w:rPr>
              <w:t xml:space="preserve">Identify special populations </w:t>
            </w:r>
          </w:p>
        </w:tc>
        <w:tc>
          <w:tcPr>
            <w:tcW w:w="2826" w:type="dxa"/>
            <w:tcBorders>
              <w:top w:val="single" w:sz="4" w:space="0" w:color="auto"/>
              <w:left w:val="single" w:sz="4" w:space="0" w:color="auto"/>
              <w:bottom w:val="single" w:sz="4" w:space="0" w:color="auto"/>
              <w:right w:val="single" w:sz="4" w:space="0" w:color="auto"/>
            </w:tcBorders>
            <w:vAlign w:val="center"/>
          </w:tcPr>
          <w:p w14:paraId="635BE6AA" w14:textId="77777777" w:rsidR="005A6B3A" w:rsidRPr="00F0443B" w:rsidRDefault="005A6B3A">
            <w:pPr>
              <w:rPr>
                <w:b/>
              </w:rPr>
            </w:pPr>
            <w:r w:rsidRPr="00F0443B">
              <w:rPr>
                <w:b/>
              </w:rPr>
              <w:t xml:space="preserve"> Local coordinators</w:t>
            </w:r>
          </w:p>
        </w:tc>
      </w:tr>
      <w:tr w:rsidR="005A6B3A" w:rsidRPr="00F0443B" w14:paraId="02FE728C" w14:textId="77777777" w:rsidTr="00C05E4A">
        <w:tc>
          <w:tcPr>
            <w:tcW w:w="2802" w:type="dxa"/>
            <w:tcBorders>
              <w:top w:val="single" w:sz="4" w:space="0" w:color="auto"/>
              <w:left w:val="single" w:sz="4" w:space="0" w:color="auto"/>
              <w:bottom w:val="single" w:sz="4" w:space="0" w:color="auto"/>
              <w:right w:val="single" w:sz="4" w:space="0" w:color="auto"/>
            </w:tcBorders>
            <w:vAlign w:val="center"/>
            <w:hideMark/>
          </w:tcPr>
          <w:p w14:paraId="22344FC5" w14:textId="77777777" w:rsidR="005A6B3A" w:rsidRPr="00F0443B" w:rsidRDefault="005A6B3A">
            <w:pPr>
              <w:rPr>
                <w:b/>
              </w:rPr>
            </w:pPr>
            <w:r w:rsidRPr="00F0443B">
              <w:rPr>
                <w:b/>
              </w:rPr>
              <w:t>Ongoing</w:t>
            </w:r>
          </w:p>
        </w:tc>
        <w:tc>
          <w:tcPr>
            <w:tcW w:w="2868" w:type="dxa"/>
            <w:tcBorders>
              <w:top w:val="single" w:sz="4" w:space="0" w:color="auto"/>
              <w:left w:val="single" w:sz="4" w:space="0" w:color="auto"/>
              <w:bottom w:val="single" w:sz="4" w:space="0" w:color="auto"/>
              <w:right w:val="single" w:sz="4" w:space="0" w:color="auto"/>
            </w:tcBorders>
            <w:vAlign w:val="center"/>
            <w:hideMark/>
          </w:tcPr>
          <w:p w14:paraId="4BE4ED64" w14:textId="77777777" w:rsidR="005A6B3A" w:rsidRPr="00F0443B" w:rsidRDefault="005A6B3A" w:rsidP="00C000B4">
            <w:pPr>
              <w:ind w:left="6"/>
              <w:rPr>
                <w:b/>
              </w:rPr>
            </w:pPr>
            <w:r w:rsidRPr="00F0443B">
              <w:rPr>
                <w:b/>
              </w:rPr>
              <w:t>Identify best practices for marginalized populations</w:t>
            </w:r>
          </w:p>
        </w:tc>
        <w:tc>
          <w:tcPr>
            <w:tcW w:w="2826" w:type="dxa"/>
            <w:tcBorders>
              <w:top w:val="single" w:sz="4" w:space="0" w:color="auto"/>
              <w:left w:val="single" w:sz="4" w:space="0" w:color="auto"/>
              <w:bottom w:val="single" w:sz="4" w:space="0" w:color="auto"/>
              <w:right w:val="single" w:sz="4" w:space="0" w:color="auto"/>
            </w:tcBorders>
            <w:vAlign w:val="center"/>
          </w:tcPr>
          <w:p w14:paraId="2873F158" w14:textId="4DDC762A" w:rsidR="005A6B3A" w:rsidRPr="00F0443B" w:rsidRDefault="00D70443">
            <w:pPr>
              <w:rPr>
                <w:b/>
              </w:rPr>
            </w:pPr>
            <w:r>
              <w:rPr>
                <w:b/>
              </w:rPr>
              <w:t>Statewide Drug Court Coordinator</w:t>
            </w:r>
            <w:r w:rsidR="005A6B3A" w:rsidRPr="00F0443B">
              <w:rPr>
                <w:b/>
              </w:rPr>
              <w:t xml:space="preserve"> and coordinators</w:t>
            </w:r>
          </w:p>
        </w:tc>
      </w:tr>
      <w:tr w:rsidR="005A6B3A" w:rsidRPr="00F0443B" w14:paraId="25960066" w14:textId="77777777" w:rsidTr="00C05E4A">
        <w:tc>
          <w:tcPr>
            <w:tcW w:w="2802" w:type="dxa"/>
            <w:tcBorders>
              <w:top w:val="single" w:sz="4" w:space="0" w:color="auto"/>
              <w:left w:val="single" w:sz="4" w:space="0" w:color="auto"/>
              <w:bottom w:val="single" w:sz="4" w:space="0" w:color="auto"/>
              <w:right w:val="single" w:sz="4" w:space="0" w:color="auto"/>
            </w:tcBorders>
            <w:vAlign w:val="center"/>
            <w:hideMark/>
          </w:tcPr>
          <w:p w14:paraId="767D1376" w14:textId="1DAE0E57" w:rsidR="005A6B3A" w:rsidRPr="00F0443B" w:rsidRDefault="00D70443">
            <w:pPr>
              <w:rPr>
                <w:b/>
              </w:rPr>
            </w:pPr>
            <w:r>
              <w:rPr>
                <w:b/>
              </w:rPr>
              <w:t>Complete</w:t>
            </w:r>
          </w:p>
        </w:tc>
        <w:tc>
          <w:tcPr>
            <w:tcW w:w="2868" w:type="dxa"/>
            <w:tcBorders>
              <w:top w:val="single" w:sz="4" w:space="0" w:color="auto"/>
              <w:left w:val="single" w:sz="4" w:space="0" w:color="auto"/>
              <w:bottom w:val="single" w:sz="4" w:space="0" w:color="auto"/>
              <w:right w:val="single" w:sz="4" w:space="0" w:color="auto"/>
            </w:tcBorders>
            <w:vAlign w:val="center"/>
            <w:hideMark/>
          </w:tcPr>
          <w:p w14:paraId="37609553" w14:textId="77777777" w:rsidR="005A6B3A" w:rsidRPr="00F0443B" w:rsidRDefault="005A6B3A" w:rsidP="00C000B4">
            <w:pPr>
              <w:ind w:left="6"/>
              <w:rPr>
                <w:b/>
              </w:rPr>
            </w:pPr>
            <w:r w:rsidRPr="00F0443B">
              <w:rPr>
                <w:b/>
              </w:rPr>
              <w:t xml:space="preserve">Revise InfoPath </w:t>
            </w:r>
          </w:p>
        </w:tc>
        <w:tc>
          <w:tcPr>
            <w:tcW w:w="2826" w:type="dxa"/>
            <w:tcBorders>
              <w:top w:val="single" w:sz="4" w:space="0" w:color="auto"/>
              <w:left w:val="single" w:sz="4" w:space="0" w:color="auto"/>
              <w:bottom w:val="single" w:sz="4" w:space="0" w:color="auto"/>
              <w:right w:val="single" w:sz="4" w:space="0" w:color="auto"/>
            </w:tcBorders>
            <w:vAlign w:val="center"/>
          </w:tcPr>
          <w:p w14:paraId="0F4D5A83" w14:textId="5706ED55" w:rsidR="005A6B3A" w:rsidRPr="00F0443B" w:rsidRDefault="00AB1304">
            <w:pPr>
              <w:rPr>
                <w:b/>
              </w:rPr>
            </w:pPr>
            <w:r>
              <w:rPr>
                <w:b/>
              </w:rPr>
              <w:t>Statewide Drug Court Coordinator and IT Staff</w:t>
            </w:r>
          </w:p>
        </w:tc>
      </w:tr>
      <w:tr w:rsidR="005A6B3A" w:rsidRPr="00F0443B" w14:paraId="615D0ABC" w14:textId="77777777" w:rsidTr="00C05E4A">
        <w:tc>
          <w:tcPr>
            <w:tcW w:w="2802" w:type="dxa"/>
            <w:tcBorders>
              <w:top w:val="single" w:sz="4" w:space="0" w:color="auto"/>
              <w:left w:val="single" w:sz="4" w:space="0" w:color="auto"/>
              <w:bottom w:val="single" w:sz="4" w:space="0" w:color="auto"/>
              <w:right w:val="single" w:sz="4" w:space="0" w:color="auto"/>
            </w:tcBorders>
            <w:vAlign w:val="center"/>
          </w:tcPr>
          <w:p w14:paraId="069A145D" w14:textId="77777777" w:rsidR="005A6B3A" w:rsidRPr="00F0443B" w:rsidRDefault="005A6B3A">
            <w:pPr>
              <w:rPr>
                <w:b/>
              </w:rPr>
            </w:pPr>
            <w:r w:rsidRPr="00F0443B">
              <w:rPr>
                <w:b/>
              </w:rPr>
              <w:t>October 2016 and ongoing</w:t>
            </w:r>
          </w:p>
        </w:tc>
        <w:tc>
          <w:tcPr>
            <w:tcW w:w="2868" w:type="dxa"/>
            <w:tcBorders>
              <w:top w:val="single" w:sz="4" w:space="0" w:color="auto"/>
              <w:left w:val="single" w:sz="4" w:space="0" w:color="auto"/>
              <w:bottom w:val="single" w:sz="4" w:space="0" w:color="auto"/>
              <w:right w:val="single" w:sz="4" w:space="0" w:color="auto"/>
            </w:tcBorders>
            <w:vAlign w:val="center"/>
          </w:tcPr>
          <w:p w14:paraId="600BD5F3" w14:textId="77777777" w:rsidR="005A6B3A" w:rsidRPr="00F0443B" w:rsidRDefault="005A6B3A" w:rsidP="00C000B4">
            <w:pPr>
              <w:ind w:left="6"/>
              <w:rPr>
                <w:b/>
              </w:rPr>
            </w:pPr>
            <w:r w:rsidRPr="00F0443B">
              <w:rPr>
                <w:b/>
              </w:rPr>
              <w:t>Training on special needs populations</w:t>
            </w:r>
            <w:r w:rsidR="00DF2D3F">
              <w:rPr>
                <w:b/>
              </w:rPr>
              <w:t xml:space="preserve"> see Drug Court Conference agenda</w:t>
            </w:r>
          </w:p>
        </w:tc>
        <w:tc>
          <w:tcPr>
            <w:tcW w:w="2826" w:type="dxa"/>
            <w:tcBorders>
              <w:top w:val="single" w:sz="4" w:space="0" w:color="auto"/>
              <w:left w:val="single" w:sz="4" w:space="0" w:color="auto"/>
              <w:bottom w:val="single" w:sz="4" w:space="0" w:color="auto"/>
              <w:right w:val="single" w:sz="4" w:space="0" w:color="auto"/>
            </w:tcBorders>
            <w:vAlign w:val="center"/>
          </w:tcPr>
          <w:p w14:paraId="411BC4E3" w14:textId="3968D45B" w:rsidR="005A6B3A" w:rsidRPr="00F0443B" w:rsidRDefault="00D70443">
            <w:pPr>
              <w:rPr>
                <w:b/>
              </w:rPr>
            </w:pPr>
            <w:r>
              <w:rPr>
                <w:b/>
              </w:rPr>
              <w:t>Statewide Drug Court Coordinator</w:t>
            </w:r>
            <w:r w:rsidR="005A6B3A" w:rsidRPr="00F0443B">
              <w:rPr>
                <w:b/>
              </w:rPr>
              <w:t>/consultants</w:t>
            </w:r>
          </w:p>
        </w:tc>
      </w:tr>
      <w:tr w:rsidR="005A6B3A" w:rsidRPr="00F0443B" w14:paraId="32F8AA1C" w14:textId="77777777" w:rsidTr="00C05E4A">
        <w:tc>
          <w:tcPr>
            <w:tcW w:w="2802" w:type="dxa"/>
            <w:tcBorders>
              <w:top w:val="single" w:sz="4" w:space="0" w:color="auto"/>
              <w:left w:val="single" w:sz="4" w:space="0" w:color="auto"/>
              <w:bottom w:val="single" w:sz="4" w:space="0" w:color="auto"/>
              <w:right w:val="single" w:sz="4" w:space="0" w:color="auto"/>
            </w:tcBorders>
            <w:vAlign w:val="center"/>
          </w:tcPr>
          <w:p w14:paraId="4971B912" w14:textId="77777777" w:rsidR="005A6B3A" w:rsidRPr="00F0443B" w:rsidRDefault="00DF2D3F" w:rsidP="00DB284F">
            <w:pPr>
              <w:rPr>
                <w:b/>
              </w:rPr>
            </w:pPr>
            <w:r>
              <w:rPr>
                <w:b/>
              </w:rPr>
              <w:t>April 2017</w:t>
            </w:r>
          </w:p>
        </w:tc>
        <w:tc>
          <w:tcPr>
            <w:tcW w:w="2868" w:type="dxa"/>
            <w:tcBorders>
              <w:top w:val="single" w:sz="4" w:space="0" w:color="auto"/>
              <w:left w:val="single" w:sz="4" w:space="0" w:color="auto"/>
              <w:bottom w:val="single" w:sz="4" w:space="0" w:color="auto"/>
              <w:right w:val="single" w:sz="4" w:space="0" w:color="auto"/>
            </w:tcBorders>
            <w:vAlign w:val="center"/>
          </w:tcPr>
          <w:p w14:paraId="2AD5BB29" w14:textId="77777777" w:rsidR="005A6B3A" w:rsidRPr="00F0443B" w:rsidRDefault="005A6B3A" w:rsidP="00C000B4">
            <w:pPr>
              <w:ind w:left="6"/>
              <w:rPr>
                <w:b/>
              </w:rPr>
            </w:pPr>
            <w:r w:rsidRPr="00F0443B">
              <w:rPr>
                <w:b/>
              </w:rPr>
              <w:t>Revise policies and procedures to include guidelines on special populations</w:t>
            </w:r>
          </w:p>
        </w:tc>
        <w:tc>
          <w:tcPr>
            <w:tcW w:w="2826" w:type="dxa"/>
            <w:tcBorders>
              <w:top w:val="single" w:sz="4" w:space="0" w:color="auto"/>
              <w:left w:val="single" w:sz="4" w:space="0" w:color="auto"/>
              <w:bottom w:val="single" w:sz="4" w:space="0" w:color="auto"/>
              <w:right w:val="single" w:sz="4" w:space="0" w:color="auto"/>
            </w:tcBorders>
            <w:vAlign w:val="center"/>
          </w:tcPr>
          <w:p w14:paraId="6479E2A4" w14:textId="05A77C1B" w:rsidR="005A6B3A" w:rsidRPr="00F0443B" w:rsidRDefault="00D70443">
            <w:pPr>
              <w:rPr>
                <w:b/>
              </w:rPr>
            </w:pPr>
            <w:r>
              <w:rPr>
                <w:b/>
              </w:rPr>
              <w:t>Statewide Drug Court Coordinator</w:t>
            </w:r>
            <w:r w:rsidR="005A6B3A" w:rsidRPr="00F0443B">
              <w:rPr>
                <w:b/>
              </w:rPr>
              <w:t xml:space="preserve"> and coordinators</w:t>
            </w:r>
          </w:p>
        </w:tc>
      </w:tr>
      <w:tr w:rsidR="005A6B3A" w:rsidRPr="00F0443B" w14:paraId="637C6DE5" w14:textId="77777777" w:rsidTr="00C05E4A">
        <w:tc>
          <w:tcPr>
            <w:tcW w:w="2802" w:type="dxa"/>
            <w:tcBorders>
              <w:top w:val="single" w:sz="4" w:space="0" w:color="auto"/>
              <w:left w:val="single" w:sz="4" w:space="0" w:color="auto"/>
              <w:bottom w:val="single" w:sz="4" w:space="0" w:color="auto"/>
              <w:right w:val="single" w:sz="4" w:space="0" w:color="auto"/>
            </w:tcBorders>
            <w:vAlign w:val="center"/>
            <w:hideMark/>
          </w:tcPr>
          <w:p w14:paraId="08A2C9AB" w14:textId="2B497142" w:rsidR="005A6B3A" w:rsidRPr="00F0443B" w:rsidRDefault="00AB1304">
            <w:pPr>
              <w:rPr>
                <w:b/>
              </w:rPr>
            </w:pPr>
            <w:r>
              <w:rPr>
                <w:b/>
              </w:rPr>
              <w:t>Complete and o</w:t>
            </w:r>
            <w:r w:rsidR="00BE08F9">
              <w:rPr>
                <w:b/>
              </w:rPr>
              <w:t>ngoing</w:t>
            </w:r>
          </w:p>
        </w:tc>
        <w:tc>
          <w:tcPr>
            <w:tcW w:w="2868" w:type="dxa"/>
            <w:tcBorders>
              <w:top w:val="single" w:sz="4" w:space="0" w:color="auto"/>
              <w:left w:val="single" w:sz="4" w:space="0" w:color="auto"/>
              <w:bottom w:val="single" w:sz="4" w:space="0" w:color="auto"/>
              <w:right w:val="single" w:sz="4" w:space="0" w:color="auto"/>
            </w:tcBorders>
            <w:vAlign w:val="center"/>
            <w:hideMark/>
          </w:tcPr>
          <w:p w14:paraId="681F6243" w14:textId="6B92B8B8" w:rsidR="005A6B3A" w:rsidRPr="00F0443B" w:rsidRDefault="005A6B3A" w:rsidP="00C000B4">
            <w:pPr>
              <w:ind w:left="6"/>
              <w:rPr>
                <w:b/>
              </w:rPr>
            </w:pPr>
            <w:r w:rsidRPr="00F0443B">
              <w:rPr>
                <w:b/>
              </w:rPr>
              <w:t xml:space="preserve">Develop pilot projects with tribal </w:t>
            </w:r>
            <w:r w:rsidR="005B2B74" w:rsidRPr="00F0443B">
              <w:rPr>
                <w:b/>
              </w:rPr>
              <w:t xml:space="preserve">courts </w:t>
            </w:r>
            <w:r w:rsidR="00AB1304">
              <w:rPr>
                <w:b/>
              </w:rPr>
              <w:t>and support Healing to Wellness Courts</w:t>
            </w:r>
          </w:p>
        </w:tc>
        <w:tc>
          <w:tcPr>
            <w:tcW w:w="2826" w:type="dxa"/>
            <w:tcBorders>
              <w:top w:val="single" w:sz="4" w:space="0" w:color="auto"/>
              <w:left w:val="single" w:sz="4" w:space="0" w:color="auto"/>
              <w:bottom w:val="single" w:sz="4" w:space="0" w:color="auto"/>
              <w:right w:val="single" w:sz="4" w:space="0" w:color="auto"/>
            </w:tcBorders>
            <w:vAlign w:val="center"/>
          </w:tcPr>
          <w:p w14:paraId="17098693" w14:textId="71ACEDD7" w:rsidR="005A6B3A" w:rsidRPr="00F0443B" w:rsidRDefault="00AB1304" w:rsidP="00DF2D3F">
            <w:pPr>
              <w:ind w:left="6"/>
              <w:rPr>
                <w:b/>
              </w:rPr>
            </w:pPr>
            <w:r>
              <w:rPr>
                <w:b/>
              </w:rPr>
              <w:t xml:space="preserve">Statewide Drug Court Coordinator, judges and </w:t>
            </w:r>
            <w:r w:rsidR="005A6B3A" w:rsidRPr="00F0443B">
              <w:rPr>
                <w:b/>
              </w:rPr>
              <w:t>Tribal Law/Policy Institute</w:t>
            </w:r>
          </w:p>
        </w:tc>
      </w:tr>
    </w:tbl>
    <w:p w14:paraId="3790E8BF" w14:textId="77777777" w:rsidR="00C60B80" w:rsidRDefault="00C60B80" w:rsidP="00C05E4A">
      <w:pPr>
        <w:jc w:val="center"/>
        <w:rPr>
          <w:b/>
          <w:sz w:val="28"/>
          <w:szCs w:val="28"/>
        </w:rPr>
      </w:pPr>
    </w:p>
    <w:p w14:paraId="47D0D31D" w14:textId="30982A79" w:rsidR="00C05E4A" w:rsidRDefault="006A7C97" w:rsidP="003127FA">
      <w:pPr>
        <w:spacing w:after="200" w:line="276" w:lineRule="auto"/>
        <w:ind w:left="2880" w:firstLine="720"/>
        <w:rPr>
          <w:b/>
          <w:sz w:val="28"/>
          <w:szCs w:val="28"/>
        </w:rPr>
      </w:pPr>
      <w:r>
        <w:rPr>
          <w:b/>
          <w:sz w:val="28"/>
          <w:szCs w:val="28"/>
        </w:rPr>
        <w:br w:type="page"/>
      </w:r>
      <w:r w:rsidR="00C05E4A" w:rsidRPr="00F0443B">
        <w:rPr>
          <w:b/>
          <w:sz w:val="28"/>
          <w:szCs w:val="28"/>
        </w:rPr>
        <w:lastRenderedPageBreak/>
        <w:t>Theme:  Data System</w:t>
      </w:r>
    </w:p>
    <w:p w14:paraId="01B7F63A" w14:textId="096DB37D" w:rsidR="0006706A" w:rsidRDefault="0006706A" w:rsidP="00C05E4A">
      <w:pPr>
        <w:jc w:val="center"/>
        <w:rPr>
          <w:b/>
          <w:sz w:val="28"/>
          <w:szCs w:val="28"/>
        </w:rPr>
      </w:pPr>
    </w:p>
    <w:p w14:paraId="12CE9BC5" w14:textId="77777777" w:rsidR="0006706A" w:rsidRDefault="0006706A" w:rsidP="0006706A">
      <w:pPr>
        <w:spacing w:after="200" w:line="276" w:lineRule="auto"/>
        <w:rPr>
          <w:b/>
          <w:sz w:val="28"/>
          <w:szCs w:val="28"/>
        </w:rPr>
      </w:pPr>
      <w:r w:rsidRPr="00F0443B">
        <w:rPr>
          <w:b/>
          <w:sz w:val="28"/>
          <w:szCs w:val="28"/>
        </w:rPr>
        <w:t xml:space="preserve">Theme:  </w:t>
      </w:r>
      <w:r>
        <w:rPr>
          <w:b/>
          <w:sz w:val="28"/>
          <w:szCs w:val="28"/>
        </w:rPr>
        <w:t>Continue to Encourage Programs to Invest in and Utilize a Statewide Treatment Court Case Management/Data System</w:t>
      </w:r>
    </w:p>
    <w:p w14:paraId="1B3A8BDE" w14:textId="77777777" w:rsidR="0006706A" w:rsidRPr="00F0443B" w:rsidRDefault="0006706A" w:rsidP="0006706A">
      <w:pPr>
        <w:ind w:left="540"/>
        <w:jc w:val="center"/>
      </w:pPr>
    </w:p>
    <w:p w14:paraId="30147913" w14:textId="7810EFA0" w:rsidR="0006706A" w:rsidRDefault="0006706A" w:rsidP="0006706A">
      <w:pPr>
        <w:rPr>
          <w:b/>
          <w:i/>
          <w:sz w:val="24"/>
          <w:szCs w:val="24"/>
        </w:rPr>
      </w:pPr>
      <w:r w:rsidRPr="00F0443B">
        <w:rPr>
          <w:b/>
          <w:sz w:val="24"/>
          <w:szCs w:val="24"/>
          <w:u w:val="single"/>
        </w:rPr>
        <w:t xml:space="preserve">Strategic Issue </w:t>
      </w:r>
      <w:r w:rsidR="00281502">
        <w:rPr>
          <w:b/>
          <w:sz w:val="24"/>
          <w:szCs w:val="24"/>
          <w:u w:val="single"/>
        </w:rPr>
        <w:t>S</w:t>
      </w:r>
      <w:r w:rsidR="00BC4364">
        <w:rPr>
          <w:b/>
          <w:sz w:val="24"/>
          <w:szCs w:val="24"/>
          <w:u w:val="single"/>
        </w:rPr>
        <w:t>ix</w:t>
      </w:r>
      <w:r w:rsidRPr="00F0443B">
        <w:rPr>
          <w:b/>
          <w:sz w:val="24"/>
          <w:szCs w:val="24"/>
        </w:rPr>
        <w:t xml:space="preserve">:  </w:t>
      </w:r>
      <w:r w:rsidRPr="00F0443B">
        <w:rPr>
          <w:b/>
          <w:i/>
          <w:sz w:val="24"/>
          <w:szCs w:val="24"/>
        </w:rPr>
        <w:t xml:space="preserve">How can </w:t>
      </w:r>
      <w:r>
        <w:rPr>
          <w:b/>
          <w:i/>
          <w:sz w:val="24"/>
          <w:szCs w:val="24"/>
        </w:rPr>
        <w:t>we move all drug treatment courts in Montana to utilize a single case management/data collection system?</w:t>
      </w:r>
    </w:p>
    <w:p w14:paraId="1C7594F0" w14:textId="77777777" w:rsidR="0006706A" w:rsidRDefault="0006706A" w:rsidP="0006706A">
      <w:pPr>
        <w:rPr>
          <w:b/>
          <w:i/>
          <w:sz w:val="24"/>
          <w:szCs w:val="24"/>
        </w:rPr>
      </w:pPr>
    </w:p>
    <w:p w14:paraId="65DF7627" w14:textId="77777777" w:rsidR="0006706A" w:rsidRPr="00A25B3C" w:rsidRDefault="0006706A" w:rsidP="0006706A">
      <w:pPr>
        <w:rPr>
          <w:b/>
          <w:sz w:val="24"/>
          <w:szCs w:val="24"/>
        </w:rPr>
      </w:pPr>
      <w:r>
        <w:rPr>
          <w:b/>
          <w:sz w:val="24"/>
          <w:szCs w:val="24"/>
          <w:u w:val="single"/>
        </w:rPr>
        <w:t>Measurable Goal</w:t>
      </w:r>
      <w:r>
        <w:rPr>
          <w:b/>
          <w:sz w:val="24"/>
          <w:szCs w:val="24"/>
        </w:rPr>
        <w:t>:  Montana Drug Treatment Courts shall utilize a single case management/data system that provides case management and data reports for local drug courts and aggregate data reports for the Judicial Branch and the Legislature.  Eliminate the need for double entry of data into a system.</w:t>
      </w:r>
    </w:p>
    <w:p w14:paraId="48C4B47F" w14:textId="77777777" w:rsidR="0006706A" w:rsidRPr="00F0443B" w:rsidRDefault="0006706A" w:rsidP="0006706A">
      <w:pPr>
        <w:rPr>
          <w:i/>
          <w:sz w:val="24"/>
          <w:szCs w:val="24"/>
        </w:rPr>
      </w:pPr>
    </w:p>
    <w:p w14:paraId="3D4D4F6B" w14:textId="77777777" w:rsidR="0006706A" w:rsidRPr="00F0443B" w:rsidRDefault="0006706A" w:rsidP="0006706A">
      <w:pPr>
        <w:rPr>
          <w:sz w:val="24"/>
          <w:szCs w:val="24"/>
        </w:rPr>
      </w:pPr>
      <w:r w:rsidRPr="00F0443B">
        <w:rPr>
          <w:sz w:val="24"/>
          <w:szCs w:val="24"/>
        </w:rPr>
        <w:t>The core (i.e. overall) strategies the Montana Drug Courts should pursue to successfully address this issue are:</w:t>
      </w:r>
    </w:p>
    <w:p w14:paraId="59EC8932" w14:textId="77777777" w:rsidR="0006706A" w:rsidRPr="0026535A" w:rsidRDefault="0006706A" w:rsidP="0006706A">
      <w:pPr>
        <w:rPr>
          <w:sz w:val="24"/>
          <w:szCs w:val="24"/>
        </w:rPr>
      </w:pPr>
    </w:p>
    <w:p w14:paraId="62582E62" w14:textId="77777777" w:rsidR="0006706A" w:rsidRPr="00986772" w:rsidRDefault="0006706A" w:rsidP="0006706A">
      <w:pPr>
        <w:pStyle w:val="ListParagraph"/>
        <w:numPr>
          <w:ilvl w:val="0"/>
          <w:numId w:val="72"/>
        </w:numPr>
        <w:rPr>
          <w:sz w:val="24"/>
          <w:szCs w:val="24"/>
        </w:rPr>
      </w:pPr>
      <w:r>
        <w:rPr>
          <w:sz w:val="24"/>
          <w:szCs w:val="24"/>
        </w:rPr>
        <w:t>Build a drug court case management system with input from Montana drug court coordinators and make it operational and cost effective</w:t>
      </w:r>
      <w:r w:rsidRPr="0026535A">
        <w:rPr>
          <w:sz w:val="24"/>
          <w:szCs w:val="24"/>
        </w:rPr>
        <w:t>.</w:t>
      </w:r>
    </w:p>
    <w:p w14:paraId="6BF86307" w14:textId="77777777" w:rsidR="0006706A" w:rsidRPr="00F0443B" w:rsidRDefault="0006706A" w:rsidP="0006706A">
      <w:pPr>
        <w:pStyle w:val="ListParagraph"/>
        <w:rPr>
          <w:sz w:val="24"/>
          <w:szCs w:val="24"/>
        </w:rPr>
      </w:pPr>
    </w:p>
    <w:p w14:paraId="32FC064B" w14:textId="77777777" w:rsidR="0006706A" w:rsidRPr="00F0443B" w:rsidRDefault="0006706A" w:rsidP="0006706A">
      <w:pPr>
        <w:pStyle w:val="ListParagraph"/>
        <w:numPr>
          <w:ilvl w:val="0"/>
          <w:numId w:val="72"/>
        </w:numPr>
        <w:rPr>
          <w:sz w:val="24"/>
          <w:szCs w:val="24"/>
        </w:rPr>
      </w:pPr>
      <w:r>
        <w:rPr>
          <w:sz w:val="24"/>
          <w:szCs w:val="24"/>
        </w:rPr>
        <w:t>Include in the system a participant check-up process to encourage and support drug court participants after discharge from drug court.</w:t>
      </w:r>
    </w:p>
    <w:p w14:paraId="098A43BD" w14:textId="77777777" w:rsidR="0006706A" w:rsidRPr="00F0443B" w:rsidRDefault="0006706A" w:rsidP="0006706A">
      <w:pPr>
        <w:pStyle w:val="ListParagraph"/>
        <w:rPr>
          <w:sz w:val="24"/>
          <w:szCs w:val="24"/>
        </w:rPr>
      </w:pPr>
    </w:p>
    <w:p w14:paraId="185570FF" w14:textId="77777777" w:rsidR="0006706A" w:rsidRPr="00F0443B" w:rsidRDefault="0006706A" w:rsidP="0006706A">
      <w:pPr>
        <w:pStyle w:val="ListParagraph"/>
        <w:numPr>
          <w:ilvl w:val="0"/>
          <w:numId w:val="72"/>
        </w:numPr>
        <w:rPr>
          <w:sz w:val="24"/>
          <w:szCs w:val="24"/>
        </w:rPr>
      </w:pPr>
      <w:r>
        <w:rPr>
          <w:sz w:val="24"/>
          <w:szCs w:val="24"/>
        </w:rPr>
        <w:t>Include in the system a family strength and needs assessment to help families resolve problems and build on their strengths as part of the drug court process.</w:t>
      </w:r>
    </w:p>
    <w:p w14:paraId="20DC971E" w14:textId="77777777" w:rsidR="0006706A" w:rsidRPr="00F0443B" w:rsidRDefault="0006706A" w:rsidP="0006706A">
      <w:pPr>
        <w:pStyle w:val="ListParagraph"/>
        <w:rPr>
          <w:sz w:val="24"/>
          <w:szCs w:val="24"/>
        </w:rPr>
      </w:pPr>
    </w:p>
    <w:p w14:paraId="499E2161" w14:textId="77777777" w:rsidR="0006706A" w:rsidRDefault="0006706A" w:rsidP="0006706A">
      <w:pPr>
        <w:pStyle w:val="ListParagraph"/>
        <w:numPr>
          <w:ilvl w:val="0"/>
          <w:numId w:val="72"/>
        </w:numPr>
        <w:rPr>
          <w:sz w:val="24"/>
          <w:szCs w:val="24"/>
        </w:rPr>
      </w:pPr>
      <w:r>
        <w:rPr>
          <w:sz w:val="24"/>
          <w:szCs w:val="24"/>
        </w:rPr>
        <w:t>Encourage local drug courts to utilize the case management system and eliminate dual entry of data into a local system as well as a statewide data collection system.</w:t>
      </w:r>
    </w:p>
    <w:p w14:paraId="52736B04" w14:textId="77777777" w:rsidR="0006706A" w:rsidRPr="000A50AC" w:rsidRDefault="0006706A" w:rsidP="0006706A">
      <w:pPr>
        <w:pStyle w:val="ListParagraph"/>
        <w:rPr>
          <w:sz w:val="24"/>
          <w:szCs w:val="24"/>
        </w:rPr>
      </w:pPr>
    </w:p>
    <w:p w14:paraId="30DD5E0F" w14:textId="77777777" w:rsidR="0006706A" w:rsidRPr="00F0443B" w:rsidRDefault="0006706A" w:rsidP="0006706A">
      <w:pPr>
        <w:pStyle w:val="ListParagraph"/>
        <w:numPr>
          <w:ilvl w:val="0"/>
          <w:numId w:val="72"/>
        </w:numPr>
        <w:rPr>
          <w:sz w:val="24"/>
          <w:szCs w:val="24"/>
        </w:rPr>
      </w:pPr>
      <w:r>
        <w:rPr>
          <w:sz w:val="24"/>
          <w:szCs w:val="24"/>
        </w:rPr>
        <w:t>Provide training to local drug court coordinators on how to utilize the system and issue reports for local drug courts to improve management of their drug court process and outcomes.</w:t>
      </w:r>
    </w:p>
    <w:p w14:paraId="376E249D" w14:textId="77777777" w:rsidR="0006706A" w:rsidRPr="00F0443B" w:rsidRDefault="0006706A" w:rsidP="0006706A">
      <w:pPr>
        <w:pStyle w:val="ListParagraph"/>
        <w:rPr>
          <w:sz w:val="24"/>
          <w:szCs w:val="24"/>
        </w:rPr>
      </w:pPr>
    </w:p>
    <w:p w14:paraId="177F7999" w14:textId="77777777" w:rsidR="0006706A" w:rsidRDefault="0006706A" w:rsidP="0006706A">
      <w:pPr>
        <w:pStyle w:val="ListParagraph"/>
        <w:numPr>
          <w:ilvl w:val="0"/>
          <w:numId w:val="72"/>
        </w:numPr>
        <w:rPr>
          <w:sz w:val="24"/>
          <w:szCs w:val="24"/>
        </w:rPr>
      </w:pPr>
      <w:r w:rsidRPr="00B82E8C">
        <w:rPr>
          <w:sz w:val="24"/>
          <w:szCs w:val="24"/>
        </w:rPr>
        <w:t>Develop a webinar on how to implement and utilize the system for new drug court coordinators</w:t>
      </w:r>
      <w:r w:rsidRPr="000A50AC">
        <w:rPr>
          <w:sz w:val="24"/>
          <w:szCs w:val="24"/>
        </w:rPr>
        <w:t>.</w:t>
      </w:r>
    </w:p>
    <w:p w14:paraId="10689EE7" w14:textId="77777777" w:rsidR="0006706A" w:rsidRPr="000A50AC" w:rsidRDefault="0006706A" w:rsidP="0006706A">
      <w:pPr>
        <w:pStyle w:val="ListParagraph"/>
        <w:rPr>
          <w:sz w:val="24"/>
          <w:szCs w:val="24"/>
        </w:rPr>
      </w:pPr>
    </w:p>
    <w:p w14:paraId="18A4BFDD" w14:textId="77777777" w:rsidR="0006706A" w:rsidRDefault="0006706A" w:rsidP="0006706A">
      <w:pPr>
        <w:pStyle w:val="ListParagraph"/>
        <w:numPr>
          <w:ilvl w:val="0"/>
          <w:numId w:val="72"/>
        </w:numPr>
      </w:pPr>
      <w:r>
        <w:rPr>
          <w:sz w:val="24"/>
          <w:szCs w:val="24"/>
        </w:rPr>
        <w:t>Continue to monitor use of the developed data system to improve its utilization and effectiveness by working with local drug court coordinators.</w:t>
      </w:r>
      <w:r w:rsidRPr="000A50AC">
        <w:rPr>
          <w:sz w:val="24"/>
          <w:szCs w:val="24"/>
        </w:rPr>
        <w:t xml:space="preserve"> </w:t>
      </w:r>
    </w:p>
    <w:p w14:paraId="036140C1" w14:textId="58A22EBC" w:rsidR="0006706A" w:rsidRDefault="0006706A" w:rsidP="0006706A">
      <w:pPr>
        <w:rPr>
          <w:sz w:val="24"/>
          <w:szCs w:val="24"/>
        </w:rPr>
      </w:pPr>
    </w:p>
    <w:p w14:paraId="60E7C6C6" w14:textId="77777777" w:rsidR="003127FA" w:rsidRPr="000A50AC" w:rsidRDefault="003127FA" w:rsidP="0006706A">
      <w:pPr>
        <w:rPr>
          <w:sz w:val="24"/>
          <w:szCs w:val="24"/>
        </w:rPr>
      </w:pPr>
    </w:p>
    <w:p w14:paraId="44FDD9D2" w14:textId="77777777" w:rsidR="0006706A" w:rsidRDefault="0006706A" w:rsidP="0006706A">
      <w:pPr>
        <w:pStyle w:val="ListParagraph"/>
        <w:rPr>
          <w:sz w:val="24"/>
          <w:szCs w:val="24"/>
        </w:rPr>
      </w:pPr>
    </w:p>
    <w:p w14:paraId="599A1F7C" w14:textId="77777777" w:rsidR="0006706A" w:rsidRPr="00986772" w:rsidRDefault="0006706A" w:rsidP="0006706A">
      <w:pPr>
        <w:pStyle w:val="ListParagraph"/>
        <w:rPr>
          <w:b/>
        </w:rPr>
      </w:pPr>
    </w:p>
    <w:tbl>
      <w:tblPr>
        <w:tblStyle w:val="TableGrid"/>
        <w:tblW w:w="0" w:type="auto"/>
        <w:tblInd w:w="1080" w:type="dxa"/>
        <w:tblLook w:val="04A0" w:firstRow="1" w:lastRow="0" w:firstColumn="1" w:lastColumn="0" w:noHBand="0" w:noVBand="1"/>
      </w:tblPr>
      <w:tblGrid>
        <w:gridCol w:w="2710"/>
        <w:gridCol w:w="2801"/>
        <w:gridCol w:w="2759"/>
      </w:tblGrid>
      <w:tr w:rsidR="0006706A" w:rsidRPr="00281502" w14:paraId="3576B801" w14:textId="77777777" w:rsidTr="00361461">
        <w:tc>
          <w:tcPr>
            <w:tcW w:w="2710" w:type="dxa"/>
            <w:tcBorders>
              <w:top w:val="single" w:sz="4" w:space="0" w:color="auto"/>
              <w:left w:val="single" w:sz="4" w:space="0" w:color="auto"/>
              <w:bottom w:val="single" w:sz="4" w:space="0" w:color="auto"/>
              <w:right w:val="single" w:sz="4" w:space="0" w:color="auto"/>
            </w:tcBorders>
            <w:hideMark/>
          </w:tcPr>
          <w:p w14:paraId="08B6BBDB" w14:textId="77777777" w:rsidR="0006706A" w:rsidRPr="00281502" w:rsidRDefault="0006706A" w:rsidP="00361461">
            <w:pPr>
              <w:jc w:val="center"/>
              <w:rPr>
                <w:b/>
                <w:sz w:val="24"/>
                <w:szCs w:val="24"/>
              </w:rPr>
            </w:pPr>
            <w:r w:rsidRPr="00281502">
              <w:rPr>
                <w:b/>
                <w:sz w:val="24"/>
                <w:szCs w:val="24"/>
              </w:rPr>
              <w:lastRenderedPageBreak/>
              <w:t>Target Date</w:t>
            </w:r>
          </w:p>
        </w:tc>
        <w:tc>
          <w:tcPr>
            <w:tcW w:w="2801" w:type="dxa"/>
            <w:tcBorders>
              <w:top w:val="single" w:sz="4" w:space="0" w:color="auto"/>
              <w:left w:val="single" w:sz="4" w:space="0" w:color="auto"/>
              <w:bottom w:val="single" w:sz="4" w:space="0" w:color="auto"/>
              <w:right w:val="single" w:sz="4" w:space="0" w:color="auto"/>
            </w:tcBorders>
            <w:hideMark/>
          </w:tcPr>
          <w:p w14:paraId="655171EF" w14:textId="77777777" w:rsidR="0006706A" w:rsidRPr="00281502" w:rsidRDefault="0006706A" w:rsidP="00361461">
            <w:pPr>
              <w:jc w:val="center"/>
              <w:rPr>
                <w:b/>
                <w:sz w:val="24"/>
                <w:szCs w:val="24"/>
              </w:rPr>
            </w:pPr>
            <w:r w:rsidRPr="00281502">
              <w:rPr>
                <w:b/>
                <w:sz w:val="24"/>
                <w:szCs w:val="24"/>
              </w:rPr>
              <w:t>Responsibility</w:t>
            </w:r>
          </w:p>
        </w:tc>
        <w:tc>
          <w:tcPr>
            <w:tcW w:w="2759" w:type="dxa"/>
            <w:tcBorders>
              <w:top w:val="single" w:sz="4" w:space="0" w:color="auto"/>
              <w:left w:val="single" w:sz="4" w:space="0" w:color="auto"/>
              <w:bottom w:val="single" w:sz="4" w:space="0" w:color="auto"/>
              <w:right w:val="single" w:sz="4" w:space="0" w:color="auto"/>
            </w:tcBorders>
            <w:hideMark/>
          </w:tcPr>
          <w:p w14:paraId="008CD291" w14:textId="77777777" w:rsidR="0006706A" w:rsidRPr="00281502" w:rsidRDefault="0006706A" w:rsidP="00361461">
            <w:pPr>
              <w:jc w:val="center"/>
              <w:rPr>
                <w:b/>
                <w:sz w:val="24"/>
                <w:szCs w:val="24"/>
              </w:rPr>
            </w:pPr>
            <w:r w:rsidRPr="00281502">
              <w:rPr>
                <w:b/>
                <w:sz w:val="24"/>
                <w:szCs w:val="24"/>
              </w:rPr>
              <w:t>Key Participants</w:t>
            </w:r>
          </w:p>
        </w:tc>
      </w:tr>
      <w:tr w:rsidR="0006706A" w:rsidRPr="00281502" w14:paraId="258BF213" w14:textId="77777777" w:rsidTr="00361461">
        <w:tc>
          <w:tcPr>
            <w:tcW w:w="2710" w:type="dxa"/>
            <w:tcBorders>
              <w:top w:val="single" w:sz="4" w:space="0" w:color="auto"/>
              <w:left w:val="single" w:sz="4" w:space="0" w:color="auto"/>
              <w:bottom w:val="single" w:sz="4" w:space="0" w:color="auto"/>
              <w:right w:val="single" w:sz="4" w:space="0" w:color="auto"/>
            </w:tcBorders>
            <w:vAlign w:val="center"/>
          </w:tcPr>
          <w:p w14:paraId="267DC21A" w14:textId="0195131B" w:rsidR="0006706A" w:rsidRPr="00F66AE4" w:rsidRDefault="00A26425" w:rsidP="00361461">
            <w:pPr>
              <w:rPr>
                <w:b/>
              </w:rPr>
            </w:pPr>
            <w:r w:rsidRPr="00F66AE4">
              <w:rPr>
                <w:b/>
              </w:rPr>
              <w:t>Complete</w:t>
            </w:r>
          </w:p>
        </w:tc>
        <w:tc>
          <w:tcPr>
            <w:tcW w:w="2801" w:type="dxa"/>
            <w:tcBorders>
              <w:top w:val="single" w:sz="4" w:space="0" w:color="auto"/>
              <w:left w:val="single" w:sz="4" w:space="0" w:color="auto"/>
              <w:bottom w:val="single" w:sz="4" w:space="0" w:color="auto"/>
              <w:right w:val="single" w:sz="4" w:space="0" w:color="auto"/>
            </w:tcBorders>
            <w:vAlign w:val="center"/>
          </w:tcPr>
          <w:p w14:paraId="418C262E" w14:textId="77777777" w:rsidR="0006706A" w:rsidRPr="00F66AE4" w:rsidRDefault="0006706A" w:rsidP="00361461">
            <w:pPr>
              <w:pStyle w:val="ListParagraph"/>
              <w:ind w:left="6"/>
              <w:rPr>
                <w:b/>
              </w:rPr>
            </w:pPr>
            <w:r w:rsidRPr="00F66AE4">
              <w:rPr>
                <w:b/>
              </w:rPr>
              <w:t>Build a drug court case management system with input from local coordinators</w:t>
            </w:r>
          </w:p>
        </w:tc>
        <w:tc>
          <w:tcPr>
            <w:tcW w:w="2759" w:type="dxa"/>
            <w:tcBorders>
              <w:top w:val="single" w:sz="4" w:space="0" w:color="auto"/>
              <w:left w:val="single" w:sz="4" w:space="0" w:color="auto"/>
              <w:bottom w:val="single" w:sz="4" w:space="0" w:color="auto"/>
              <w:right w:val="single" w:sz="4" w:space="0" w:color="auto"/>
            </w:tcBorders>
            <w:vAlign w:val="center"/>
          </w:tcPr>
          <w:p w14:paraId="38A1782C" w14:textId="08C0DDF4" w:rsidR="0006706A" w:rsidRPr="00F66AE4" w:rsidRDefault="00A26425" w:rsidP="00361461">
            <w:pPr>
              <w:rPr>
                <w:b/>
              </w:rPr>
            </w:pPr>
            <w:r w:rsidRPr="00F66AE4">
              <w:rPr>
                <w:b/>
              </w:rPr>
              <w:t>Statewide Drug Court Coordinator, local coordinators. and IT Staff</w:t>
            </w:r>
          </w:p>
        </w:tc>
      </w:tr>
      <w:tr w:rsidR="0006706A" w:rsidRPr="00281502" w14:paraId="565188FD" w14:textId="77777777" w:rsidTr="00361461">
        <w:tc>
          <w:tcPr>
            <w:tcW w:w="2710" w:type="dxa"/>
            <w:tcBorders>
              <w:top w:val="single" w:sz="4" w:space="0" w:color="auto"/>
              <w:left w:val="single" w:sz="4" w:space="0" w:color="auto"/>
              <w:bottom w:val="single" w:sz="4" w:space="0" w:color="auto"/>
              <w:right w:val="single" w:sz="4" w:space="0" w:color="auto"/>
            </w:tcBorders>
            <w:vAlign w:val="center"/>
          </w:tcPr>
          <w:p w14:paraId="04D27E53" w14:textId="3EB281AF" w:rsidR="0006706A" w:rsidRPr="00F66AE4" w:rsidRDefault="00A26425" w:rsidP="00361461">
            <w:pPr>
              <w:rPr>
                <w:b/>
              </w:rPr>
            </w:pPr>
            <w:r w:rsidRPr="00F66AE4">
              <w:rPr>
                <w:b/>
              </w:rPr>
              <w:t>Complete</w:t>
            </w:r>
          </w:p>
        </w:tc>
        <w:tc>
          <w:tcPr>
            <w:tcW w:w="2801" w:type="dxa"/>
            <w:tcBorders>
              <w:top w:val="single" w:sz="4" w:space="0" w:color="auto"/>
              <w:left w:val="single" w:sz="4" w:space="0" w:color="auto"/>
              <w:bottom w:val="single" w:sz="4" w:space="0" w:color="auto"/>
              <w:right w:val="single" w:sz="4" w:space="0" w:color="auto"/>
            </w:tcBorders>
            <w:vAlign w:val="center"/>
          </w:tcPr>
          <w:p w14:paraId="1A44EB34" w14:textId="77777777" w:rsidR="0006706A" w:rsidRPr="00F66AE4" w:rsidRDefault="0006706A" w:rsidP="00361461">
            <w:pPr>
              <w:pStyle w:val="ListParagraph"/>
              <w:ind w:left="6"/>
              <w:rPr>
                <w:b/>
              </w:rPr>
            </w:pPr>
            <w:r w:rsidRPr="00F66AE4">
              <w:rPr>
                <w:b/>
              </w:rPr>
              <w:t>Include in the system a participant check-up process</w:t>
            </w:r>
          </w:p>
        </w:tc>
        <w:tc>
          <w:tcPr>
            <w:tcW w:w="2759" w:type="dxa"/>
            <w:tcBorders>
              <w:top w:val="single" w:sz="4" w:space="0" w:color="auto"/>
              <w:left w:val="single" w:sz="4" w:space="0" w:color="auto"/>
              <w:bottom w:val="single" w:sz="4" w:space="0" w:color="auto"/>
              <w:right w:val="single" w:sz="4" w:space="0" w:color="auto"/>
            </w:tcBorders>
            <w:vAlign w:val="center"/>
          </w:tcPr>
          <w:p w14:paraId="60FFF471" w14:textId="4810D18A" w:rsidR="0006706A" w:rsidRPr="00F66AE4" w:rsidRDefault="00A26425" w:rsidP="00361461">
            <w:pPr>
              <w:rPr>
                <w:b/>
              </w:rPr>
            </w:pPr>
            <w:r w:rsidRPr="00F66AE4">
              <w:rPr>
                <w:b/>
              </w:rPr>
              <w:t>Statewide Drug Court Coordinator, local coordinators. and IT Staff</w:t>
            </w:r>
          </w:p>
        </w:tc>
      </w:tr>
      <w:tr w:rsidR="0006706A" w:rsidRPr="00281502" w14:paraId="7FB96C48" w14:textId="77777777" w:rsidTr="00361461">
        <w:tc>
          <w:tcPr>
            <w:tcW w:w="2710" w:type="dxa"/>
          </w:tcPr>
          <w:p w14:paraId="11012802" w14:textId="77777777" w:rsidR="0006706A" w:rsidRPr="00F66AE4" w:rsidRDefault="0006706A" w:rsidP="00361461">
            <w:pPr>
              <w:rPr>
                <w:b/>
              </w:rPr>
            </w:pPr>
            <w:r w:rsidRPr="00F66AE4">
              <w:rPr>
                <w:b/>
              </w:rPr>
              <w:t>April 1, 2020</w:t>
            </w:r>
          </w:p>
        </w:tc>
        <w:tc>
          <w:tcPr>
            <w:tcW w:w="2801" w:type="dxa"/>
          </w:tcPr>
          <w:p w14:paraId="74687CE3" w14:textId="77777777" w:rsidR="0006706A" w:rsidRPr="00F66AE4" w:rsidRDefault="0006706A" w:rsidP="00361461">
            <w:pPr>
              <w:rPr>
                <w:b/>
              </w:rPr>
            </w:pPr>
            <w:r w:rsidRPr="00F66AE4">
              <w:rPr>
                <w:b/>
              </w:rPr>
              <w:t>Include in the system a family strength and needs assessment</w:t>
            </w:r>
          </w:p>
        </w:tc>
        <w:tc>
          <w:tcPr>
            <w:tcW w:w="2759" w:type="dxa"/>
          </w:tcPr>
          <w:p w14:paraId="678BF817" w14:textId="602D37A5" w:rsidR="0006706A" w:rsidRPr="00F66AE4" w:rsidRDefault="00A26425" w:rsidP="00361461">
            <w:pPr>
              <w:rPr>
                <w:b/>
              </w:rPr>
            </w:pPr>
            <w:r w:rsidRPr="00F66AE4">
              <w:rPr>
                <w:b/>
              </w:rPr>
              <w:t>Statewide Drug Court Coordinator, local coordinators. and IT Staff</w:t>
            </w:r>
          </w:p>
        </w:tc>
      </w:tr>
      <w:tr w:rsidR="0006706A" w:rsidRPr="00281502" w14:paraId="75A6E926" w14:textId="77777777" w:rsidTr="00361461">
        <w:tc>
          <w:tcPr>
            <w:tcW w:w="2710" w:type="dxa"/>
          </w:tcPr>
          <w:p w14:paraId="077C15DF" w14:textId="39D8D7D4" w:rsidR="0006706A" w:rsidRPr="00F66AE4" w:rsidRDefault="003127FA" w:rsidP="00361461">
            <w:pPr>
              <w:rPr>
                <w:b/>
              </w:rPr>
            </w:pPr>
            <w:r w:rsidRPr="00F66AE4">
              <w:rPr>
                <w:b/>
              </w:rPr>
              <w:t>O</w:t>
            </w:r>
            <w:r w:rsidR="0006706A" w:rsidRPr="00F66AE4">
              <w:rPr>
                <w:b/>
              </w:rPr>
              <w:t>ngoing</w:t>
            </w:r>
          </w:p>
        </w:tc>
        <w:tc>
          <w:tcPr>
            <w:tcW w:w="2801" w:type="dxa"/>
          </w:tcPr>
          <w:p w14:paraId="3E5FCE79" w14:textId="77777777" w:rsidR="0006706A" w:rsidRPr="00F66AE4" w:rsidRDefault="0006706A" w:rsidP="00361461">
            <w:pPr>
              <w:pStyle w:val="ListParagraph"/>
              <w:ind w:left="6"/>
              <w:rPr>
                <w:b/>
              </w:rPr>
            </w:pPr>
            <w:r w:rsidRPr="00F66AE4">
              <w:rPr>
                <w:b/>
              </w:rPr>
              <w:t>Encourage local drug courts to utilize the case management system and eliminate dual entry</w:t>
            </w:r>
          </w:p>
        </w:tc>
        <w:tc>
          <w:tcPr>
            <w:tcW w:w="2759" w:type="dxa"/>
          </w:tcPr>
          <w:p w14:paraId="7C80D637" w14:textId="3B33AE1C" w:rsidR="0006706A" w:rsidRPr="00F66AE4" w:rsidRDefault="0006706A" w:rsidP="00361461">
            <w:pPr>
              <w:rPr>
                <w:b/>
              </w:rPr>
            </w:pPr>
            <w:r w:rsidRPr="00F66AE4">
              <w:rPr>
                <w:b/>
              </w:rPr>
              <w:t xml:space="preserve">Statewide Drug Court Coordinator and IT </w:t>
            </w:r>
            <w:r w:rsidR="00A26425" w:rsidRPr="00F66AE4">
              <w:rPr>
                <w:b/>
              </w:rPr>
              <w:t>Staff</w:t>
            </w:r>
          </w:p>
        </w:tc>
      </w:tr>
      <w:tr w:rsidR="0006706A" w:rsidRPr="00281502" w14:paraId="407C2470" w14:textId="77777777" w:rsidTr="00361461">
        <w:tc>
          <w:tcPr>
            <w:tcW w:w="2710" w:type="dxa"/>
          </w:tcPr>
          <w:p w14:paraId="1F4B49AC" w14:textId="77777777" w:rsidR="0006706A" w:rsidRPr="00F66AE4" w:rsidRDefault="0006706A" w:rsidP="00361461">
            <w:pPr>
              <w:rPr>
                <w:b/>
              </w:rPr>
            </w:pPr>
            <w:r w:rsidRPr="00F66AE4">
              <w:rPr>
                <w:b/>
              </w:rPr>
              <w:t>Ongoing (webinar developed by April 1, 2020)</w:t>
            </w:r>
          </w:p>
        </w:tc>
        <w:tc>
          <w:tcPr>
            <w:tcW w:w="2801" w:type="dxa"/>
          </w:tcPr>
          <w:p w14:paraId="2656107F" w14:textId="77777777" w:rsidR="0006706A" w:rsidRPr="00F66AE4" w:rsidRDefault="0006706A" w:rsidP="00361461">
            <w:pPr>
              <w:pStyle w:val="ListParagraph"/>
              <w:ind w:left="6"/>
              <w:rPr>
                <w:b/>
              </w:rPr>
            </w:pPr>
            <w:r w:rsidRPr="00F66AE4">
              <w:rPr>
                <w:b/>
              </w:rPr>
              <w:t>Provide training to include a webinar for local drug court coordinators on how to utilize the system</w:t>
            </w:r>
          </w:p>
        </w:tc>
        <w:tc>
          <w:tcPr>
            <w:tcW w:w="2759" w:type="dxa"/>
          </w:tcPr>
          <w:p w14:paraId="4EC396C7" w14:textId="77777777" w:rsidR="0006706A" w:rsidRPr="00F66AE4" w:rsidRDefault="0006706A" w:rsidP="00361461">
            <w:pPr>
              <w:rPr>
                <w:b/>
              </w:rPr>
            </w:pPr>
            <w:r w:rsidRPr="00F66AE4">
              <w:rPr>
                <w:b/>
              </w:rPr>
              <w:t>DIMs Representative and Statewide Drug Court Coordinator</w:t>
            </w:r>
          </w:p>
        </w:tc>
      </w:tr>
      <w:tr w:rsidR="0006706A" w:rsidRPr="00F0443B" w14:paraId="4829525B" w14:textId="77777777" w:rsidTr="003127FA">
        <w:trPr>
          <w:trHeight w:val="70"/>
        </w:trPr>
        <w:tc>
          <w:tcPr>
            <w:tcW w:w="2710" w:type="dxa"/>
          </w:tcPr>
          <w:p w14:paraId="758EB5D9" w14:textId="054E72AC" w:rsidR="0006706A" w:rsidRPr="00F66AE4" w:rsidRDefault="003127FA" w:rsidP="00361461">
            <w:pPr>
              <w:rPr>
                <w:b/>
              </w:rPr>
            </w:pPr>
            <w:r w:rsidRPr="00F66AE4">
              <w:rPr>
                <w:b/>
              </w:rPr>
              <w:t>O</w:t>
            </w:r>
            <w:r w:rsidR="0006706A" w:rsidRPr="00F66AE4">
              <w:rPr>
                <w:b/>
              </w:rPr>
              <w:t>ngoing</w:t>
            </w:r>
          </w:p>
        </w:tc>
        <w:tc>
          <w:tcPr>
            <w:tcW w:w="2801" w:type="dxa"/>
          </w:tcPr>
          <w:p w14:paraId="7EE34BE0" w14:textId="77777777" w:rsidR="0006706A" w:rsidRPr="00F66AE4" w:rsidRDefault="0006706A" w:rsidP="00361461">
            <w:pPr>
              <w:ind w:left="6"/>
              <w:rPr>
                <w:b/>
              </w:rPr>
            </w:pPr>
            <w:r w:rsidRPr="00F66AE4">
              <w:rPr>
                <w:b/>
              </w:rPr>
              <w:t xml:space="preserve">Monitor use of data system for improvement </w:t>
            </w:r>
          </w:p>
        </w:tc>
        <w:tc>
          <w:tcPr>
            <w:tcW w:w="2759" w:type="dxa"/>
          </w:tcPr>
          <w:p w14:paraId="70E2CEED" w14:textId="6125E1A7" w:rsidR="0006706A" w:rsidRPr="00F66AE4" w:rsidRDefault="0006706A" w:rsidP="00361461">
            <w:pPr>
              <w:rPr>
                <w:b/>
              </w:rPr>
            </w:pPr>
            <w:r w:rsidRPr="00F66AE4">
              <w:rPr>
                <w:b/>
              </w:rPr>
              <w:t>Statewide Drug Court Coordinator</w:t>
            </w:r>
          </w:p>
        </w:tc>
      </w:tr>
    </w:tbl>
    <w:p w14:paraId="74495B6D" w14:textId="77777777" w:rsidR="0006706A" w:rsidRPr="00986772" w:rsidRDefault="0006706A" w:rsidP="0006706A">
      <w:pPr>
        <w:ind w:left="1080"/>
        <w:rPr>
          <w:b/>
        </w:rPr>
      </w:pPr>
    </w:p>
    <w:p w14:paraId="3D4553CB" w14:textId="77777777" w:rsidR="0006706A" w:rsidRPr="00986772" w:rsidRDefault="0006706A" w:rsidP="0006706A">
      <w:pPr>
        <w:ind w:left="1080"/>
        <w:rPr>
          <w:b/>
        </w:rPr>
      </w:pPr>
    </w:p>
    <w:p w14:paraId="508B8087" w14:textId="2D91F21F" w:rsidR="003127FA" w:rsidRDefault="003127FA">
      <w:pPr>
        <w:spacing w:after="200" w:line="276" w:lineRule="auto"/>
        <w:rPr>
          <w:b/>
          <w:sz w:val="28"/>
          <w:szCs w:val="28"/>
        </w:rPr>
      </w:pPr>
      <w:r>
        <w:rPr>
          <w:b/>
          <w:sz w:val="28"/>
          <w:szCs w:val="28"/>
        </w:rPr>
        <w:br w:type="page"/>
      </w:r>
    </w:p>
    <w:p w14:paraId="53026D98" w14:textId="77777777" w:rsidR="0006706A" w:rsidRPr="00F0443B" w:rsidRDefault="0006706A" w:rsidP="00C05E4A">
      <w:pPr>
        <w:jc w:val="center"/>
        <w:rPr>
          <w:b/>
          <w:sz w:val="28"/>
          <w:szCs w:val="28"/>
        </w:rPr>
      </w:pPr>
    </w:p>
    <w:p w14:paraId="313FCC0A" w14:textId="77777777" w:rsidR="00C05E4A" w:rsidRPr="00F0443B" w:rsidRDefault="00C05E4A" w:rsidP="00C05E4A">
      <w:pPr>
        <w:rPr>
          <w:b/>
          <w:sz w:val="24"/>
          <w:szCs w:val="24"/>
        </w:rPr>
      </w:pPr>
    </w:p>
    <w:p w14:paraId="6B81B66E" w14:textId="77777777" w:rsidR="00C000B4" w:rsidRPr="00F0443B" w:rsidRDefault="00C000B4" w:rsidP="00C000B4">
      <w:pPr>
        <w:jc w:val="center"/>
        <w:rPr>
          <w:b/>
          <w:sz w:val="28"/>
          <w:szCs w:val="28"/>
        </w:rPr>
      </w:pPr>
      <w:r w:rsidRPr="00F0443B">
        <w:rPr>
          <w:b/>
          <w:sz w:val="28"/>
          <w:szCs w:val="28"/>
        </w:rPr>
        <w:t>Theme:  Legislative Promotion/Education</w:t>
      </w:r>
    </w:p>
    <w:p w14:paraId="6A4083D5" w14:textId="77777777" w:rsidR="00C000B4" w:rsidRPr="00F0443B" w:rsidRDefault="00C000B4" w:rsidP="00C000B4">
      <w:pPr>
        <w:jc w:val="center"/>
        <w:rPr>
          <w:sz w:val="28"/>
          <w:szCs w:val="28"/>
        </w:rPr>
      </w:pPr>
    </w:p>
    <w:p w14:paraId="480E758B" w14:textId="59810BD2" w:rsidR="00C000B4" w:rsidRDefault="00C000B4" w:rsidP="00C000B4">
      <w:pPr>
        <w:rPr>
          <w:b/>
          <w:i/>
          <w:sz w:val="24"/>
          <w:szCs w:val="24"/>
        </w:rPr>
      </w:pPr>
      <w:r w:rsidRPr="00F0443B">
        <w:rPr>
          <w:b/>
          <w:sz w:val="24"/>
          <w:szCs w:val="24"/>
          <w:u w:val="single"/>
        </w:rPr>
        <w:t xml:space="preserve">Strategic Issue </w:t>
      </w:r>
      <w:r w:rsidR="00BC4364">
        <w:rPr>
          <w:b/>
          <w:sz w:val="24"/>
          <w:szCs w:val="24"/>
          <w:u w:val="single"/>
        </w:rPr>
        <w:t>Seven</w:t>
      </w:r>
      <w:r w:rsidRPr="00F0443B">
        <w:rPr>
          <w:b/>
          <w:sz w:val="24"/>
          <w:szCs w:val="24"/>
        </w:rPr>
        <w:t xml:space="preserve">:  </w:t>
      </w:r>
      <w:r w:rsidRPr="00F0443B">
        <w:rPr>
          <w:b/>
          <w:i/>
          <w:sz w:val="24"/>
          <w:szCs w:val="24"/>
        </w:rPr>
        <w:t>How can we demonstrate the effectiveness of drug courts to “policy makers” and increase legislative support for drug courts statewide.</w:t>
      </w:r>
    </w:p>
    <w:p w14:paraId="6DC0364D" w14:textId="77777777" w:rsidR="006A7C97" w:rsidRDefault="006A7C97" w:rsidP="00C000B4">
      <w:pPr>
        <w:rPr>
          <w:b/>
          <w:i/>
          <w:sz w:val="24"/>
          <w:szCs w:val="24"/>
        </w:rPr>
      </w:pPr>
    </w:p>
    <w:p w14:paraId="01F01BE4" w14:textId="340315A4" w:rsidR="00C31273" w:rsidRPr="003127FA" w:rsidRDefault="003127FA" w:rsidP="00C000B4">
      <w:pPr>
        <w:rPr>
          <w:b/>
          <w:sz w:val="24"/>
          <w:szCs w:val="24"/>
        </w:rPr>
      </w:pPr>
      <w:r>
        <w:rPr>
          <w:b/>
          <w:sz w:val="24"/>
          <w:szCs w:val="24"/>
          <w:u w:val="single"/>
        </w:rPr>
        <w:t>Measurable</w:t>
      </w:r>
      <w:r w:rsidR="00C31273">
        <w:rPr>
          <w:b/>
          <w:sz w:val="24"/>
          <w:szCs w:val="24"/>
          <w:u w:val="single"/>
        </w:rPr>
        <w:t xml:space="preserve"> Goal</w:t>
      </w:r>
      <w:r w:rsidR="00C31273">
        <w:rPr>
          <w:b/>
          <w:sz w:val="24"/>
          <w:szCs w:val="24"/>
        </w:rPr>
        <w:t xml:space="preserve">:  </w:t>
      </w:r>
      <w:r w:rsidR="00C31273" w:rsidRPr="003127FA">
        <w:rPr>
          <w:b/>
          <w:sz w:val="24"/>
          <w:szCs w:val="24"/>
        </w:rPr>
        <w:t xml:space="preserve">Support for Montana Drug Courts will increase as a result of: each local drug court identifying a “champion” in the </w:t>
      </w:r>
      <w:r w:rsidR="00A26425">
        <w:rPr>
          <w:b/>
          <w:sz w:val="24"/>
          <w:szCs w:val="24"/>
        </w:rPr>
        <w:t>L</w:t>
      </w:r>
      <w:r w:rsidR="00C31273" w:rsidRPr="003127FA">
        <w:rPr>
          <w:b/>
          <w:sz w:val="24"/>
          <w:szCs w:val="24"/>
        </w:rPr>
        <w:t>egislature, communicating with all legislators within drug court district and inviting them to observe drug court, establishing a relationship with local media to include a feature story on drug court at a minimum every 6 months.</w:t>
      </w:r>
    </w:p>
    <w:p w14:paraId="736AAD4D" w14:textId="77777777" w:rsidR="00C000B4" w:rsidRPr="00F0443B" w:rsidRDefault="00C000B4" w:rsidP="00C000B4">
      <w:pPr>
        <w:rPr>
          <w:i/>
          <w:sz w:val="24"/>
          <w:szCs w:val="24"/>
        </w:rPr>
      </w:pPr>
    </w:p>
    <w:p w14:paraId="5E875B02" w14:textId="77777777" w:rsidR="00C000B4" w:rsidRPr="00F0443B" w:rsidRDefault="00C000B4" w:rsidP="00C000B4">
      <w:pPr>
        <w:rPr>
          <w:sz w:val="24"/>
          <w:szCs w:val="24"/>
        </w:rPr>
      </w:pPr>
      <w:r w:rsidRPr="00F0443B">
        <w:rPr>
          <w:sz w:val="24"/>
          <w:szCs w:val="24"/>
        </w:rPr>
        <w:t xml:space="preserve">The core (i.e., overall) strategies Montana Drug Courts should pursue to successfully address this issue are: </w:t>
      </w:r>
    </w:p>
    <w:p w14:paraId="09BB4C33" w14:textId="77777777" w:rsidR="00C000B4" w:rsidRPr="00F0443B" w:rsidRDefault="00C000B4" w:rsidP="00C000B4">
      <w:pPr>
        <w:rPr>
          <w:sz w:val="24"/>
          <w:szCs w:val="24"/>
          <w:u w:val="single"/>
        </w:rPr>
      </w:pPr>
    </w:p>
    <w:p w14:paraId="7166E64A" w14:textId="77777777" w:rsidR="00C000B4" w:rsidRPr="00F0443B" w:rsidRDefault="00C000B4" w:rsidP="00C000B4">
      <w:pPr>
        <w:pStyle w:val="ListParagraph"/>
        <w:numPr>
          <w:ilvl w:val="0"/>
          <w:numId w:val="26"/>
        </w:numPr>
        <w:rPr>
          <w:sz w:val="24"/>
          <w:szCs w:val="24"/>
        </w:rPr>
      </w:pPr>
      <w:r w:rsidRPr="00F0443B">
        <w:rPr>
          <w:sz w:val="24"/>
          <w:szCs w:val="24"/>
        </w:rPr>
        <w:t>Educate policy makers in the effectiveness of drug courts and the improved outcomes of addressing alcohol and other drug dependence among the criminal justice population, families, and youth.</w:t>
      </w:r>
    </w:p>
    <w:p w14:paraId="139D93B4" w14:textId="77777777" w:rsidR="00C000B4" w:rsidRPr="00F0443B" w:rsidRDefault="00C000B4" w:rsidP="00C000B4">
      <w:pPr>
        <w:pStyle w:val="ListParagraph"/>
        <w:rPr>
          <w:sz w:val="24"/>
          <w:szCs w:val="24"/>
        </w:rPr>
      </w:pPr>
    </w:p>
    <w:p w14:paraId="1F382CBF" w14:textId="77777777" w:rsidR="00C000B4" w:rsidRPr="00F0443B" w:rsidRDefault="00C000B4" w:rsidP="00C000B4">
      <w:pPr>
        <w:pStyle w:val="ListParagraph"/>
        <w:numPr>
          <w:ilvl w:val="0"/>
          <w:numId w:val="26"/>
        </w:numPr>
        <w:rPr>
          <w:sz w:val="24"/>
          <w:szCs w:val="24"/>
        </w:rPr>
      </w:pPr>
      <w:r w:rsidRPr="00F0443B">
        <w:rPr>
          <w:sz w:val="24"/>
          <w:szCs w:val="24"/>
        </w:rPr>
        <w:t>Identify and equip the legislators in each judicial district to serve as an informed “champion” for Montana drug courts.</w:t>
      </w:r>
    </w:p>
    <w:p w14:paraId="49195262" w14:textId="77777777" w:rsidR="00C000B4" w:rsidRPr="00F0443B" w:rsidRDefault="00C000B4" w:rsidP="00C000B4">
      <w:pPr>
        <w:pStyle w:val="ListParagraph"/>
        <w:numPr>
          <w:ilvl w:val="1"/>
          <w:numId w:val="26"/>
        </w:numPr>
        <w:rPr>
          <w:sz w:val="24"/>
          <w:szCs w:val="24"/>
        </w:rPr>
      </w:pPr>
      <w:r w:rsidRPr="00F0443B">
        <w:rPr>
          <w:sz w:val="24"/>
          <w:szCs w:val="24"/>
        </w:rPr>
        <w:t>Obtain a list of each judicial district that has a drug court and their legislators and identify who would be a possible “champion” for drug courts</w:t>
      </w:r>
    </w:p>
    <w:p w14:paraId="6B7A5FE0" w14:textId="77777777" w:rsidR="00C000B4" w:rsidRPr="00F0443B" w:rsidRDefault="00C000B4" w:rsidP="00C000B4">
      <w:pPr>
        <w:pStyle w:val="ListParagraph"/>
        <w:numPr>
          <w:ilvl w:val="1"/>
          <w:numId w:val="26"/>
        </w:numPr>
        <w:rPr>
          <w:sz w:val="24"/>
          <w:szCs w:val="24"/>
        </w:rPr>
      </w:pPr>
      <w:r w:rsidRPr="00F0443B">
        <w:rPr>
          <w:sz w:val="24"/>
          <w:szCs w:val="24"/>
        </w:rPr>
        <w:t>Drug Court Council identifies local legislators</w:t>
      </w:r>
    </w:p>
    <w:p w14:paraId="50BD1241" w14:textId="77777777" w:rsidR="00C000B4" w:rsidRPr="00F0443B" w:rsidRDefault="00C000B4" w:rsidP="00C000B4">
      <w:pPr>
        <w:pStyle w:val="ListParagraph"/>
        <w:numPr>
          <w:ilvl w:val="1"/>
          <w:numId w:val="26"/>
        </w:numPr>
        <w:rPr>
          <w:sz w:val="24"/>
          <w:szCs w:val="24"/>
        </w:rPr>
      </w:pPr>
      <w:r w:rsidRPr="00F0443B">
        <w:rPr>
          <w:sz w:val="24"/>
          <w:szCs w:val="24"/>
        </w:rPr>
        <w:t>Develop local and statewide information template for data from Info Path to provide to legislators</w:t>
      </w:r>
    </w:p>
    <w:p w14:paraId="00722773" w14:textId="77777777" w:rsidR="00C000B4" w:rsidRPr="00F0443B" w:rsidRDefault="00C000B4" w:rsidP="00C000B4">
      <w:pPr>
        <w:pStyle w:val="ListParagraph"/>
        <w:numPr>
          <w:ilvl w:val="1"/>
          <w:numId w:val="26"/>
        </w:numPr>
        <w:rPr>
          <w:sz w:val="24"/>
          <w:szCs w:val="24"/>
        </w:rPr>
      </w:pPr>
      <w:r w:rsidRPr="00F0443B">
        <w:rPr>
          <w:sz w:val="24"/>
          <w:szCs w:val="24"/>
        </w:rPr>
        <w:t>Draft letter for local courts to send to legislators</w:t>
      </w:r>
    </w:p>
    <w:p w14:paraId="36602678" w14:textId="77777777" w:rsidR="00C000B4" w:rsidRPr="00F0443B" w:rsidRDefault="00C000B4" w:rsidP="00C000B4">
      <w:pPr>
        <w:pStyle w:val="ListParagraph"/>
        <w:numPr>
          <w:ilvl w:val="1"/>
          <w:numId w:val="26"/>
        </w:numPr>
        <w:rPr>
          <w:sz w:val="24"/>
          <w:szCs w:val="24"/>
        </w:rPr>
      </w:pPr>
      <w:r w:rsidRPr="00F0443B">
        <w:rPr>
          <w:sz w:val="24"/>
          <w:szCs w:val="24"/>
        </w:rPr>
        <w:t>Set up a meeting with potential “champions”.</w:t>
      </w:r>
    </w:p>
    <w:p w14:paraId="21B08C35" w14:textId="77777777" w:rsidR="00C000B4" w:rsidRPr="00F0443B" w:rsidRDefault="00C000B4" w:rsidP="00C000B4">
      <w:pPr>
        <w:pStyle w:val="ListParagraph"/>
        <w:numPr>
          <w:ilvl w:val="1"/>
          <w:numId w:val="26"/>
        </w:numPr>
        <w:rPr>
          <w:sz w:val="24"/>
          <w:szCs w:val="24"/>
        </w:rPr>
      </w:pPr>
      <w:r w:rsidRPr="00F0443B">
        <w:rPr>
          <w:sz w:val="24"/>
          <w:szCs w:val="24"/>
        </w:rPr>
        <w:t>Provide for awards to legislators who help with legislation.</w:t>
      </w:r>
    </w:p>
    <w:p w14:paraId="0CFF9E8E" w14:textId="77777777" w:rsidR="00C000B4" w:rsidRPr="00F0443B" w:rsidRDefault="00C000B4" w:rsidP="00C000B4">
      <w:pPr>
        <w:pStyle w:val="ListParagraph"/>
        <w:numPr>
          <w:ilvl w:val="1"/>
          <w:numId w:val="26"/>
        </w:numPr>
        <w:rPr>
          <w:sz w:val="24"/>
          <w:szCs w:val="24"/>
        </w:rPr>
      </w:pPr>
      <w:r w:rsidRPr="00F0443B">
        <w:rPr>
          <w:sz w:val="24"/>
          <w:szCs w:val="24"/>
        </w:rPr>
        <w:t xml:space="preserve">Have a minimum of one champion legislature in each judicial district. </w:t>
      </w:r>
    </w:p>
    <w:p w14:paraId="45726422" w14:textId="77777777" w:rsidR="00C000B4" w:rsidRPr="00F0443B" w:rsidRDefault="00C000B4" w:rsidP="00C000B4">
      <w:pPr>
        <w:pStyle w:val="ListParagraph"/>
        <w:ind w:left="1440"/>
        <w:rPr>
          <w:sz w:val="24"/>
          <w:szCs w:val="24"/>
        </w:rPr>
      </w:pPr>
    </w:p>
    <w:p w14:paraId="50784F2E" w14:textId="77777777" w:rsidR="00C000B4" w:rsidRPr="00F0443B" w:rsidRDefault="00C000B4" w:rsidP="00C000B4">
      <w:pPr>
        <w:pStyle w:val="ListParagraph"/>
        <w:numPr>
          <w:ilvl w:val="0"/>
          <w:numId w:val="26"/>
        </w:numPr>
        <w:rPr>
          <w:sz w:val="24"/>
          <w:szCs w:val="24"/>
        </w:rPr>
      </w:pPr>
      <w:r w:rsidRPr="00F0443B">
        <w:rPr>
          <w:sz w:val="24"/>
          <w:szCs w:val="24"/>
        </w:rPr>
        <w:t>Obtain and communicate accurate information for each court</w:t>
      </w:r>
    </w:p>
    <w:p w14:paraId="328287F4" w14:textId="77777777" w:rsidR="00C000B4" w:rsidRPr="00F0443B" w:rsidRDefault="00C000B4" w:rsidP="00C000B4">
      <w:pPr>
        <w:pStyle w:val="ListParagraph"/>
        <w:numPr>
          <w:ilvl w:val="1"/>
          <w:numId w:val="26"/>
        </w:numPr>
        <w:rPr>
          <w:sz w:val="24"/>
          <w:szCs w:val="24"/>
        </w:rPr>
      </w:pPr>
      <w:r w:rsidRPr="00F0443B">
        <w:rPr>
          <w:sz w:val="24"/>
          <w:szCs w:val="24"/>
        </w:rPr>
        <w:t>Mass media articles for each drug court</w:t>
      </w:r>
    </w:p>
    <w:p w14:paraId="54A6793A" w14:textId="77777777" w:rsidR="00C000B4" w:rsidRPr="00F0443B" w:rsidRDefault="00C000B4" w:rsidP="00C000B4">
      <w:pPr>
        <w:pStyle w:val="ListParagraph"/>
        <w:numPr>
          <w:ilvl w:val="1"/>
          <w:numId w:val="26"/>
        </w:numPr>
        <w:rPr>
          <w:sz w:val="24"/>
          <w:szCs w:val="24"/>
        </w:rPr>
      </w:pPr>
      <w:r w:rsidRPr="00F0443B">
        <w:rPr>
          <w:sz w:val="24"/>
          <w:szCs w:val="24"/>
        </w:rPr>
        <w:t>Statewide data to include re-offense, recidivism, reduction in drug use, performance indicator</w:t>
      </w:r>
    </w:p>
    <w:p w14:paraId="11857AE4" w14:textId="6717B78E" w:rsidR="00C000B4" w:rsidRDefault="00C000B4" w:rsidP="00C000B4">
      <w:pPr>
        <w:pStyle w:val="ListParagraph"/>
        <w:numPr>
          <w:ilvl w:val="1"/>
          <w:numId w:val="26"/>
        </w:numPr>
        <w:rPr>
          <w:sz w:val="24"/>
          <w:szCs w:val="24"/>
        </w:rPr>
      </w:pPr>
      <w:r w:rsidRPr="00F0443B">
        <w:rPr>
          <w:sz w:val="24"/>
          <w:szCs w:val="24"/>
        </w:rPr>
        <w:t xml:space="preserve">National data to legislators </w:t>
      </w:r>
    </w:p>
    <w:p w14:paraId="13E9A259" w14:textId="0505E90F" w:rsidR="0006706A" w:rsidRDefault="0006706A" w:rsidP="0006706A">
      <w:pPr>
        <w:pStyle w:val="ListParagraph"/>
        <w:rPr>
          <w:sz w:val="24"/>
          <w:szCs w:val="24"/>
        </w:rPr>
      </w:pPr>
    </w:p>
    <w:p w14:paraId="75C8C590" w14:textId="1F33545C" w:rsidR="00C000B4" w:rsidRDefault="00C000B4" w:rsidP="00C000B4">
      <w:pPr>
        <w:pStyle w:val="ListParagraph"/>
        <w:rPr>
          <w:b/>
          <w:sz w:val="24"/>
          <w:szCs w:val="24"/>
        </w:rPr>
      </w:pPr>
    </w:p>
    <w:p w14:paraId="0F3815BB" w14:textId="75A66545" w:rsidR="003127FA" w:rsidRDefault="003127FA" w:rsidP="00C000B4">
      <w:pPr>
        <w:pStyle w:val="ListParagraph"/>
        <w:rPr>
          <w:b/>
          <w:sz w:val="24"/>
          <w:szCs w:val="24"/>
        </w:rPr>
      </w:pPr>
    </w:p>
    <w:p w14:paraId="0B880D11" w14:textId="7D6A0888" w:rsidR="003127FA" w:rsidRDefault="003127FA" w:rsidP="00C000B4">
      <w:pPr>
        <w:pStyle w:val="ListParagraph"/>
        <w:rPr>
          <w:b/>
          <w:sz w:val="24"/>
          <w:szCs w:val="24"/>
        </w:rPr>
      </w:pPr>
    </w:p>
    <w:p w14:paraId="67D654EC" w14:textId="2484C3F8" w:rsidR="003127FA" w:rsidRDefault="003127FA" w:rsidP="00C000B4">
      <w:pPr>
        <w:pStyle w:val="ListParagraph"/>
        <w:rPr>
          <w:b/>
          <w:sz w:val="24"/>
          <w:szCs w:val="24"/>
        </w:rPr>
      </w:pPr>
    </w:p>
    <w:p w14:paraId="145EB998" w14:textId="77777777" w:rsidR="003127FA" w:rsidRPr="00F0443B" w:rsidRDefault="003127FA" w:rsidP="00C000B4">
      <w:pPr>
        <w:pStyle w:val="ListParagraph"/>
        <w:rPr>
          <w:b/>
          <w:sz w:val="24"/>
          <w:szCs w:val="24"/>
        </w:rPr>
      </w:pPr>
    </w:p>
    <w:p w14:paraId="32501D33" w14:textId="77777777" w:rsidR="00C000B4" w:rsidRPr="00F0443B" w:rsidRDefault="00C000B4" w:rsidP="00C000B4">
      <w:pPr>
        <w:pStyle w:val="ListParagraph"/>
        <w:rPr>
          <w:sz w:val="24"/>
          <w:szCs w:val="24"/>
        </w:rPr>
      </w:pPr>
    </w:p>
    <w:tbl>
      <w:tblPr>
        <w:tblStyle w:val="TableGrid"/>
        <w:tblW w:w="0" w:type="auto"/>
        <w:tblInd w:w="1080" w:type="dxa"/>
        <w:tblLook w:val="04A0" w:firstRow="1" w:lastRow="0" w:firstColumn="1" w:lastColumn="0" w:noHBand="0" w:noVBand="1"/>
      </w:tblPr>
      <w:tblGrid>
        <w:gridCol w:w="2707"/>
        <w:gridCol w:w="2793"/>
        <w:gridCol w:w="2770"/>
      </w:tblGrid>
      <w:tr w:rsidR="00C000B4" w:rsidRPr="00F0443B" w14:paraId="659DA981" w14:textId="77777777" w:rsidTr="00B41CCA">
        <w:tc>
          <w:tcPr>
            <w:tcW w:w="2802" w:type="dxa"/>
            <w:tcBorders>
              <w:top w:val="single" w:sz="4" w:space="0" w:color="auto"/>
              <w:left w:val="single" w:sz="4" w:space="0" w:color="auto"/>
              <w:bottom w:val="single" w:sz="4" w:space="0" w:color="auto"/>
              <w:right w:val="single" w:sz="4" w:space="0" w:color="auto"/>
            </w:tcBorders>
            <w:hideMark/>
          </w:tcPr>
          <w:p w14:paraId="467CF8FB" w14:textId="77777777" w:rsidR="00C000B4" w:rsidRPr="00F0443B" w:rsidRDefault="00C000B4" w:rsidP="00B41CCA">
            <w:pPr>
              <w:jc w:val="center"/>
              <w:rPr>
                <w:b/>
                <w:sz w:val="24"/>
                <w:szCs w:val="24"/>
              </w:rPr>
            </w:pPr>
            <w:r w:rsidRPr="00F0443B">
              <w:rPr>
                <w:b/>
                <w:sz w:val="24"/>
                <w:szCs w:val="24"/>
              </w:rPr>
              <w:lastRenderedPageBreak/>
              <w:t>Target Date</w:t>
            </w:r>
          </w:p>
        </w:tc>
        <w:tc>
          <w:tcPr>
            <w:tcW w:w="2868" w:type="dxa"/>
            <w:tcBorders>
              <w:top w:val="single" w:sz="4" w:space="0" w:color="auto"/>
              <w:left w:val="single" w:sz="4" w:space="0" w:color="auto"/>
              <w:bottom w:val="single" w:sz="4" w:space="0" w:color="auto"/>
              <w:right w:val="single" w:sz="4" w:space="0" w:color="auto"/>
            </w:tcBorders>
            <w:hideMark/>
          </w:tcPr>
          <w:p w14:paraId="43688BA7" w14:textId="77777777" w:rsidR="00C000B4" w:rsidRPr="00F0443B" w:rsidRDefault="00C000B4" w:rsidP="00B41CCA">
            <w:pPr>
              <w:jc w:val="center"/>
              <w:rPr>
                <w:b/>
                <w:sz w:val="24"/>
                <w:szCs w:val="24"/>
              </w:rPr>
            </w:pPr>
            <w:r w:rsidRPr="00F0443B">
              <w:rPr>
                <w:b/>
                <w:sz w:val="24"/>
                <w:szCs w:val="24"/>
              </w:rPr>
              <w:t>Responsibility</w:t>
            </w:r>
          </w:p>
        </w:tc>
        <w:tc>
          <w:tcPr>
            <w:tcW w:w="2826" w:type="dxa"/>
            <w:tcBorders>
              <w:top w:val="single" w:sz="4" w:space="0" w:color="auto"/>
              <w:left w:val="single" w:sz="4" w:space="0" w:color="auto"/>
              <w:bottom w:val="single" w:sz="4" w:space="0" w:color="auto"/>
              <w:right w:val="single" w:sz="4" w:space="0" w:color="auto"/>
            </w:tcBorders>
            <w:hideMark/>
          </w:tcPr>
          <w:p w14:paraId="1CC250AC" w14:textId="77777777" w:rsidR="00C000B4" w:rsidRPr="00F0443B" w:rsidRDefault="00C000B4" w:rsidP="00B41CCA">
            <w:pPr>
              <w:jc w:val="center"/>
              <w:rPr>
                <w:b/>
                <w:sz w:val="24"/>
                <w:szCs w:val="24"/>
              </w:rPr>
            </w:pPr>
            <w:r w:rsidRPr="00F0443B">
              <w:rPr>
                <w:b/>
                <w:sz w:val="24"/>
                <w:szCs w:val="24"/>
              </w:rPr>
              <w:t>Key Participants</w:t>
            </w:r>
          </w:p>
        </w:tc>
      </w:tr>
      <w:tr w:rsidR="00C000B4" w:rsidRPr="00F0443B" w14:paraId="28BBD8A0" w14:textId="77777777" w:rsidTr="00F96979">
        <w:tc>
          <w:tcPr>
            <w:tcW w:w="2802" w:type="dxa"/>
            <w:tcBorders>
              <w:top w:val="single" w:sz="4" w:space="0" w:color="auto"/>
              <w:left w:val="single" w:sz="4" w:space="0" w:color="auto"/>
              <w:bottom w:val="single" w:sz="4" w:space="0" w:color="auto"/>
              <w:right w:val="single" w:sz="4" w:space="0" w:color="auto"/>
            </w:tcBorders>
            <w:vAlign w:val="center"/>
          </w:tcPr>
          <w:p w14:paraId="6C7C9D97" w14:textId="77777777" w:rsidR="00C000B4" w:rsidRPr="00F0443B" w:rsidRDefault="00C000B4" w:rsidP="00B41CCA">
            <w:pPr>
              <w:rPr>
                <w:b/>
              </w:rPr>
            </w:pPr>
          </w:p>
        </w:tc>
        <w:tc>
          <w:tcPr>
            <w:tcW w:w="2868" w:type="dxa"/>
            <w:tcBorders>
              <w:top w:val="single" w:sz="4" w:space="0" w:color="auto"/>
              <w:left w:val="single" w:sz="4" w:space="0" w:color="auto"/>
              <w:bottom w:val="single" w:sz="4" w:space="0" w:color="auto"/>
              <w:right w:val="single" w:sz="4" w:space="0" w:color="auto"/>
            </w:tcBorders>
            <w:vAlign w:val="center"/>
          </w:tcPr>
          <w:p w14:paraId="03B6A0FF" w14:textId="77777777" w:rsidR="00C000B4" w:rsidRPr="00F0443B" w:rsidRDefault="00C000B4" w:rsidP="00C000B4">
            <w:pPr>
              <w:rPr>
                <w:b/>
              </w:rPr>
            </w:pPr>
          </w:p>
        </w:tc>
        <w:tc>
          <w:tcPr>
            <w:tcW w:w="2826" w:type="dxa"/>
            <w:tcBorders>
              <w:top w:val="single" w:sz="4" w:space="0" w:color="auto"/>
              <w:left w:val="single" w:sz="4" w:space="0" w:color="auto"/>
              <w:bottom w:val="single" w:sz="4" w:space="0" w:color="auto"/>
              <w:right w:val="single" w:sz="4" w:space="0" w:color="auto"/>
            </w:tcBorders>
            <w:vAlign w:val="center"/>
          </w:tcPr>
          <w:p w14:paraId="104B02EC" w14:textId="77777777" w:rsidR="00C000B4" w:rsidRPr="00F0443B" w:rsidRDefault="00C000B4" w:rsidP="00B41CCA">
            <w:pPr>
              <w:rPr>
                <w:b/>
              </w:rPr>
            </w:pPr>
          </w:p>
        </w:tc>
      </w:tr>
      <w:tr w:rsidR="00C000B4" w:rsidRPr="00F0443B" w14:paraId="249E86D6" w14:textId="77777777" w:rsidTr="00B41CCA">
        <w:tc>
          <w:tcPr>
            <w:tcW w:w="2802" w:type="dxa"/>
            <w:tcBorders>
              <w:top w:val="single" w:sz="4" w:space="0" w:color="auto"/>
              <w:left w:val="single" w:sz="4" w:space="0" w:color="auto"/>
              <w:bottom w:val="single" w:sz="4" w:space="0" w:color="auto"/>
              <w:right w:val="single" w:sz="4" w:space="0" w:color="auto"/>
            </w:tcBorders>
            <w:vAlign w:val="center"/>
          </w:tcPr>
          <w:p w14:paraId="49723124" w14:textId="77777777" w:rsidR="00C000B4" w:rsidRPr="00F0443B" w:rsidRDefault="00595E59" w:rsidP="00B41CCA">
            <w:pPr>
              <w:rPr>
                <w:b/>
              </w:rPr>
            </w:pPr>
            <w:r>
              <w:rPr>
                <w:b/>
              </w:rPr>
              <w:t xml:space="preserve">Ongoing </w:t>
            </w:r>
            <w:r w:rsidR="00C000B4" w:rsidRPr="00F0443B">
              <w:rPr>
                <w:b/>
              </w:rPr>
              <w:t>February 2016</w:t>
            </w:r>
          </w:p>
        </w:tc>
        <w:tc>
          <w:tcPr>
            <w:tcW w:w="2868" w:type="dxa"/>
            <w:tcBorders>
              <w:top w:val="single" w:sz="4" w:space="0" w:color="auto"/>
              <w:left w:val="single" w:sz="4" w:space="0" w:color="auto"/>
              <w:bottom w:val="single" w:sz="4" w:space="0" w:color="auto"/>
              <w:right w:val="single" w:sz="4" w:space="0" w:color="auto"/>
            </w:tcBorders>
            <w:vAlign w:val="center"/>
          </w:tcPr>
          <w:p w14:paraId="3CD402B4" w14:textId="77777777" w:rsidR="00C000B4" w:rsidRPr="00F0443B" w:rsidRDefault="00C000B4" w:rsidP="00C000B4">
            <w:pPr>
              <w:rPr>
                <w:b/>
              </w:rPr>
            </w:pPr>
            <w:r w:rsidRPr="00F0443B">
              <w:rPr>
                <w:b/>
              </w:rPr>
              <w:t>Identify potential “champion”</w:t>
            </w:r>
          </w:p>
        </w:tc>
        <w:tc>
          <w:tcPr>
            <w:tcW w:w="2826" w:type="dxa"/>
            <w:tcBorders>
              <w:top w:val="single" w:sz="4" w:space="0" w:color="auto"/>
              <w:left w:val="single" w:sz="4" w:space="0" w:color="auto"/>
              <w:bottom w:val="single" w:sz="4" w:space="0" w:color="auto"/>
              <w:right w:val="single" w:sz="4" w:space="0" w:color="auto"/>
            </w:tcBorders>
            <w:vAlign w:val="center"/>
          </w:tcPr>
          <w:p w14:paraId="2C7877F4" w14:textId="77777777" w:rsidR="00C000B4" w:rsidRPr="00F0443B" w:rsidRDefault="00C000B4" w:rsidP="00B41CCA">
            <w:pPr>
              <w:rPr>
                <w:b/>
              </w:rPr>
            </w:pPr>
            <w:r w:rsidRPr="00F0443B">
              <w:rPr>
                <w:b/>
              </w:rPr>
              <w:t>Council and local judge</w:t>
            </w:r>
          </w:p>
        </w:tc>
      </w:tr>
      <w:tr w:rsidR="00C000B4" w:rsidRPr="00F0443B" w14:paraId="3855CF33" w14:textId="77777777" w:rsidTr="00B41CCA">
        <w:tc>
          <w:tcPr>
            <w:tcW w:w="2802" w:type="dxa"/>
            <w:tcBorders>
              <w:top w:val="single" w:sz="4" w:space="0" w:color="auto"/>
              <w:left w:val="single" w:sz="4" w:space="0" w:color="auto"/>
              <w:bottom w:val="single" w:sz="4" w:space="0" w:color="auto"/>
              <w:right w:val="single" w:sz="4" w:space="0" w:color="auto"/>
            </w:tcBorders>
            <w:vAlign w:val="center"/>
          </w:tcPr>
          <w:p w14:paraId="70A7863F" w14:textId="77777777" w:rsidR="00C000B4" w:rsidRPr="00F0443B" w:rsidRDefault="00595E59" w:rsidP="00B41CCA">
            <w:pPr>
              <w:rPr>
                <w:b/>
              </w:rPr>
            </w:pPr>
            <w:r>
              <w:rPr>
                <w:b/>
              </w:rPr>
              <w:t xml:space="preserve"> April 2017</w:t>
            </w:r>
          </w:p>
        </w:tc>
        <w:tc>
          <w:tcPr>
            <w:tcW w:w="2868" w:type="dxa"/>
            <w:tcBorders>
              <w:top w:val="single" w:sz="4" w:space="0" w:color="auto"/>
              <w:left w:val="single" w:sz="4" w:space="0" w:color="auto"/>
              <w:bottom w:val="single" w:sz="4" w:space="0" w:color="auto"/>
              <w:right w:val="single" w:sz="4" w:space="0" w:color="auto"/>
            </w:tcBorders>
            <w:vAlign w:val="center"/>
          </w:tcPr>
          <w:p w14:paraId="65D61C2A" w14:textId="77777777" w:rsidR="00C000B4" w:rsidRPr="00F0443B" w:rsidRDefault="00C000B4" w:rsidP="00C000B4">
            <w:pPr>
              <w:rPr>
                <w:b/>
              </w:rPr>
            </w:pPr>
            <w:r w:rsidRPr="00F0443B">
              <w:rPr>
                <w:b/>
              </w:rPr>
              <w:t>Develop local and statewide information template for data from Info Path to provide to local legislators</w:t>
            </w:r>
          </w:p>
        </w:tc>
        <w:tc>
          <w:tcPr>
            <w:tcW w:w="2826" w:type="dxa"/>
            <w:tcBorders>
              <w:top w:val="single" w:sz="4" w:space="0" w:color="auto"/>
              <w:left w:val="single" w:sz="4" w:space="0" w:color="auto"/>
              <w:bottom w:val="single" w:sz="4" w:space="0" w:color="auto"/>
              <w:right w:val="single" w:sz="4" w:space="0" w:color="auto"/>
            </w:tcBorders>
            <w:vAlign w:val="center"/>
          </w:tcPr>
          <w:p w14:paraId="62036C12" w14:textId="23FD83EA" w:rsidR="00C000B4" w:rsidRPr="00F0443B" w:rsidRDefault="00A26425" w:rsidP="00B41CCA">
            <w:pPr>
              <w:rPr>
                <w:b/>
              </w:rPr>
            </w:pPr>
            <w:r>
              <w:rPr>
                <w:b/>
              </w:rPr>
              <w:t>Statewide Drug Court Coordinator, local coordinators. and IT Staff</w:t>
            </w:r>
          </w:p>
        </w:tc>
      </w:tr>
      <w:tr w:rsidR="00C000B4" w:rsidRPr="00F0443B" w14:paraId="51C87B8B" w14:textId="77777777" w:rsidTr="00B41CCA">
        <w:tc>
          <w:tcPr>
            <w:tcW w:w="2802" w:type="dxa"/>
            <w:tcBorders>
              <w:top w:val="single" w:sz="4" w:space="0" w:color="auto"/>
              <w:left w:val="single" w:sz="4" w:space="0" w:color="auto"/>
              <w:bottom w:val="single" w:sz="4" w:space="0" w:color="auto"/>
              <w:right w:val="single" w:sz="4" w:space="0" w:color="auto"/>
            </w:tcBorders>
            <w:vAlign w:val="center"/>
          </w:tcPr>
          <w:p w14:paraId="4EFA9724" w14:textId="77777777" w:rsidR="00C000B4" w:rsidRPr="00F0443B" w:rsidRDefault="00C000B4" w:rsidP="00B41CCA">
            <w:pPr>
              <w:rPr>
                <w:b/>
              </w:rPr>
            </w:pPr>
            <w:r w:rsidRPr="00F0443B">
              <w:rPr>
                <w:b/>
              </w:rPr>
              <w:t>February 2016</w:t>
            </w:r>
            <w:r w:rsidR="00595E59">
              <w:rPr>
                <w:b/>
              </w:rPr>
              <w:t xml:space="preserve"> - Completed</w:t>
            </w:r>
          </w:p>
        </w:tc>
        <w:tc>
          <w:tcPr>
            <w:tcW w:w="2868" w:type="dxa"/>
            <w:tcBorders>
              <w:top w:val="single" w:sz="4" w:space="0" w:color="auto"/>
              <w:left w:val="single" w:sz="4" w:space="0" w:color="auto"/>
              <w:bottom w:val="single" w:sz="4" w:space="0" w:color="auto"/>
              <w:right w:val="single" w:sz="4" w:space="0" w:color="auto"/>
            </w:tcBorders>
            <w:vAlign w:val="center"/>
          </w:tcPr>
          <w:p w14:paraId="7E852215" w14:textId="77777777" w:rsidR="00C000B4" w:rsidRPr="00F0443B" w:rsidRDefault="00C000B4" w:rsidP="00C000B4">
            <w:pPr>
              <w:rPr>
                <w:b/>
              </w:rPr>
            </w:pPr>
            <w:r w:rsidRPr="00F0443B">
              <w:rPr>
                <w:b/>
              </w:rPr>
              <w:t>Draft letter for template for local drug courts to send to legislators</w:t>
            </w:r>
          </w:p>
        </w:tc>
        <w:tc>
          <w:tcPr>
            <w:tcW w:w="2826" w:type="dxa"/>
            <w:tcBorders>
              <w:top w:val="single" w:sz="4" w:space="0" w:color="auto"/>
              <w:left w:val="single" w:sz="4" w:space="0" w:color="auto"/>
              <w:bottom w:val="single" w:sz="4" w:space="0" w:color="auto"/>
              <w:right w:val="single" w:sz="4" w:space="0" w:color="auto"/>
            </w:tcBorders>
            <w:vAlign w:val="center"/>
          </w:tcPr>
          <w:p w14:paraId="54796FF2" w14:textId="0F883C9C" w:rsidR="00C000B4" w:rsidRPr="00F0443B" w:rsidRDefault="00A26425" w:rsidP="00B41CCA">
            <w:pPr>
              <w:rPr>
                <w:b/>
              </w:rPr>
            </w:pPr>
            <w:r>
              <w:rPr>
                <w:b/>
              </w:rPr>
              <w:t>Statewide Drug Court Coordinator</w:t>
            </w:r>
          </w:p>
        </w:tc>
      </w:tr>
      <w:tr w:rsidR="00C000B4" w:rsidRPr="00F0443B" w14:paraId="556F2866" w14:textId="77777777" w:rsidTr="00B41CCA">
        <w:tc>
          <w:tcPr>
            <w:tcW w:w="2802" w:type="dxa"/>
            <w:tcBorders>
              <w:top w:val="single" w:sz="4" w:space="0" w:color="auto"/>
              <w:left w:val="single" w:sz="4" w:space="0" w:color="auto"/>
              <w:bottom w:val="single" w:sz="4" w:space="0" w:color="auto"/>
              <w:right w:val="single" w:sz="4" w:space="0" w:color="auto"/>
            </w:tcBorders>
            <w:vAlign w:val="center"/>
          </w:tcPr>
          <w:p w14:paraId="13385B2A" w14:textId="77777777" w:rsidR="00C000B4" w:rsidRPr="00F0443B" w:rsidRDefault="00595E59" w:rsidP="00B41CCA">
            <w:pPr>
              <w:rPr>
                <w:b/>
              </w:rPr>
            </w:pPr>
            <w:r>
              <w:rPr>
                <w:b/>
              </w:rPr>
              <w:t xml:space="preserve">Ongoing </w:t>
            </w:r>
            <w:r w:rsidR="00C000B4" w:rsidRPr="00F0443B">
              <w:rPr>
                <w:b/>
              </w:rPr>
              <w:t>March 2016</w:t>
            </w:r>
          </w:p>
        </w:tc>
        <w:tc>
          <w:tcPr>
            <w:tcW w:w="2868" w:type="dxa"/>
            <w:tcBorders>
              <w:top w:val="single" w:sz="4" w:space="0" w:color="auto"/>
              <w:left w:val="single" w:sz="4" w:space="0" w:color="auto"/>
              <w:bottom w:val="single" w:sz="4" w:space="0" w:color="auto"/>
              <w:right w:val="single" w:sz="4" w:space="0" w:color="auto"/>
            </w:tcBorders>
            <w:vAlign w:val="center"/>
          </w:tcPr>
          <w:p w14:paraId="740E21A9" w14:textId="77777777" w:rsidR="00C000B4" w:rsidRPr="00F0443B" w:rsidRDefault="00C000B4" w:rsidP="00C000B4">
            <w:pPr>
              <w:rPr>
                <w:b/>
              </w:rPr>
            </w:pPr>
            <w:r w:rsidRPr="00F0443B">
              <w:rPr>
                <w:b/>
              </w:rPr>
              <w:t>Set up meeting and invite to observe drug court docket and/or graduation</w:t>
            </w:r>
          </w:p>
        </w:tc>
        <w:tc>
          <w:tcPr>
            <w:tcW w:w="2826" w:type="dxa"/>
            <w:tcBorders>
              <w:top w:val="single" w:sz="4" w:space="0" w:color="auto"/>
              <w:left w:val="single" w:sz="4" w:space="0" w:color="auto"/>
              <w:bottom w:val="single" w:sz="4" w:space="0" w:color="auto"/>
              <w:right w:val="single" w:sz="4" w:space="0" w:color="auto"/>
            </w:tcBorders>
            <w:vAlign w:val="center"/>
          </w:tcPr>
          <w:p w14:paraId="5D2E5491" w14:textId="77777777" w:rsidR="00C000B4" w:rsidRPr="00F0443B" w:rsidRDefault="00C000B4" w:rsidP="00B41CCA">
            <w:pPr>
              <w:rPr>
                <w:b/>
              </w:rPr>
            </w:pPr>
            <w:r w:rsidRPr="00F0443B">
              <w:rPr>
                <w:b/>
              </w:rPr>
              <w:t xml:space="preserve">Local drug court judge </w:t>
            </w:r>
          </w:p>
        </w:tc>
      </w:tr>
      <w:tr w:rsidR="00C000B4" w:rsidRPr="00F0443B" w14:paraId="4296C8B1" w14:textId="77777777" w:rsidTr="00B41CCA">
        <w:tc>
          <w:tcPr>
            <w:tcW w:w="2802" w:type="dxa"/>
            <w:tcBorders>
              <w:top w:val="single" w:sz="4" w:space="0" w:color="auto"/>
              <w:left w:val="single" w:sz="4" w:space="0" w:color="auto"/>
              <w:bottom w:val="single" w:sz="4" w:space="0" w:color="auto"/>
              <w:right w:val="single" w:sz="4" w:space="0" w:color="auto"/>
            </w:tcBorders>
            <w:vAlign w:val="center"/>
          </w:tcPr>
          <w:p w14:paraId="246DB636" w14:textId="77777777" w:rsidR="00C000B4" w:rsidRPr="00F0443B" w:rsidRDefault="00595E59" w:rsidP="00B41CCA">
            <w:pPr>
              <w:rPr>
                <w:b/>
              </w:rPr>
            </w:pPr>
            <w:r>
              <w:rPr>
                <w:b/>
              </w:rPr>
              <w:t xml:space="preserve">Ongoing </w:t>
            </w:r>
            <w:r w:rsidR="00C000B4" w:rsidRPr="00F0443B">
              <w:rPr>
                <w:b/>
              </w:rPr>
              <w:t>May 2016</w:t>
            </w:r>
          </w:p>
        </w:tc>
        <w:tc>
          <w:tcPr>
            <w:tcW w:w="2868" w:type="dxa"/>
            <w:tcBorders>
              <w:top w:val="single" w:sz="4" w:space="0" w:color="auto"/>
              <w:left w:val="single" w:sz="4" w:space="0" w:color="auto"/>
              <w:bottom w:val="single" w:sz="4" w:space="0" w:color="auto"/>
              <w:right w:val="single" w:sz="4" w:space="0" w:color="auto"/>
            </w:tcBorders>
            <w:vAlign w:val="center"/>
          </w:tcPr>
          <w:p w14:paraId="1FF3F156" w14:textId="77777777" w:rsidR="00C000B4" w:rsidRPr="00F0443B" w:rsidRDefault="00C000B4" w:rsidP="00C000B4">
            <w:pPr>
              <w:rPr>
                <w:b/>
              </w:rPr>
            </w:pPr>
            <w:r w:rsidRPr="00F0443B">
              <w:rPr>
                <w:b/>
              </w:rPr>
              <w:t>Have at least one “champion” in each drug court judicial district</w:t>
            </w:r>
          </w:p>
        </w:tc>
        <w:tc>
          <w:tcPr>
            <w:tcW w:w="2826" w:type="dxa"/>
            <w:tcBorders>
              <w:top w:val="single" w:sz="4" w:space="0" w:color="auto"/>
              <w:left w:val="single" w:sz="4" w:space="0" w:color="auto"/>
              <w:bottom w:val="single" w:sz="4" w:space="0" w:color="auto"/>
              <w:right w:val="single" w:sz="4" w:space="0" w:color="auto"/>
            </w:tcBorders>
            <w:vAlign w:val="center"/>
          </w:tcPr>
          <w:p w14:paraId="6C7E412A" w14:textId="77777777" w:rsidR="00C000B4" w:rsidRPr="00F0443B" w:rsidRDefault="002D2850" w:rsidP="00B41CCA">
            <w:pPr>
              <w:rPr>
                <w:b/>
              </w:rPr>
            </w:pPr>
            <w:r>
              <w:rPr>
                <w:b/>
              </w:rPr>
              <w:t>Local drug court</w:t>
            </w:r>
            <w:r w:rsidR="00C000B4" w:rsidRPr="00F0443B">
              <w:rPr>
                <w:b/>
              </w:rPr>
              <w:t xml:space="preserve"> judge and team</w:t>
            </w:r>
          </w:p>
        </w:tc>
      </w:tr>
      <w:tr w:rsidR="00C000B4" w:rsidRPr="00F0443B" w14:paraId="17B72CC9" w14:textId="77777777" w:rsidTr="00B41CCA">
        <w:tc>
          <w:tcPr>
            <w:tcW w:w="2802" w:type="dxa"/>
            <w:tcBorders>
              <w:top w:val="single" w:sz="4" w:space="0" w:color="auto"/>
              <w:left w:val="single" w:sz="4" w:space="0" w:color="auto"/>
              <w:bottom w:val="single" w:sz="4" w:space="0" w:color="auto"/>
              <w:right w:val="single" w:sz="4" w:space="0" w:color="auto"/>
            </w:tcBorders>
            <w:vAlign w:val="center"/>
            <w:hideMark/>
          </w:tcPr>
          <w:p w14:paraId="2D9DFF73" w14:textId="77777777" w:rsidR="00C000B4" w:rsidRPr="00F0443B" w:rsidRDefault="00C000B4" w:rsidP="00B41CCA">
            <w:pPr>
              <w:rPr>
                <w:b/>
              </w:rPr>
            </w:pPr>
            <w:r w:rsidRPr="00F0443B">
              <w:rPr>
                <w:b/>
              </w:rPr>
              <w:t>Immediate and ongoing</w:t>
            </w:r>
          </w:p>
        </w:tc>
        <w:tc>
          <w:tcPr>
            <w:tcW w:w="2868" w:type="dxa"/>
            <w:tcBorders>
              <w:top w:val="single" w:sz="4" w:space="0" w:color="auto"/>
              <w:left w:val="single" w:sz="4" w:space="0" w:color="auto"/>
              <w:bottom w:val="single" w:sz="4" w:space="0" w:color="auto"/>
              <w:right w:val="single" w:sz="4" w:space="0" w:color="auto"/>
            </w:tcBorders>
            <w:vAlign w:val="center"/>
            <w:hideMark/>
          </w:tcPr>
          <w:p w14:paraId="215DADC1" w14:textId="77777777" w:rsidR="00C000B4" w:rsidRPr="00F0443B" w:rsidRDefault="00C000B4" w:rsidP="00C000B4">
            <w:pPr>
              <w:pStyle w:val="ListParagraph"/>
              <w:ind w:left="6"/>
              <w:rPr>
                <w:b/>
              </w:rPr>
            </w:pPr>
            <w:r w:rsidRPr="00F0443B">
              <w:rPr>
                <w:b/>
              </w:rPr>
              <w:t>Work with local media for at least one article/feature story every 6 months</w:t>
            </w:r>
          </w:p>
        </w:tc>
        <w:tc>
          <w:tcPr>
            <w:tcW w:w="2826" w:type="dxa"/>
            <w:tcBorders>
              <w:top w:val="single" w:sz="4" w:space="0" w:color="auto"/>
              <w:left w:val="single" w:sz="4" w:space="0" w:color="auto"/>
              <w:bottom w:val="single" w:sz="4" w:space="0" w:color="auto"/>
              <w:right w:val="single" w:sz="4" w:space="0" w:color="auto"/>
            </w:tcBorders>
            <w:vAlign w:val="center"/>
          </w:tcPr>
          <w:p w14:paraId="21DF89D3" w14:textId="77777777" w:rsidR="00C000B4" w:rsidRPr="00F0443B" w:rsidRDefault="00C000B4" w:rsidP="00B41CCA">
            <w:pPr>
              <w:rPr>
                <w:b/>
              </w:rPr>
            </w:pPr>
            <w:r w:rsidRPr="00F0443B">
              <w:rPr>
                <w:b/>
              </w:rPr>
              <w:t>Local drug court coordinator/judge</w:t>
            </w:r>
          </w:p>
        </w:tc>
      </w:tr>
      <w:tr w:rsidR="00C000B4" w:rsidRPr="00F0443B" w14:paraId="2F4F9948" w14:textId="77777777" w:rsidTr="00B41CCA">
        <w:tc>
          <w:tcPr>
            <w:tcW w:w="2802" w:type="dxa"/>
            <w:hideMark/>
          </w:tcPr>
          <w:p w14:paraId="693DD948" w14:textId="77777777" w:rsidR="00C000B4" w:rsidRPr="00F0443B" w:rsidRDefault="00C000B4" w:rsidP="00B41CCA">
            <w:pPr>
              <w:rPr>
                <w:b/>
              </w:rPr>
            </w:pPr>
            <w:r w:rsidRPr="00F0443B">
              <w:rPr>
                <w:b/>
              </w:rPr>
              <w:t>Ongoing</w:t>
            </w:r>
          </w:p>
        </w:tc>
        <w:tc>
          <w:tcPr>
            <w:tcW w:w="2868" w:type="dxa"/>
            <w:hideMark/>
          </w:tcPr>
          <w:p w14:paraId="04C59D31" w14:textId="77777777" w:rsidR="00C000B4" w:rsidRPr="00F0443B" w:rsidRDefault="00C000B4" w:rsidP="00C000B4">
            <w:pPr>
              <w:pStyle w:val="ListParagraph"/>
              <w:ind w:left="6"/>
              <w:rPr>
                <w:b/>
              </w:rPr>
            </w:pPr>
            <w:r w:rsidRPr="00F0443B">
              <w:rPr>
                <w:b/>
              </w:rPr>
              <w:t>Current data available nationally, available locally upon request</w:t>
            </w:r>
          </w:p>
        </w:tc>
        <w:tc>
          <w:tcPr>
            <w:tcW w:w="2826" w:type="dxa"/>
          </w:tcPr>
          <w:p w14:paraId="2C2C01D8" w14:textId="23DCCA19" w:rsidR="00C000B4" w:rsidRPr="00F0443B" w:rsidRDefault="00A26425" w:rsidP="00B41CCA">
            <w:pPr>
              <w:ind w:left="6"/>
              <w:rPr>
                <w:b/>
              </w:rPr>
            </w:pPr>
            <w:r>
              <w:rPr>
                <w:b/>
              </w:rPr>
              <w:t>Statewide Drug Court Coordinator and IT Staff</w:t>
            </w:r>
          </w:p>
        </w:tc>
      </w:tr>
      <w:tr w:rsidR="00C000B4" w:rsidRPr="00F0443B" w14:paraId="5E0C93C0" w14:textId="77777777" w:rsidTr="00B41CCA">
        <w:tc>
          <w:tcPr>
            <w:tcW w:w="2802" w:type="dxa"/>
            <w:hideMark/>
          </w:tcPr>
          <w:p w14:paraId="1BB82285" w14:textId="77777777" w:rsidR="00C000B4" w:rsidRPr="00F0443B" w:rsidRDefault="00C000B4" w:rsidP="00B41CCA">
            <w:pPr>
              <w:rPr>
                <w:b/>
              </w:rPr>
            </w:pPr>
            <w:r w:rsidRPr="00F0443B">
              <w:rPr>
                <w:b/>
              </w:rPr>
              <w:t xml:space="preserve">Ongoing </w:t>
            </w:r>
          </w:p>
        </w:tc>
        <w:tc>
          <w:tcPr>
            <w:tcW w:w="2868" w:type="dxa"/>
            <w:hideMark/>
          </w:tcPr>
          <w:p w14:paraId="0211071C" w14:textId="77777777" w:rsidR="00C000B4" w:rsidRPr="00F0443B" w:rsidRDefault="00C000B4" w:rsidP="00C000B4">
            <w:pPr>
              <w:ind w:left="6"/>
              <w:rPr>
                <w:b/>
              </w:rPr>
            </w:pPr>
            <w:r w:rsidRPr="00F0443B">
              <w:rPr>
                <w:b/>
              </w:rPr>
              <w:t>National data available</w:t>
            </w:r>
          </w:p>
        </w:tc>
        <w:tc>
          <w:tcPr>
            <w:tcW w:w="2826" w:type="dxa"/>
          </w:tcPr>
          <w:p w14:paraId="624A78E3" w14:textId="7CB82DDE" w:rsidR="00C000B4" w:rsidRPr="00F0443B" w:rsidRDefault="00D70443" w:rsidP="00B41CCA">
            <w:pPr>
              <w:rPr>
                <w:b/>
              </w:rPr>
            </w:pPr>
            <w:r>
              <w:rPr>
                <w:b/>
              </w:rPr>
              <w:t>Statewide Drug Court Coordinator</w:t>
            </w:r>
          </w:p>
        </w:tc>
      </w:tr>
    </w:tbl>
    <w:p w14:paraId="238D2430" w14:textId="77777777" w:rsidR="00C000B4" w:rsidRPr="00F0443B" w:rsidRDefault="00C000B4" w:rsidP="00C000B4">
      <w:pPr>
        <w:pStyle w:val="ListParagraph"/>
        <w:rPr>
          <w:b/>
          <w:sz w:val="24"/>
          <w:szCs w:val="24"/>
        </w:rPr>
      </w:pPr>
      <w:r w:rsidRPr="00F0443B">
        <w:rPr>
          <w:b/>
          <w:sz w:val="24"/>
          <w:szCs w:val="24"/>
        </w:rPr>
        <w:t xml:space="preserve">     </w:t>
      </w:r>
    </w:p>
    <w:p w14:paraId="2EDBD42F" w14:textId="77777777" w:rsidR="003127FA" w:rsidRDefault="003127FA">
      <w:pPr>
        <w:spacing w:after="200" w:line="276" w:lineRule="auto"/>
        <w:rPr>
          <w:b/>
          <w:sz w:val="28"/>
          <w:szCs w:val="28"/>
        </w:rPr>
      </w:pPr>
      <w:r>
        <w:rPr>
          <w:b/>
          <w:sz w:val="28"/>
          <w:szCs w:val="28"/>
        </w:rPr>
        <w:br w:type="page"/>
      </w:r>
    </w:p>
    <w:p w14:paraId="64A9BFBA" w14:textId="1102AE0D" w:rsidR="00C000B4" w:rsidRPr="00F0443B" w:rsidRDefault="00C000B4" w:rsidP="003127FA">
      <w:pPr>
        <w:spacing w:after="200" w:line="276" w:lineRule="auto"/>
        <w:jc w:val="center"/>
        <w:rPr>
          <w:b/>
          <w:sz w:val="28"/>
          <w:szCs w:val="28"/>
        </w:rPr>
      </w:pPr>
      <w:r w:rsidRPr="00F0443B">
        <w:rPr>
          <w:b/>
          <w:sz w:val="28"/>
          <w:szCs w:val="28"/>
        </w:rPr>
        <w:lastRenderedPageBreak/>
        <w:t>Theme:  Community Awareness/Education</w:t>
      </w:r>
    </w:p>
    <w:p w14:paraId="5F2D2ED7" w14:textId="77777777" w:rsidR="00C000B4" w:rsidRPr="00F0443B" w:rsidRDefault="00C000B4" w:rsidP="00C000B4">
      <w:pPr>
        <w:jc w:val="center"/>
      </w:pPr>
    </w:p>
    <w:p w14:paraId="636ADA00" w14:textId="4FFCFBFB" w:rsidR="00C000B4" w:rsidRDefault="00C000B4" w:rsidP="00C000B4">
      <w:pPr>
        <w:rPr>
          <w:b/>
          <w:i/>
          <w:sz w:val="24"/>
          <w:szCs w:val="24"/>
        </w:rPr>
      </w:pPr>
      <w:r w:rsidRPr="00F0443B">
        <w:rPr>
          <w:b/>
          <w:sz w:val="24"/>
          <w:szCs w:val="24"/>
          <w:u w:val="single"/>
        </w:rPr>
        <w:t xml:space="preserve">Strategic Issue </w:t>
      </w:r>
      <w:r w:rsidR="00BC4364">
        <w:rPr>
          <w:b/>
          <w:sz w:val="24"/>
          <w:szCs w:val="24"/>
          <w:u w:val="single"/>
        </w:rPr>
        <w:t>Eight</w:t>
      </w:r>
      <w:r w:rsidRPr="00F0443B">
        <w:rPr>
          <w:b/>
          <w:sz w:val="24"/>
          <w:szCs w:val="24"/>
        </w:rPr>
        <w:t xml:space="preserve">:  </w:t>
      </w:r>
      <w:r w:rsidRPr="00F0443B">
        <w:rPr>
          <w:b/>
          <w:i/>
          <w:sz w:val="24"/>
          <w:szCs w:val="24"/>
        </w:rPr>
        <w:t xml:space="preserve">How can we educate the community that drug courts are a most cost-effective way to handle drug-specific and drug-related crimes rather than incarceration, </w:t>
      </w:r>
      <w:r w:rsidR="00A25B3C">
        <w:rPr>
          <w:b/>
          <w:i/>
          <w:sz w:val="24"/>
          <w:szCs w:val="24"/>
        </w:rPr>
        <w:t xml:space="preserve">child abuse and neglect cases (family drug courts) </w:t>
      </w:r>
      <w:r w:rsidRPr="00F0443B">
        <w:rPr>
          <w:b/>
          <w:i/>
          <w:sz w:val="24"/>
          <w:szCs w:val="24"/>
        </w:rPr>
        <w:t xml:space="preserve">so the media and community support retention and expansion of drug courts? Further, how can we increase support and understanding among “community stakeholders” that drug courts are a cost-effective, crucial part of the criminal justice system </w:t>
      </w:r>
      <w:r w:rsidR="00A25B3C">
        <w:rPr>
          <w:b/>
          <w:i/>
          <w:sz w:val="24"/>
          <w:szCs w:val="24"/>
        </w:rPr>
        <w:t xml:space="preserve">and the child welfare system </w:t>
      </w:r>
      <w:r w:rsidRPr="00F0443B">
        <w:rPr>
          <w:b/>
          <w:i/>
          <w:sz w:val="24"/>
          <w:szCs w:val="24"/>
        </w:rPr>
        <w:t xml:space="preserve">and that drug courts provide the best way to create law-abiding citizens of drug dependent offenders, </w:t>
      </w:r>
      <w:r w:rsidR="00A25B3C">
        <w:rPr>
          <w:b/>
          <w:i/>
          <w:sz w:val="24"/>
          <w:szCs w:val="24"/>
        </w:rPr>
        <w:t xml:space="preserve">good parents of Montana’s children, </w:t>
      </w:r>
      <w:r w:rsidRPr="00F0443B">
        <w:rPr>
          <w:b/>
          <w:i/>
          <w:sz w:val="24"/>
          <w:szCs w:val="24"/>
        </w:rPr>
        <w:t>while preserving public safety</w:t>
      </w:r>
      <w:r w:rsidR="00A25B3C">
        <w:rPr>
          <w:b/>
          <w:i/>
          <w:sz w:val="24"/>
          <w:szCs w:val="24"/>
        </w:rPr>
        <w:t xml:space="preserve"> and child welfare</w:t>
      </w:r>
      <w:r w:rsidRPr="00F0443B">
        <w:rPr>
          <w:b/>
          <w:i/>
          <w:sz w:val="24"/>
          <w:szCs w:val="24"/>
        </w:rPr>
        <w:t>?</w:t>
      </w:r>
    </w:p>
    <w:p w14:paraId="153A216C" w14:textId="77777777" w:rsidR="006A7C97" w:rsidRDefault="006A7C97" w:rsidP="00C000B4">
      <w:pPr>
        <w:rPr>
          <w:b/>
          <w:i/>
          <w:sz w:val="24"/>
          <w:szCs w:val="24"/>
        </w:rPr>
      </w:pPr>
    </w:p>
    <w:p w14:paraId="7220E387" w14:textId="5C796C71" w:rsidR="00A25B3C" w:rsidRPr="00A25B3C" w:rsidRDefault="003127FA" w:rsidP="00C000B4">
      <w:pPr>
        <w:rPr>
          <w:b/>
          <w:sz w:val="24"/>
          <w:szCs w:val="24"/>
        </w:rPr>
      </w:pPr>
      <w:r>
        <w:rPr>
          <w:b/>
          <w:sz w:val="24"/>
          <w:szCs w:val="24"/>
          <w:u w:val="single"/>
        </w:rPr>
        <w:t>Measurable</w:t>
      </w:r>
      <w:r w:rsidR="00A25B3C">
        <w:rPr>
          <w:b/>
          <w:sz w:val="24"/>
          <w:szCs w:val="24"/>
          <w:u w:val="single"/>
        </w:rPr>
        <w:t xml:space="preserve"> Goal</w:t>
      </w:r>
      <w:r w:rsidR="00A25B3C">
        <w:rPr>
          <w:b/>
          <w:sz w:val="24"/>
          <w:szCs w:val="24"/>
        </w:rPr>
        <w:t xml:space="preserve">:  Montana communities where drug courts exist will increase their understanding of the effectiveness of drug courts through:  improved training of drug court team members in media advocacy, increased media coverage of drug courts, the establishment of a local drug court citizen’s advisory board and their local educational campaigns. </w:t>
      </w:r>
    </w:p>
    <w:p w14:paraId="72C5B431" w14:textId="77777777" w:rsidR="00C000B4" w:rsidRPr="00F0443B" w:rsidRDefault="00C000B4" w:rsidP="00C000B4">
      <w:pPr>
        <w:rPr>
          <w:i/>
          <w:sz w:val="24"/>
          <w:szCs w:val="24"/>
        </w:rPr>
      </w:pPr>
    </w:p>
    <w:p w14:paraId="259EA946" w14:textId="77777777" w:rsidR="00C000B4" w:rsidRPr="00F0443B" w:rsidRDefault="00C000B4" w:rsidP="00C000B4">
      <w:pPr>
        <w:rPr>
          <w:sz w:val="24"/>
          <w:szCs w:val="24"/>
        </w:rPr>
      </w:pPr>
      <w:r w:rsidRPr="00F0443B">
        <w:rPr>
          <w:sz w:val="24"/>
          <w:szCs w:val="24"/>
        </w:rPr>
        <w:t>The core (i.e. overall) strategies the Montana Drug Courts should pursue to successfully address this issue are:</w:t>
      </w:r>
    </w:p>
    <w:p w14:paraId="52D0A471" w14:textId="77777777" w:rsidR="00C000B4" w:rsidRPr="00F0443B" w:rsidRDefault="00C000B4" w:rsidP="00C000B4">
      <w:pPr>
        <w:rPr>
          <w:sz w:val="24"/>
          <w:szCs w:val="24"/>
        </w:rPr>
      </w:pPr>
    </w:p>
    <w:p w14:paraId="29415DDE" w14:textId="77777777" w:rsidR="00C000B4" w:rsidRPr="00F0443B" w:rsidRDefault="00C000B4" w:rsidP="00C000B4">
      <w:pPr>
        <w:pStyle w:val="ListParagraph"/>
        <w:numPr>
          <w:ilvl w:val="0"/>
          <w:numId w:val="11"/>
        </w:numPr>
        <w:rPr>
          <w:sz w:val="24"/>
          <w:szCs w:val="24"/>
        </w:rPr>
      </w:pPr>
      <w:r w:rsidRPr="00F0443B">
        <w:rPr>
          <w:sz w:val="24"/>
          <w:szCs w:val="24"/>
        </w:rPr>
        <w:t>Develop a systematic media advocacy strategy using local data and personal stories.</w:t>
      </w:r>
    </w:p>
    <w:p w14:paraId="4BBAC6D1" w14:textId="77777777" w:rsidR="00C000B4" w:rsidRPr="00F0443B" w:rsidRDefault="00C000B4" w:rsidP="00C000B4">
      <w:pPr>
        <w:pStyle w:val="ListParagraph"/>
        <w:rPr>
          <w:sz w:val="24"/>
          <w:szCs w:val="24"/>
        </w:rPr>
      </w:pPr>
    </w:p>
    <w:p w14:paraId="576A3078" w14:textId="77777777" w:rsidR="00C000B4" w:rsidRPr="00F0443B" w:rsidRDefault="00C000B4" w:rsidP="00C000B4">
      <w:pPr>
        <w:pStyle w:val="ListParagraph"/>
        <w:numPr>
          <w:ilvl w:val="0"/>
          <w:numId w:val="11"/>
        </w:numPr>
        <w:rPr>
          <w:sz w:val="24"/>
          <w:szCs w:val="24"/>
        </w:rPr>
      </w:pPr>
      <w:r w:rsidRPr="00F0443B">
        <w:rPr>
          <w:sz w:val="24"/>
          <w:szCs w:val="24"/>
        </w:rPr>
        <w:t>Plan and implement media advocacy training.</w:t>
      </w:r>
    </w:p>
    <w:p w14:paraId="1FD23EB1" w14:textId="77777777" w:rsidR="00C000B4" w:rsidRPr="00F0443B" w:rsidRDefault="00C000B4" w:rsidP="00C000B4">
      <w:pPr>
        <w:pStyle w:val="ListParagraph"/>
        <w:rPr>
          <w:sz w:val="24"/>
          <w:szCs w:val="24"/>
        </w:rPr>
      </w:pPr>
    </w:p>
    <w:p w14:paraId="5FBBD0A2" w14:textId="77777777" w:rsidR="00C000B4" w:rsidRPr="00F0443B" w:rsidRDefault="00C000B4" w:rsidP="00C000B4">
      <w:pPr>
        <w:pStyle w:val="ListParagraph"/>
        <w:numPr>
          <w:ilvl w:val="0"/>
          <w:numId w:val="11"/>
        </w:numPr>
        <w:rPr>
          <w:sz w:val="24"/>
          <w:szCs w:val="24"/>
        </w:rPr>
      </w:pPr>
      <w:r w:rsidRPr="00F0443B">
        <w:rPr>
          <w:sz w:val="24"/>
          <w:szCs w:val="24"/>
        </w:rPr>
        <w:t xml:space="preserve">Develop and train drug court members in media advocacy.  Train drug court team members in developing a media advocacy plan and associated implementation of that plan to include mass media articles for each drug court.  Piggy-back a national story/trend about incarceration to showcase drug court locally. </w:t>
      </w:r>
    </w:p>
    <w:p w14:paraId="433FC9DE" w14:textId="77777777" w:rsidR="00C000B4" w:rsidRPr="00F0443B" w:rsidRDefault="00C000B4" w:rsidP="00C000B4">
      <w:pPr>
        <w:pStyle w:val="ListParagraph"/>
        <w:rPr>
          <w:sz w:val="24"/>
          <w:szCs w:val="24"/>
        </w:rPr>
      </w:pPr>
    </w:p>
    <w:p w14:paraId="01301C86" w14:textId="77777777" w:rsidR="00C000B4" w:rsidRPr="00F0443B" w:rsidRDefault="00C000B4" w:rsidP="00C000B4">
      <w:pPr>
        <w:pStyle w:val="ListParagraph"/>
        <w:numPr>
          <w:ilvl w:val="0"/>
          <w:numId w:val="11"/>
        </w:numPr>
        <w:rPr>
          <w:sz w:val="24"/>
          <w:szCs w:val="24"/>
        </w:rPr>
      </w:pPr>
      <w:r w:rsidRPr="00F0443B">
        <w:rPr>
          <w:sz w:val="24"/>
          <w:szCs w:val="24"/>
        </w:rPr>
        <w:t>Obtain and communicate accurate information.  Develop an information packet on Montana drug court effectiveness. State-wide data to include re-offense, recidivism, reduction in drug use, performance indicators.</w:t>
      </w:r>
    </w:p>
    <w:p w14:paraId="2DC2F01C" w14:textId="77777777" w:rsidR="00C000B4" w:rsidRPr="00F0443B" w:rsidRDefault="00C000B4" w:rsidP="00C000B4">
      <w:pPr>
        <w:pStyle w:val="ListParagraph"/>
        <w:rPr>
          <w:sz w:val="24"/>
          <w:szCs w:val="24"/>
        </w:rPr>
      </w:pPr>
    </w:p>
    <w:p w14:paraId="2A823B31" w14:textId="77777777" w:rsidR="00C000B4" w:rsidRPr="00F0443B" w:rsidRDefault="00C000B4" w:rsidP="00C000B4">
      <w:pPr>
        <w:pStyle w:val="ListParagraph"/>
        <w:numPr>
          <w:ilvl w:val="0"/>
          <w:numId w:val="11"/>
        </w:numPr>
        <w:rPr>
          <w:sz w:val="24"/>
          <w:szCs w:val="24"/>
        </w:rPr>
      </w:pPr>
      <w:r w:rsidRPr="00F0443B">
        <w:rPr>
          <w:sz w:val="24"/>
          <w:szCs w:val="24"/>
        </w:rPr>
        <w:t xml:space="preserve">Every judicial district where there is a drug court will have a citizens’ advisory  </w:t>
      </w:r>
    </w:p>
    <w:p w14:paraId="61257DAF" w14:textId="77777777" w:rsidR="00C000B4" w:rsidRPr="00F0443B" w:rsidRDefault="00C000B4" w:rsidP="00C000B4">
      <w:pPr>
        <w:rPr>
          <w:sz w:val="24"/>
          <w:szCs w:val="24"/>
        </w:rPr>
      </w:pPr>
      <w:r w:rsidRPr="00F0443B">
        <w:rPr>
          <w:sz w:val="24"/>
          <w:szCs w:val="24"/>
        </w:rPr>
        <w:t xml:space="preserve">              board educated in the drug court packet.</w:t>
      </w:r>
    </w:p>
    <w:p w14:paraId="76539194" w14:textId="77777777" w:rsidR="00C000B4" w:rsidRPr="00F0443B" w:rsidRDefault="00C000B4" w:rsidP="00C000B4">
      <w:pPr>
        <w:rPr>
          <w:sz w:val="24"/>
          <w:szCs w:val="24"/>
        </w:rPr>
      </w:pPr>
    </w:p>
    <w:p w14:paraId="7F04CB9B" w14:textId="77777777" w:rsidR="00C000B4" w:rsidRPr="00F0443B" w:rsidRDefault="00C000B4" w:rsidP="00C000B4">
      <w:pPr>
        <w:pStyle w:val="ListParagraph"/>
        <w:numPr>
          <w:ilvl w:val="0"/>
          <w:numId w:val="11"/>
        </w:numPr>
      </w:pPr>
      <w:r w:rsidRPr="00F0443B">
        <w:rPr>
          <w:sz w:val="24"/>
          <w:szCs w:val="24"/>
        </w:rPr>
        <w:t>The citizens’ advisory board provides campaign to the public-treatment providers, attorneys, parole officers, law enforcement.</w:t>
      </w:r>
    </w:p>
    <w:p w14:paraId="7603E86D" w14:textId="77777777" w:rsidR="00C000B4" w:rsidRPr="00F0443B" w:rsidRDefault="00C000B4" w:rsidP="00C000B4">
      <w:pPr>
        <w:pStyle w:val="ListParagraph"/>
      </w:pPr>
    </w:p>
    <w:p w14:paraId="0EF885D4" w14:textId="77777777" w:rsidR="00C000B4" w:rsidRPr="00F0443B" w:rsidRDefault="00C000B4" w:rsidP="00C000B4">
      <w:pPr>
        <w:spacing w:after="200" w:line="276" w:lineRule="auto"/>
        <w:rPr>
          <w:sz w:val="24"/>
          <w:szCs w:val="24"/>
        </w:rPr>
      </w:pPr>
      <w:r w:rsidRPr="00F0443B">
        <w:rPr>
          <w:sz w:val="24"/>
          <w:szCs w:val="24"/>
        </w:rPr>
        <w:br w:type="page"/>
      </w:r>
    </w:p>
    <w:p w14:paraId="6F32BC9A" w14:textId="77777777" w:rsidR="00C000B4" w:rsidRPr="00F0443B" w:rsidRDefault="00C000B4" w:rsidP="00C000B4">
      <w:pPr>
        <w:pStyle w:val="ListParagraph"/>
        <w:rPr>
          <w:sz w:val="24"/>
          <w:szCs w:val="24"/>
        </w:rPr>
      </w:pPr>
    </w:p>
    <w:p w14:paraId="087A4EB1" w14:textId="77777777" w:rsidR="00C000B4" w:rsidRPr="00F0443B" w:rsidRDefault="00C000B4" w:rsidP="00C000B4">
      <w:pPr>
        <w:ind w:left="1080"/>
        <w:rPr>
          <w:color w:val="FF0000"/>
          <w:sz w:val="24"/>
          <w:szCs w:val="24"/>
        </w:rPr>
      </w:pPr>
    </w:p>
    <w:tbl>
      <w:tblPr>
        <w:tblStyle w:val="TableGrid"/>
        <w:tblW w:w="0" w:type="auto"/>
        <w:tblInd w:w="1080" w:type="dxa"/>
        <w:tblLook w:val="04A0" w:firstRow="1" w:lastRow="0" w:firstColumn="1" w:lastColumn="0" w:noHBand="0" w:noVBand="1"/>
      </w:tblPr>
      <w:tblGrid>
        <w:gridCol w:w="2718"/>
        <w:gridCol w:w="2801"/>
        <w:gridCol w:w="2751"/>
      </w:tblGrid>
      <w:tr w:rsidR="00C000B4" w:rsidRPr="00F0443B" w14:paraId="6EE0B339" w14:textId="77777777" w:rsidTr="00B41CCA">
        <w:tc>
          <w:tcPr>
            <w:tcW w:w="2802" w:type="dxa"/>
            <w:tcBorders>
              <w:top w:val="single" w:sz="4" w:space="0" w:color="auto"/>
              <w:left w:val="single" w:sz="4" w:space="0" w:color="auto"/>
              <w:bottom w:val="single" w:sz="4" w:space="0" w:color="auto"/>
              <w:right w:val="single" w:sz="4" w:space="0" w:color="auto"/>
            </w:tcBorders>
            <w:hideMark/>
          </w:tcPr>
          <w:p w14:paraId="5729A1C2" w14:textId="77777777" w:rsidR="00C000B4" w:rsidRPr="00F0443B" w:rsidRDefault="00C000B4" w:rsidP="00B41CCA">
            <w:pPr>
              <w:jc w:val="center"/>
              <w:rPr>
                <w:b/>
                <w:sz w:val="24"/>
                <w:szCs w:val="24"/>
              </w:rPr>
            </w:pPr>
            <w:r w:rsidRPr="00F0443B">
              <w:rPr>
                <w:b/>
                <w:sz w:val="24"/>
                <w:szCs w:val="24"/>
              </w:rPr>
              <w:t>Target Date</w:t>
            </w:r>
          </w:p>
        </w:tc>
        <w:tc>
          <w:tcPr>
            <w:tcW w:w="2868" w:type="dxa"/>
            <w:tcBorders>
              <w:top w:val="single" w:sz="4" w:space="0" w:color="auto"/>
              <w:left w:val="single" w:sz="4" w:space="0" w:color="auto"/>
              <w:bottom w:val="single" w:sz="4" w:space="0" w:color="auto"/>
              <w:right w:val="single" w:sz="4" w:space="0" w:color="auto"/>
            </w:tcBorders>
            <w:hideMark/>
          </w:tcPr>
          <w:p w14:paraId="732F77EC" w14:textId="77777777" w:rsidR="00C000B4" w:rsidRPr="00F0443B" w:rsidRDefault="00C000B4" w:rsidP="00B41CCA">
            <w:pPr>
              <w:jc w:val="center"/>
              <w:rPr>
                <w:b/>
                <w:sz w:val="24"/>
                <w:szCs w:val="24"/>
              </w:rPr>
            </w:pPr>
            <w:r w:rsidRPr="00F0443B">
              <w:rPr>
                <w:b/>
                <w:sz w:val="24"/>
                <w:szCs w:val="24"/>
              </w:rPr>
              <w:t>Responsibility</w:t>
            </w:r>
          </w:p>
        </w:tc>
        <w:tc>
          <w:tcPr>
            <w:tcW w:w="2826" w:type="dxa"/>
            <w:tcBorders>
              <w:top w:val="single" w:sz="4" w:space="0" w:color="auto"/>
              <w:left w:val="single" w:sz="4" w:space="0" w:color="auto"/>
              <w:bottom w:val="single" w:sz="4" w:space="0" w:color="auto"/>
              <w:right w:val="single" w:sz="4" w:space="0" w:color="auto"/>
            </w:tcBorders>
            <w:hideMark/>
          </w:tcPr>
          <w:p w14:paraId="7F18A0E0" w14:textId="77777777" w:rsidR="00C000B4" w:rsidRPr="00F0443B" w:rsidRDefault="00C000B4" w:rsidP="00B41CCA">
            <w:pPr>
              <w:jc w:val="center"/>
              <w:rPr>
                <w:b/>
                <w:sz w:val="24"/>
                <w:szCs w:val="24"/>
              </w:rPr>
            </w:pPr>
            <w:r w:rsidRPr="00F0443B">
              <w:rPr>
                <w:b/>
                <w:sz w:val="24"/>
                <w:szCs w:val="24"/>
              </w:rPr>
              <w:t>Key Participants</w:t>
            </w:r>
          </w:p>
        </w:tc>
      </w:tr>
      <w:tr w:rsidR="00C000B4" w:rsidRPr="00F0443B" w14:paraId="6D1D10BC" w14:textId="77777777" w:rsidTr="00B41CCA">
        <w:tc>
          <w:tcPr>
            <w:tcW w:w="2802" w:type="dxa"/>
            <w:tcBorders>
              <w:top w:val="single" w:sz="4" w:space="0" w:color="auto"/>
              <w:left w:val="single" w:sz="4" w:space="0" w:color="auto"/>
              <w:bottom w:val="single" w:sz="4" w:space="0" w:color="auto"/>
              <w:right w:val="single" w:sz="4" w:space="0" w:color="auto"/>
            </w:tcBorders>
            <w:vAlign w:val="center"/>
            <w:hideMark/>
          </w:tcPr>
          <w:p w14:paraId="3D4889AB" w14:textId="77777777" w:rsidR="00C000B4" w:rsidRPr="00F0443B" w:rsidRDefault="00C000B4" w:rsidP="00B41CCA">
            <w:pPr>
              <w:rPr>
                <w:b/>
              </w:rPr>
            </w:pPr>
            <w:r w:rsidRPr="00F0443B">
              <w:rPr>
                <w:b/>
              </w:rPr>
              <w:t>Immediate and ongoing</w:t>
            </w:r>
          </w:p>
        </w:tc>
        <w:tc>
          <w:tcPr>
            <w:tcW w:w="2868" w:type="dxa"/>
            <w:tcBorders>
              <w:top w:val="single" w:sz="4" w:space="0" w:color="auto"/>
              <w:left w:val="single" w:sz="4" w:space="0" w:color="auto"/>
              <w:bottom w:val="single" w:sz="4" w:space="0" w:color="auto"/>
              <w:right w:val="single" w:sz="4" w:space="0" w:color="auto"/>
            </w:tcBorders>
            <w:vAlign w:val="center"/>
            <w:hideMark/>
          </w:tcPr>
          <w:p w14:paraId="22D6379F" w14:textId="77777777" w:rsidR="00C000B4" w:rsidRPr="00F0443B" w:rsidRDefault="00C000B4" w:rsidP="00C000B4">
            <w:pPr>
              <w:pStyle w:val="ListParagraph"/>
              <w:ind w:left="6"/>
              <w:rPr>
                <w:b/>
              </w:rPr>
            </w:pPr>
            <w:r w:rsidRPr="00F0443B">
              <w:rPr>
                <w:b/>
              </w:rPr>
              <w:t xml:space="preserve">Drug court coordinators develop local media advocacy plan and develop local articles </w:t>
            </w:r>
          </w:p>
        </w:tc>
        <w:tc>
          <w:tcPr>
            <w:tcW w:w="2826" w:type="dxa"/>
            <w:tcBorders>
              <w:top w:val="single" w:sz="4" w:space="0" w:color="auto"/>
              <w:left w:val="single" w:sz="4" w:space="0" w:color="auto"/>
              <w:bottom w:val="single" w:sz="4" w:space="0" w:color="auto"/>
              <w:right w:val="single" w:sz="4" w:space="0" w:color="auto"/>
            </w:tcBorders>
            <w:vAlign w:val="center"/>
          </w:tcPr>
          <w:p w14:paraId="0F2081B7" w14:textId="3158C2CE" w:rsidR="00C000B4" w:rsidRPr="00F0443B" w:rsidRDefault="00C000B4" w:rsidP="00B41CCA">
            <w:pPr>
              <w:rPr>
                <w:b/>
              </w:rPr>
            </w:pPr>
            <w:r w:rsidRPr="00F0443B">
              <w:rPr>
                <w:b/>
              </w:rPr>
              <w:t>Local drug court coordinator</w:t>
            </w:r>
            <w:r w:rsidR="00A26425">
              <w:rPr>
                <w:b/>
              </w:rPr>
              <w:t xml:space="preserve"> and </w:t>
            </w:r>
            <w:r w:rsidRPr="00F0443B">
              <w:rPr>
                <w:b/>
              </w:rPr>
              <w:t>judge</w:t>
            </w:r>
            <w:r w:rsidR="00A26425">
              <w:rPr>
                <w:b/>
              </w:rPr>
              <w:t>s</w:t>
            </w:r>
          </w:p>
        </w:tc>
      </w:tr>
      <w:tr w:rsidR="00C000B4" w:rsidRPr="00F0443B" w14:paraId="225052EA" w14:textId="77777777" w:rsidTr="00B41CCA">
        <w:tc>
          <w:tcPr>
            <w:tcW w:w="2802" w:type="dxa"/>
            <w:tcBorders>
              <w:top w:val="single" w:sz="4" w:space="0" w:color="auto"/>
              <w:left w:val="single" w:sz="4" w:space="0" w:color="auto"/>
              <w:bottom w:val="single" w:sz="4" w:space="0" w:color="auto"/>
              <w:right w:val="single" w:sz="4" w:space="0" w:color="auto"/>
            </w:tcBorders>
            <w:vAlign w:val="center"/>
            <w:hideMark/>
          </w:tcPr>
          <w:p w14:paraId="0F17F289" w14:textId="77777777" w:rsidR="00C000B4" w:rsidRPr="00F0443B" w:rsidRDefault="00C000B4" w:rsidP="00B41CCA">
            <w:pPr>
              <w:rPr>
                <w:b/>
              </w:rPr>
            </w:pPr>
            <w:r w:rsidRPr="00F0443B">
              <w:rPr>
                <w:b/>
              </w:rPr>
              <w:t>Currently available, available locally upon request</w:t>
            </w:r>
          </w:p>
        </w:tc>
        <w:tc>
          <w:tcPr>
            <w:tcW w:w="2868" w:type="dxa"/>
            <w:tcBorders>
              <w:top w:val="single" w:sz="4" w:space="0" w:color="auto"/>
              <w:left w:val="single" w:sz="4" w:space="0" w:color="auto"/>
              <w:bottom w:val="single" w:sz="4" w:space="0" w:color="auto"/>
              <w:right w:val="single" w:sz="4" w:space="0" w:color="auto"/>
            </w:tcBorders>
            <w:vAlign w:val="center"/>
            <w:hideMark/>
          </w:tcPr>
          <w:p w14:paraId="24C03D86" w14:textId="77777777" w:rsidR="00C000B4" w:rsidRPr="00F0443B" w:rsidRDefault="00C000B4" w:rsidP="00C000B4">
            <w:pPr>
              <w:pStyle w:val="ListParagraph"/>
              <w:ind w:left="6"/>
              <w:rPr>
                <w:b/>
              </w:rPr>
            </w:pPr>
            <w:r w:rsidRPr="00F0443B">
              <w:rPr>
                <w:b/>
              </w:rPr>
              <w:t>Develop packet on state and local data available regarding each drug court</w:t>
            </w:r>
          </w:p>
        </w:tc>
        <w:tc>
          <w:tcPr>
            <w:tcW w:w="2826" w:type="dxa"/>
            <w:tcBorders>
              <w:top w:val="single" w:sz="4" w:space="0" w:color="auto"/>
              <w:left w:val="single" w:sz="4" w:space="0" w:color="auto"/>
              <w:bottom w:val="single" w:sz="4" w:space="0" w:color="auto"/>
              <w:right w:val="single" w:sz="4" w:space="0" w:color="auto"/>
            </w:tcBorders>
            <w:vAlign w:val="center"/>
          </w:tcPr>
          <w:p w14:paraId="7E0509A7" w14:textId="315399F5" w:rsidR="00C000B4" w:rsidRPr="00F0443B" w:rsidRDefault="00D70443" w:rsidP="00B41CCA">
            <w:pPr>
              <w:rPr>
                <w:b/>
              </w:rPr>
            </w:pPr>
            <w:r>
              <w:rPr>
                <w:b/>
              </w:rPr>
              <w:t>Statewide drug Court Coordinator</w:t>
            </w:r>
            <w:r w:rsidR="00A26425">
              <w:rPr>
                <w:b/>
              </w:rPr>
              <w:t xml:space="preserve"> and </w:t>
            </w:r>
            <w:r>
              <w:rPr>
                <w:b/>
              </w:rPr>
              <w:t xml:space="preserve">IT </w:t>
            </w:r>
            <w:r w:rsidR="00A26425">
              <w:rPr>
                <w:b/>
              </w:rPr>
              <w:t>Staff</w:t>
            </w:r>
          </w:p>
        </w:tc>
      </w:tr>
      <w:tr w:rsidR="00C000B4" w:rsidRPr="00F0443B" w14:paraId="38245DA6" w14:textId="77777777" w:rsidTr="00B41CCA">
        <w:tc>
          <w:tcPr>
            <w:tcW w:w="2802" w:type="dxa"/>
          </w:tcPr>
          <w:p w14:paraId="7E89AF99" w14:textId="472C0793" w:rsidR="00C000B4" w:rsidRPr="00F0443B" w:rsidRDefault="00D70443" w:rsidP="00B41CCA">
            <w:pPr>
              <w:rPr>
                <w:b/>
              </w:rPr>
            </w:pPr>
            <w:r>
              <w:rPr>
                <w:b/>
              </w:rPr>
              <w:t>Completed</w:t>
            </w:r>
          </w:p>
        </w:tc>
        <w:tc>
          <w:tcPr>
            <w:tcW w:w="2868" w:type="dxa"/>
          </w:tcPr>
          <w:p w14:paraId="03228390" w14:textId="77777777" w:rsidR="00C000B4" w:rsidRPr="00F0443B" w:rsidRDefault="00C000B4" w:rsidP="00C000B4">
            <w:pPr>
              <w:rPr>
                <w:b/>
              </w:rPr>
            </w:pPr>
            <w:r w:rsidRPr="00F0443B">
              <w:rPr>
                <w:b/>
              </w:rPr>
              <w:t>Plan and implement media training at statewide drug court conference</w:t>
            </w:r>
          </w:p>
        </w:tc>
        <w:tc>
          <w:tcPr>
            <w:tcW w:w="2826" w:type="dxa"/>
          </w:tcPr>
          <w:p w14:paraId="5E1DCBE8" w14:textId="77777777" w:rsidR="00C000B4" w:rsidRPr="00F0443B" w:rsidRDefault="002D2850" w:rsidP="00B41CCA">
            <w:pPr>
              <w:rPr>
                <w:b/>
              </w:rPr>
            </w:pPr>
            <w:r>
              <w:rPr>
                <w:b/>
              </w:rPr>
              <w:t>OCA</w:t>
            </w:r>
          </w:p>
        </w:tc>
      </w:tr>
      <w:tr w:rsidR="00C000B4" w:rsidRPr="00F0443B" w14:paraId="55C5DFD6" w14:textId="77777777" w:rsidTr="00B41CCA">
        <w:tc>
          <w:tcPr>
            <w:tcW w:w="2802" w:type="dxa"/>
            <w:hideMark/>
          </w:tcPr>
          <w:p w14:paraId="66297607" w14:textId="77777777" w:rsidR="00C000B4" w:rsidRPr="00F0443B" w:rsidRDefault="00C000B4" w:rsidP="00B41CCA">
            <w:pPr>
              <w:rPr>
                <w:b/>
              </w:rPr>
            </w:pPr>
            <w:r w:rsidRPr="00F0443B">
              <w:rPr>
                <w:b/>
              </w:rPr>
              <w:t>January 2016 and ongoing</w:t>
            </w:r>
          </w:p>
        </w:tc>
        <w:tc>
          <w:tcPr>
            <w:tcW w:w="2868" w:type="dxa"/>
            <w:hideMark/>
          </w:tcPr>
          <w:p w14:paraId="5FA1EABE" w14:textId="77777777" w:rsidR="00C000B4" w:rsidRPr="00F0443B" w:rsidRDefault="00C000B4" w:rsidP="00C000B4">
            <w:pPr>
              <w:pStyle w:val="ListParagraph"/>
              <w:ind w:left="6"/>
              <w:rPr>
                <w:b/>
              </w:rPr>
            </w:pPr>
            <w:r w:rsidRPr="00F0443B">
              <w:rPr>
                <w:b/>
              </w:rPr>
              <w:t>Local drug court develops local citizens’ advisory board</w:t>
            </w:r>
          </w:p>
        </w:tc>
        <w:tc>
          <w:tcPr>
            <w:tcW w:w="2826" w:type="dxa"/>
          </w:tcPr>
          <w:p w14:paraId="61B7730F" w14:textId="77777777" w:rsidR="00C000B4" w:rsidRPr="00F0443B" w:rsidRDefault="00C000B4" w:rsidP="00B41CCA">
            <w:pPr>
              <w:rPr>
                <w:b/>
              </w:rPr>
            </w:pPr>
            <w:r w:rsidRPr="00F0443B">
              <w:rPr>
                <w:b/>
              </w:rPr>
              <w:t>Board members selected by judge and drug court team</w:t>
            </w:r>
          </w:p>
        </w:tc>
      </w:tr>
      <w:tr w:rsidR="00C000B4" w:rsidRPr="00F0443B" w14:paraId="3A99250C" w14:textId="77777777" w:rsidTr="00B41CCA">
        <w:tc>
          <w:tcPr>
            <w:tcW w:w="2802" w:type="dxa"/>
            <w:hideMark/>
          </w:tcPr>
          <w:p w14:paraId="23290955" w14:textId="77777777" w:rsidR="00C000B4" w:rsidRPr="00F0443B" w:rsidRDefault="00C000B4" w:rsidP="00B41CCA">
            <w:pPr>
              <w:rPr>
                <w:b/>
              </w:rPr>
            </w:pPr>
            <w:r w:rsidRPr="00F0443B">
              <w:rPr>
                <w:b/>
              </w:rPr>
              <w:t xml:space="preserve">February 2016 </w:t>
            </w:r>
          </w:p>
        </w:tc>
        <w:tc>
          <w:tcPr>
            <w:tcW w:w="2868" w:type="dxa"/>
            <w:hideMark/>
          </w:tcPr>
          <w:p w14:paraId="7857CDA1" w14:textId="77777777" w:rsidR="00C000B4" w:rsidRPr="00F0443B" w:rsidRDefault="00C000B4" w:rsidP="00C000B4">
            <w:pPr>
              <w:pStyle w:val="ListParagraph"/>
              <w:ind w:left="6"/>
              <w:rPr>
                <w:b/>
              </w:rPr>
            </w:pPr>
            <w:r w:rsidRPr="00F0443B">
              <w:rPr>
                <w:b/>
              </w:rPr>
              <w:t xml:space="preserve">Information packet about local drug court is developed </w:t>
            </w:r>
          </w:p>
        </w:tc>
        <w:tc>
          <w:tcPr>
            <w:tcW w:w="2826" w:type="dxa"/>
          </w:tcPr>
          <w:p w14:paraId="5B788BD4" w14:textId="77777777" w:rsidR="00C000B4" w:rsidRPr="00F0443B" w:rsidRDefault="00C000B4" w:rsidP="00B41CCA">
            <w:pPr>
              <w:rPr>
                <w:b/>
              </w:rPr>
            </w:pPr>
            <w:r w:rsidRPr="00F0443B">
              <w:rPr>
                <w:b/>
              </w:rPr>
              <w:t xml:space="preserve">Local coordinator </w:t>
            </w:r>
          </w:p>
        </w:tc>
      </w:tr>
      <w:tr w:rsidR="00C000B4" w:rsidRPr="00F0443B" w14:paraId="3F898EEA" w14:textId="77777777" w:rsidTr="00B41CCA">
        <w:tc>
          <w:tcPr>
            <w:tcW w:w="2802" w:type="dxa"/>
            <w:hideMark/>
          </w:tcPr>
          <w:p w14:paraId="202F1FD1" w14:textId="77777777" w:rsidR="00C000B4" w:rsidRPr="00F0443B" w:rsidRDefault="00C000B4" w:rsidP="00B41CCA">
            <w:pPr>
              <w:rPr>
                <w:b/>
              </w:rPr>
            </w:pPr>
            <w:r w:rsidRPr="00F0443B">
              <w:rPr>
                <w:b/>
              </w:rPr>
              <w:t>Ongoing</w:t>
            </w:r>
          </w:p>
        </w:tc>
        <w:tc>
          <w:tcPr>
            <w:tcW w:w="2868" w:type="dxa"/>
            <w:hideMark/>
          </w:tcPr>
          <w:p w14:paraId="4AE46254" w14:textId="77777777" w:rsidR="00C000B4" w:rsidRPr="00F0443B" w:rsidRDefault="00C000B4" w:rsidP="00C000B4">
            <w:pPr>
              <w:ind w:left="6"/>
              <w:rPr>
                <w:b/>
              </w:rPr>
            </w:pPr>
            <w:r w:rsidRPr="00F0443B">
              <w:rPr>
                <w:b/>
              </w:rPr>
              <w:t xml:space="preserve">Board and drug court team meet with local providers, attorneys, probation and parole officers and law enforcement to provide packet information </w:t>
            </w:r>
          </w:p>
        </w:tc>
        <w:tc>
          <w:tcPr>
            <w:tcW w:w="2826" w:type="dxa"/>
          </w:tcPr>
          <w:p w14:paraId="369CFC58" w14:textId="77777777" w:rsidR="00C000B4" w:rsidRPr="00F0443B" w:rsidRDefault="00C000B4" w:rsidP="00B41CCA">
            <w:pPr>
              <w:rPr>
                <w:b/>
              </w:rPr>
            </w:pPr>
            <w:r w:rsidRPr="00F0443B">
              <w:rPr>
                <w:b/>
              </w:rPr>
              <w:t>Drug court team supports local citizens’ advisory board</w:t>
            </w:r>
          </w:p>
        </w:tc>
      </w:tr>
    </w:tbl>
    <w:p w14:paraId="1B3C83C6" w14:textId="77777777" w:rsidR="00C000B4" w:rsidRPr="00F0443B" w:rsidRDefault="00C000B4" w:rsidP="00C000B4">
      <w:pPr>
        <w:pStyle w:val="ListParagraph"/>
        <w:rPr>
          <w:b/>
          <w:sz w:val="24"/>
          <w:szCs w:val="24"/>
        </w:rPr>
      </w:pPr>
    </w:p>
    <w:p w14:paraId="12F9C81D" w14:textId="7314D896" w:rsidR="00343260" w:rsidRDefault="00343260">
      <w:pPr>
        <w:spacing w:after="200" w:line="276" w:lineRule="auto"/>
        <w:rPr>
          <w:b/>
        </w:rPr>
      </w:pPr>
    </w:p>
    <w:p w14:paraId="23A4D59E" w14:textId="77777777" w:rsidR="003127FA" w:rsidRDefault="003127FA">
      <w:pPr>
        <w:spacing w:after="200" w:line="276" w:lineRule="auto"/>
        <w:rPr>
          <w:b/>
          <w:sz w:val="28"/>
          <w:szCs w:val="28"/>
        </w:rPr>
      </w:pPr>
      <w:r>
        <w:rPr>
          <w:b/>
          <w:sz w:val="28"/>
          <w:szCs w:val="28"/>
        </w:rPr>
        <w:br w:type="page"/>
      </w:r>
    </w:p>
    <w:p w14:paraId="7C736A51" w14:textId="4267D00A" w:rsidR="00343260" w:rsidRDefault="00343260" w:rsidP="00343260">
      <w:pPr>
        <w:ind w:left="540"/>
        <w:jc w:val="center"/>
        <w:rPr>
          <w:b/>
          <w:sz w:val="28"/>
          <w:szCs w:val="28"/>
        </w:rPr>
      </w:pPr>
      <w:r w:rsidRPr="00F0443B">
        <w:rPr>
          <w:b/>
          <w:sz w:val="28"/>
          <w:szCs w:val="28"/>
        </w:rPr>
        <w:lastRenderedPageBreak/>
        <w:t xml:space="preserve">Theme:  </w:t>
      </w:r>
      <w:r>
        <w:rPr>
          <w:b/>
          <w:sz w:val="28"/>
          <w:szCs w:val="28"/>
        </w:rPr>
        <w:t xml:space="preserve">Increase </w:t>
      </w:r>
      <w:r w:rsidR="00597443">
        <w:rPr>
          <w:b/>
          <w:sz w:val="28"/>
          <w:szCs w:val="28"/>
        </w:rPr>
        <w:t>Collaboration Related to Treatment Courts in Montana</w:t>
      </w:r>
    </w:p>
    <w:p w14:paraId="72C28DCC" w14:textId="77777777" w:rsidR="00343260" w:rsidRPr="00F0443B" w:rsidRDefault="00343260" w:rsidP="00343260">
      <w:pPr>
        <w:ind w:left="540"/>
        <w:jc w:val="center"/>
      </w:pPr>
    </w:p>
    <w:p w14:paraId="2CC6CC5D" w14:textId="0011013A" w:rsidR="00343260" w:rsidRDefault="00343260" w:rsidP="00343260">
      <w:pPr>
        <w:rPr>
          <w:b/>
          <w:i/>
          <w:sz w:val="24"/>
          <w:szCs w:val="24"/>
        </w:rPr>
      </w:pPr>
      <w:r w:rsidRPr="00F0443B">
        <w:rPr>
          <w:b/>
          <w:sz w:val="24"/>
          <w:szCs w:val="24"/>
          <w:u w:val="single"/>
        </w:rPr>
        <w:t xml:space="preserve">Strategic Issue </w:t>
      </w:r>
      <w:r w:rsidR="00BC4364">
        <w:rPr>
          <w:b/>
          <w:sz w:val="24"/>
          <w:szCs w:val="24"/>
          <w:u w:val="single"/>
        </w:rPr>
        <w:t>Nine</w:t>
      </w:r>
      <w:r w:rsidRPr="00F0443B">
        <w:rPr>
          <w:b/>
          <w:sz w:val="24"/>
          <w:szCs w:val="24"/>
        </w:rPr>
        <w:t xml:space="preserve">:  </w:t>
      </w:r>
      <w:r w:rsidRPr="00F0443B">
        <w:rPr>
          <w:b/>
          <w:i/>
          <w:sz w:val="24"/>
          <w:szCs w:val="24"/>
        </w:rPr>
        <w:t xml:space="preserve">How can </w:t>
      </w:r>
      <w:r>
        <w:rPr>
          <w:b/>
          <w:i/>
          <w:sz w:val="24"/>
          <w:szCs w:val="24"/>
        </w:rPr>
        <w:t xml:space="preserve">we increase </w:t>
      </w:r>
      <w:r w:rsidR="00597443">
        <w:rPr>
          <w:b/>
          <w:i/>
          <w:sz w:val="24"/>
          <w:szCs w:val="24"/>
        </w:rPr>
        <w:t>collaboration among partners within the state?</w:t>
      </w:r>
    </w:p>
    <w:p w14:paraId="619ACBFF" w14:textId="77777777" w:rsidR="00343260" w:rsidRDefault="00343260" w:rsidP="00343260">
      <w:pPr>
        <w:rPr>
          <w:b/>
          <w:i/>
          <w:sz w:val="24"/>
          <w:szCs w:val="24"/>
        </w:rPr>
      </w:pPr>
    </w:p>
    <w:p w14:paraId="744880E4" w14:textId="1E571889" w:rsidR="00343260" w:rsidRDefault="00343260" w:rsidP="00343260">
      <w:pPr>
        <w:rPr>
          <w:b/>
          <w:sz w:val="24"/>
          <w:szCs w:val="24"/>
        </w:rPr>
      </w:pPr>
      <w:bookmarkStart w:id="0" w:name="_Hlk29751799"/>
      <w:r w:rsidRPr="00597443">
        <w:rPr>
          <w:b/>
          <w:sz w:val="24"/>
          <w:szCs w:val="24"/>
          <w:u w:val="single"/>
        </w:rPr>
        <w:t>Measurable Goal</w:t>
      </w:r>
      <w:r w:rsidRPr="00597443">
        <w:rPr>
          <w:b/>
          <w:sz w:val="24"/>
          <w:szCs w:val="24"/>
        </w:rPr>
        <w:t xml:space="preserve">:  </w:t>
      </w:r>
      <w:r w:rsidR="00597443" w:rsidRPr="00597443">
        <w:rPr>
          <w:b/>
          <w:sz w:val="24"/>
          <w:szCs w:val="24"/>
        </w:rPr>
        <w:t>Establish meetings with various partners and stakeholders to discuss roles and responsibilities and how drug courts and partners can be more effective in controlling Montana</w:t>
      </w:r>
      <w:r w:rsidR="0083604F">
        <w:rPr>
          <w:b/>
          <w:sz w:val="24"/>
          <w:szCs w:val="24"/>
        </w:rPr>
        <w:t>’</w:t>
      </w:r>
      <w:r w:rsidR="00597443" w:rsidRPr="00597443">
        <w:rPr>
          <w:b/>
          <w:sz w:val="24"/>
          <w:szCs w:val="24"/>
        </w:rPr>
        <w:t>s alcohol and other drug abuse problems</w:t>
      </w:r>
      <w:r w:rsidR="0083604F">
        <w:rPr>
          <w:b/>
          <w:sz w:val="24"/>
          <w:szCs w:val="24"/>
        </w:rPr>
        <w:t>.</w:t>
      </w:r>
    </w:p>
    <w:p w14:paraId="156E836F" w14:textId="77777777" w:rsidR="0083604F" w:rsidRPr="003127FA" w:rsidRDefault="0083604F" w:rsidP="00343260">
      <w:pPr>
        <w:rPr>
          <w:b/>
          <w:i/>
          <w:sz w:val="24"/>
          <w:szCs w:val="24"/>
        </w:rPr>
      </w:pPr>
    </w:p>
    <w:p w14:paraId="1C859262" w14:textId="77777777" w:rsidR="00343260" w:rsidRPr="00F0443B" w:rsidRDefault="00343260" w:rsidP="00343260">
      <w:pPr>
        <w:rPr>
          <w:sz w:val="24"/>
          <w:szCs w:val="24"/>
        </w:rPr>
      </w:pPr>
      <w:r w:rsidRPr="00F0443B">
        <w:rPr>
          <w:sz w:val="24"/>
          <w:szCs w:val="24"/>
        </w:rPr>
        <w:t>The core (i.e. overall) strategies the Montana Drug Courts should pursue to successfully address this issue are:</w:t>
      </w:r>
    </w:p>
    <w:p w14:paraId="4B4D6E47" w14:textId="77777777" w:rsidR="00343260" w:rsidRPr="0026535A" w:rsidRDefault="00343260" w:rsidP="00343260">
      <w:pPr>
        <w:rPr>
          <w:sz w:val="24"/>
          <w:szCs w:val="24"/>
        </w:rPr>
      </w:pPr>
    </w:p>
    <w:p w14:paraId="748C67DE" w14:textId="512180E3" w:rsidR="00343260" w:rsidRPr="00A26425" w:rsidRDefault="00597443" w:rsidP="00A26425">
      <w:pPr>
        <w:pStyle w:val="ListParagraph"/>
        <w:numPr>
          <w:ilvl w:val="0"/>
          <w:numId w:val="80"/>
        </w:numPr>
        <w:rPr>
          <w:sz w:val="24"/>
          <w:szCs w:val="24"/>
        </w:rPr>
      </w:pPr>
      <w:r w:rsidRPr="00A26425">
        <w:rPr>
          <w:sz w:val="24"/>
          <w:szCs w:val="24"/>
        </w:rPr>
        <w:t>Judicial Branch staff meet with the Department of Corrections to discuss opportunities for collaboration.</w:t>
      </w:r>
    </w:p>
    <w:p w14:paraId="497993D4" w14:textId="77777777" w:rsidR="00343260" w:rsidRPr="00F0443B" w:rsidRDefault="00343260" w:rsidP="00343260">
      <w:pPr>
        <w:pStyle w:val="ListParagraph"/>
        <w:rPr>
          <w:sz w:val="24"/>
          <w:szCs w:val="24"/>
        </w:rPr>
      </w:pPr>
    </w:p>
    <w:p w14:paraId="5829004F" w14:textId="7814DCFA" w:rsidR="00343260" w:rsidRPr="00A26425" w:rsidRDefault="00A26425" w:rsidP="00A26425">
      <w:pPr>
        <w:pStyle w:val="ListParagraph"/>
        <w:numPr>
          <w:ilvl w:val="0"/>
          <w:numId w:val="80"/>
        </w:numPr>
        <w:rPr>
          <w:sz w:val="24"/>
          <w:szCs w:val="24"/>
        </w:rPr>
      </w:pPr>
      <w:r w:rsidRPr="00A26425">
        <w:rPr>
          <w:sz w:val="24"/>
          <w:szCs w:val="24"/>
        </w:rPr>
        <w:t xml:space="preserve"> </w:t>
      </w:r>
      <w:r w:rsidR="00597443" w:rsidRPr="00A26425">
        <w:rPr>
          <w:sz w:val="24"/>
          <w:szCs w:val="24"/>
        </w:rPr>
        <w:t xml:space="preserve">Judicial Branch staff present information about the treatment court model to state meeting of County </w:t>
      </w:r>
      <w:r w:rsidR="00DF52CF" w:rsidRPr="00A26425">
        <w:rPr>
          <w:sz w:val="24"/>
          <w:szCs w:val="24"/>
        </w:rPr>
        <w:t>Attorneys.</w:t>
      </w:r>
    </w:p>
    <w:p w14:paraId="37FDBDCD" w14:textId="77777777" w:rsidR="00343260" w:rsidRPr="00F0443B" w:rsidRDefault="00343260" w:rsidP="00343260">
      <w:pPr>
        <w:pStyle w:val="ListParagraph"/>
        <w:rPr>
          <w:sz w:val="24"/>
          <w:szCs w:val="24"/>
        </w:rPr>
      </w:pPr>
    </w:p>
    <w:p w14:paraId="1C6738EB" w14:textId="55ED1BAC" w:rsidR="00343260" w:rsidRPr="00F0443B" w:rsidRDefault="0083604F" w:rsidP="00A26425">
      <w:pPr>
        <w:pStyle w:val="ListParagraph"/>
        <w:numPr>
          <w:ilvl w:val="0"/>
          <w:numId w:val="80"/>
        </w:numPr>
        <w:rPr>
          <w:sz w:val="24"/>
          <w:szCs w:val="24"/>
        </w:rPr>
      </w:pPr>
      <w:r>
        <w:rPr>
          <w:sz w:val="24"/>
          <w:szCs w:val="24"/>
        </w:rPr>
        <w:t>Judicial Branch staff meet with staff from the Office of the Public Defender to monitor implementation of the agreement and continue to collaborate.</w:t>
      </w:r>
    </w:p>
    <w:p w14:paraId="3EFF41E0" w14:textId="77777777" w:rsidR="00343260" w:rsidRPr="00F0443B" w:rsidRDefault="00343260" w:rsidP="00343260">
      <w:pPr>
        <w:pStyle w:val="ListParagraph"/>
        <w:rPr>
          <w:sz w:val="24"/>
          <w:szCs w:val="24"/>
        </w:rPr>
      </w:pPr>
    </w:p>
    <w:p w14:paraId="618EF22F" w14:textId="044B84FB" w:rsidR="00343260" w:rsidRPr="00F0443B" w:rsidRDefault="0083604F" w:rsidP="00A26425">
      <w:pPr>
        <w:pStyle w:val="ListParagraph"/>
        <w:numPr>
          <w:ilvl w:val="0"/>
          <w:numId w:val="80"/>
        </w:numPr>
        <w:rPr>
          <w:sz w:val="24"/>
          <w:szCs w:val="24"/>
        </w:rPr>
      </w:pPr>
      <w:r>
        <w:rPr>
          <w:sz w:val="24"/>
          <w:szCs w:val="24"/>
        </w:rPr>
        <w:t>Judicial branch staff meet with staff from Department of Public Health and Human Services</w:t>
      </w:r>
    </w:p>
    <w:p w14:paraId="43EDDDAD" w14:textId="77777777" w:rsidR="00343260" w:rsidRPr="00F0443B" w:rsidRDefault="00343260" w:rsidP="00343260">
      <w:pPr>
        <w:pStyle w:val="ListParagraph"/>
        <w:rPr>
          <w:sz w:val="24"/>
          <w:szCs w:val="24"/>
        </w:rPr>
      </w:pPr>
    </w:p>
    <w:p w14:paraId="175DFF35" w14:textId="60394F73" w:rsidR="00343260" w:rsidRDefault="0083604F" w:rsidP="00A26425">
      <w:pPr>
        <w:pStyle w:val="ListParagraph"/>
        <w:numPr>
          <w:ilvl w:val="0"/>
          <w:numId w:val="80"/>
        </w:numPr>
        <w:rPr>
          <w:sz w:val="24"/>
          <w:szCs w:val="24"/>
        </w:rPr>
      </w:pPr>
      <w:r>
        <w:rPr>
          <w:sz w:val="24"/>
          <w:szCs w:val="24"/>
        </w:rPr>
        <w:t>Judicial Branch staff meet with Federally Qualified Health Centers staff.</w:t>
      </w:r>
    </w:p>
    <w:p w14:paraId="60F835C8" w14:textId="77777777" w:rsidR="0083604F" w:rsidRPr="003127FA" w:rsidRDefault="0083604F" w:rsidP="003127FA">
      <w:pPr>
        <w:pStyle w:val="ListParagraph"/>
        <w:rPr>
          <w:sz w:val="24"/>
          <w:szCs w:val="24"/>
        </w:rPr>
      </w:pPr>
    </w:p>
    <w:p w14:paraId="250236AC" w14:textId="11A9C672" w:rsidR="0083604F" w:rsidRDefault="0083604F" w:rsidP="00A26425">
      <w:pPr>
        <w:pStyle w:val="ListParagraph"/>
        <w:numPr>
          <w:ilvl w:val="0"/>
          <w:numId w:val="80"/>
        </w:numPr>
        <w:rPr>
          <w:sz w:val="24"/>
          <w:szCs w:val="24"/>
        </w:rPr>
      </w:pPr>
      <w:r>
        <w:rPr>
          <w:sz w:val="24"/>
          <w:szCs w:val="24"/>
        </w:rPr>
        <w:t>Judicial Branch staff meet with representatives from Montana Tribes.</w:t>
      </w:r>
    </w:p>
    <w:p w14:paraId="763DB956" w14:textId="77777777" w:rsidR="0083604F" w:rsidRPr="003127FA" w:rsidRDefault="0083604F" w:rsidP="003127FA">
      <w:pPr>
        <w:pStyle w:val="ListParagraph"/>
        <w:rPr>
          <w:sz w:val="24"/>
          <w:szCs w:val="24"/>
        </w:rPr>
      </w:pPr>
    </w:p>
    <w:p w14:paraId="177B74D4" w14:textId="4C54857C" w:rsidR="0083604F" w:rsidRDefault="0083604F" w:rsidP="00A26425">
      <w:pPr>
        <w:pStyle w:val="ListParagraph"/>
        <w:numPr>
          <w:ilvl w:val="0"/>
          <w:numId w:val="80"/>
        </w:numPr>
        <w:rPr>
          <w:sz w:val="24"/>
          <w:szCs w:val="24"/>
        </w:rPr>
      </w:pPr>
      <w:r>
        <w:rPr>
          <w:sz w:val="24"/>
          <w:szCs w:val="24"/>
        </w:rPr>
        <w:t>Discuss effectiveness of coercive treatment and potential pathways to treatment court, including referral and eligibility criteria (such as whether treatment court could be assigned as a condition of probation or required by judges).</w:t>
      </w:r>
    </w:p>
    <w:p w14:paraId="30B1AB2C" w14:textId="77777777" w:rsidR="0083604F" w:rsidRPr="003127FA" w:rsidRDefault="0083604F" w:rsidP="003127FA">
      <w:pPr>
        <w:pStyle w:val="ListParagraph"/>
        <w:rPr>
          <w:sz w:val="24"/>
          <w:szCs w:val="24"/>
        </w:rPr>
      </w:pPr>
    </w:p>
    <w:p w14:paraId="6191C7FA" w14:textId="1C966D15" w:rsidR="0083604F" w:rsidRDefault="0083604F" w:rsidP="00A26425">
      <w:pPr>
        <w:pStyle w:val="ListParagraph"/>
        <w:numPr>
          <w:ilvl w:val="0"/>
          <w:numId w:val="80"/>
        </w:numPr>
        <w:rPr>
          <w:sz w:val="24"/>
          <w:szCs w:val="24"/>
        </w:rPr>
      </w:pPr>
      <w:r>
        <w:rPr>
          <w:sz w:val="24"/>
          <w:szCs w:val="24"/>
        </w:rPr>
        <w:t>Discuss the role of probation/parole officers and the support, accountability, and intensive monitoring that they can provide as part of the treatment court team.</w:t>
      </w:r>
    </w:p>
    <w:p w14:paraId="20FBA0AF" w14:textId="77777777" w:rsidR="0083604F" w:rsidRPr="003127FA" w:rsidRDefault="0083604F" w:rsidP="003127FA">
      <w:pPr>
        <w:pStyle w:val="ListParagraph"/>
        <w:rPr>
          <w:sz w:val="24"/>
          <w:szCs w:val="24"/>
        </w:rPr>
      </w:pPr>
    </w:p>
    <w:p w14:paraId="199269DF" w14:textId="376BB1DA" w:rsidR="00960318" w:rsidRDefault="0083604F">
      <w:pPr>
        <w:rPr>
          <w:b/>
          <w:sz w:val="24"/>
          <w:szCs w:val="24"/>
        </w:rPr>
      </w:pPr>
      <w:r w:rsidRPr="00B47AFC">
        <w:rPr>
          <w:b/>
          <w:sz w:val="24"/>
          <w:szCs w:val="24"/>
          <w:u w:val="single"/>
        </w:rPr>
        <w:t>Measurable Goal</w:t>
      </w:r>
      <w:r w:rsidRPr="00B47AFC">
        <w:rPr>
          <w:b/>
          <w:sz w:val="24"/>
          <w:szCs w:val="24"/>
        </w:rPr>
        <w:t xml:space="preserve">:  </w:t>
      </w:r>
      <w:r>
        <w:rPr>
          <w:b/>
          <w:sz w:val="24"/>
          <w:szCs w:val="24"/>
        </w:rPr>
        <w:t xml:space="preserve">Work to increase collaboration between treatment courts and primary healthcare providers, such as FQHCs and hospitals.  Ensure that all treatment court participants have a primary care provider and </w:t>
      </w:r>
      <w:r w:rsidR="003127FA">
        <w:rPr>
          <w:b/>
          <w:sz w:val="24"/>
          <w:szCs w:val="24"/>
        </w:rPr>
        <w:t>can</w:t>
      </w:r>
      <w:r>
        <w:rPr>
          <w:b/>
          <w:sz w:val="24"/>
          <w:szCs w:val="24"/>
        </w:rPr>
        <w:t xml:space="preserve"> access services to address their </w:t>
      </w:r>
      <w:r w:rsidRPr="00281502">
        <w:rPr>
          <w:b/>
          <w:sz w:val="24"/>
          <w:szCs w:val="24"/>
        </w:rPr>
        <w:t>healthcare needs, medication assisted treatment (MAT) when indicated and emergency care when needed.</w:t>
      </w:r>
    </w:p>
    <w:p w14:paraId="7A1194D9" w14:textId="0F884D3C" w:rsidR="003127FA" w:rsidRDefault="003127FA">
      <w:pPr>
        <w:rPr>
          <w:b/>
          <w:sz w:val="24"/>
          <w:szCs w:val="24"/>
        </w:rPr>
      </w:pPr>
    </w:p>
    <w:p w14:paraId="7B07A8C5" w14:textId="6FE293AF" w:rsidR="003127FA" w:rsidRDefault="003127FA">
      <w:pPr>
        <w:rPr>
          <w:b/>
          <w:sz w:val="24"/>
          <w:szCs w:val="24"/>
        </w:rPr>
      </w:pPr>
    </w:p>
    <w:p w14:paraId="6248A62B" w14:textId="181BBABB" w:rsidR="003127FA" w:rsidRDefault="003127FA">
      <w:pPr>
        <w:rPr>
          <w:b/>
          <w:sz w:val="24"/>
          <w:szCs w:val="24"/>
        </w:rPr>
      </w:pPr>
    </w:p>
    <w:p w14:paraId="7AD75C1D" w14:textId="77777777" w:rsidR="003127FA" w:rsidRPr="003127FA" w:rsidRDefault="003127FA">
      <w:pPr>
        <w:rPr>
          <w:b/>
          <w:sz w:val="24"/>
          <w:szCs w:val="24"/>
        </w:rPr>
      </w:pPr>
    </w:p>
    <w:p w14:paraId="58492780" w14:textId="097D3CDC" w:rsidR="00960318" w:rsidRPr="003127FA" w:rsidRDefault="00960318">
      <w:pPr>
        <w:rPr>
          <w:b/>
          <w:sz w:val="24"/>
          <w:szCs w:val="24"/>
        </w:rPr>
      </w:pPr>
    </w:p>
    <w:tbl>
      <w:tblPr>
        <w:tblStyle w:val="TableGrid"/>
        <w:tblW w:w="0" w:type="auto"/>
        <w:tblInd w:w="1080" w:type="dxa"/>
        <w:tblLook w:val="04A0" w:firstRow="1" w:lastRow="0" w:firstColumn="1" w:lastColumn="0" w:noHBand="0" w:noVBand="1"/>
      </w:tblPr>
      <w:tblGrid>
        <w:gridCol w:w="2810"/>
        <w:gridCol w:w="2730"/>
        <w:gridCol w:w="2730"/>
      </w:tblGrid>
      <w:tr w:rsidR="00343260" w:rsidRPr="00281502" w14:paraId="2A0AAB7F" w14:textId="77777777" w:rsidTr="00343260">
        <w:tc>
          <w:tcPr>
            <w:tcW w:w="2710" w:type="dxa"/>
            <w:tcBorders>
              <w:top w:val="single" w:sz="4" w:space="0" w:color="auto"/>
              <w:left w:val="single" w:sz="4" w:space="0" w:color="auto"/>
              <w:bottom w:val="single" w:sz="4" w:space="0" w:color="auto"/>
              <w:right w:val="single" w:sz="4" w:space="0" w:color="auto"/>
            </w:tcBorders>
            <w:hideMark/>
          </w:tcPr>
          <w:bookmarkEnd w:id="0"/>
          <w:p w14:paraId="34B4492A" w14:textId="77777777" w:rsidR="00343260" w:rsidRPr="00281502" w:rsidRDefault="00343260" w:rsidP="00343260">
            <w:pPr>
              <w:jc w:val="center"/>
              <w:rPr>
                <w:b/>
                <w:sz w:val="24"/>
                <w:szCs w:val="24"/>
              </w:rPr>
            </w:pPr>
            <w:r w:rsidRPr="00281502">
              <w:rPr>
                <w:b/>
                <w:sz w:val="24"/>
                <w:szCs w:val="24"/>
              </w:rPr>
              <w:lastRenderedPageBreak/>
              <w:t>Target Date</w:t>
            </w:r>
          </w:p>
        </w:tc>
        <w:tc>
          <w:tcPr>
            <w:tcW w:w="2801" w:type="dxa"/>
            <w:tcBorders>
              <w:top w:val="single" w:sz="4" w:space="0" w:color="auto"/>
              <w:left w:val="single" w:sz="4" w:space="0" w:color="auto"/>
              <w:bottom w:val="single" w:sz="4" w:space="0" w:color="auto"/>
              <w:right w:val="single" w:sz="4" w:space="0" w:color="auto"/>
            </w:tcBorders>
            <w:hideMark/>
          </w:tcPr>
          <w:p w14:paraId="036796EB" w14:textId="77777777" w:rsidR="00343260" w:rsidRPr="00281502" w:rsidRDefault="00343260" w:rsidP="00343260">
            <w:pPr>
              <w:jc w:val="center"/>
              <w:rPr>
                <w:b/>
                <w:sz w:val="24"/>
                <w:szCs w:val="24"/>
              </w:rPr>
            </w:pPr>
            <w:r w:rsidRPr="00281502">
              <w:rPr>
                <w:b/>
                <w:sz w:val="24"/>
                <w:szCs w:val="24"/>
              </w:rPr>
              <w:t>Responsibility</w:t>
            </w:r>
          </w:p>
        </w:tc>
        <w:tc>
          <w:tcPr>
            <w:tcW w:w="2759" w:type="dxa"/>
            <w:tcBorders>
              <w:top w:val="single" w:sz="4" w:space="0" w:color="auto"/>
              <w:left w:val="single" w:sz="4" w:space="0" w:color="auto"/>
              <w:bottom w:val="single" w:sz="4" w:space="0" w:color="auto"/>
              <w:right w:val="single" w:sz="4" w:space="0" w:color="auto"/>
            </w:tcBorders>
            <w:hideMark/>
          </w:tcPr>
          <w:p w14:paraId="381573DD" w14:textId="77777777" w:rsidR="00343260" w:rsidRPr="00281502" w:rsidRDefault="00343260" w:rsidP="00343260">
            <w:pPr>
              <w:jc w:val="center"/>
              <w:rPr>
                <w:b/>
                <w:sz w:val="24"/>
                <w:szCs w:val="24"/>
              </w:rPr>
            </w:pPr>
            <w:r w:rsidRPr="00281502">
              <w:rPr>
                <w:b/>
                <w:sz w:val="24"/>
                <w:szCs w:val="24"/>
              </w:rPr>
              <w:t>Key Participants</w:t>
            </w:r>
          </w:p>
        </w:tc>
      </w:tr>
      <w:tr w:rsidR="00343260" w:rsidRPr="00281502" w14:paraId="7166AD04" w14:textId="77777777" w:rsidTr="00343260">
        <w:tc>
          <w:tcPr>
            <w:tcW w:w="2710" w:type="dxa"/>
            <w:tcBorders>
              <w:top w:val="single" w:sz="4" w:space="0" w:color="auto"/>
              <w:left w:val="single" w:sz="4" w:space="0" w:color="auto"/>
              <w:bottom w:val="single" w:sz="4" w:space="0" w:color="auto"/>
              <w:right w:val="single" w:sz="4" w:space="0" w:color="auto"/>
            </w:tcBorders>
            <w:vAlign w:val="center"/>
          </w:tcPr>
          <w:p w14:paraId="7661E22D" w14:textId="18AAC899" w:rsidR="00343260" w:rsidRPr="00281502" w:rsidRDefault="00DF52CF" w:rsidP="00343260">
            <w:pPr>
              <w:rPr>
                <w:b/>
              </w:rPr>
            </w:pPr>
            <w:r w:rsidRPr="00281502">
              <w:rPr>
                <w:b/>
              </w:rPr>
              <w:t>Initial meeting completed, MOU in process</w:t>
            </w:r>
            <w:r w:rsidR="000A685E" w:rsidRPr="00281502">
              <w:rPr>
                <w:b/>
              </w:rPr>
              <w:t xml:space="preserve">.  Further, </w:t>
            </w:r>
            <w:r w:rsidR="000A685E" w:rsidRPr="003127FA">
              <w:rPr>
                <w:b/>
                <w:sz w:val="24"/>
                <w:szCs w:val="24"/>
              </w:rPr>
              <w:t>discuss the role of probation/parole officers</w:t>
            </w:r>
          </w:p>
        </w:tc>
        <w:tc>
          <w:tcPr>
            <w:tcW w:w="2801" w:type="dxa"/>
            <w:tcBorders>
              <w:top w:val="single" w:sz="4" w:space="0" w:color="auto"/>
              <w:left w:val="single" w:sz="4" w:space="0" w:color="auto"/>
              <w:bottom w:val="single" w:sz="4" w:space="0" w:color="auto"/>
              <w:right w:val="single" w:sz="4" w:space="0" w:color="auto"/>
            </w:tcBorders>
            <w:vAlign w:val="center"/>
          </w:tcPr>
          <w:p w14:paraId="242EDDA6" w14:textId="01C9A7EC" w:rsidR="00343260" w:rsidRPr="00281502" w:rsidRDefault="00DF52CF" w:rsidP="00343260">
            <w:pPr>
              <w:pStyle w:val="ListParagraph"/>
              <w:ind w:left="6"/>
              <w:rPr>
                <w:b/>
              </w:rPr>
            </w:pPr>
            <w:r w:rsidRPr="00281502">
              <w:rPr>
                <w:b/>
              </w:rPr>
              <w:t>Meet with DOC discuss opportunities and MOU</w:t>
            </w:r>
          </w:p>
        </w:tc>
        <w:tc>
          <w:tcPr>
            <w:tcW w:w="2759" w:type="dxa"/>
            <w:tcBorders>
              <w:top w:val="single" w:sz="4" w:space="0" w:color="auto"/>
              <w:left w:val="single" w:sz="4" w:space="0" w:color="auto"/>
              <w:bottom w:val="single" w:sz="4" w:space="0" w:color="auto"/>
              <w:right w:val="single" w:sz="4" w:space="0" w:color="auto"/>
            </w:tcBorders>
            <w:vAlign w:val="center"/>
          </w:tcPr>
          <w:p w14:paraId="34F9E22D" w14:textId="07E60F67" w:rsidR="00343260" w:rsidRPr="00281502" w:rsidRDefault="00A26425" w:rsidP="00343260">
            <w:pPr>
              <w:rPr>
                <w:b/>
              </w:rPr>
            </w:pPr>
            <w:r>
              <w:rPr>
                <w:b/>
              </w:rPr>
              <w:t xml:space="preserve">OCA and Council </w:t>
            </w:r>
          </w:p>
        </w:tc>
      </w:tr>
      <w:tr w:rsidR="00343260" w:rsidRPr="00281502" w14:paraId="09C97552" w14:textId="77777777" w:rsidTr="00343260">
        <w:tc>
          <w:tcPr>
            <w:tcW w:w="2710" w:type="dxa"/>
            <w:tcBorders>
              <w:top w:val="single" w:sz="4" w:space="0" w:color="auto"/>
              <w:left w:val="single" w:sz="4" w:space="0" w:color="auto"/>
              <w:bottom w:val="single" w:sz="4" w:space="0" w:color="auto"/>
              <w:right w:val="single" w:sz="4" w:space="0" w:color="auto"/>
            </w:tcBorders>
            <w:vAlign w:val="center"/>
          </w:tcPr>
          <w:p w14:paraId="0B085609" w14:textId="7807CE56" w:rsidR="00343260" w:rsidRPr="00281502" w:rsidRDefault="00DF52CF" w:rsidP="00343260">
            <w:pPr>
              <w:rPr>
                <w:b/>
              </w:rPr>
            </w:pPr>
            <w:r w:rsidRPr="00281502">
              <w:rPr>
                <w:b/>
              </w:rPr>
              <w:t>Meet with county attorneys assoc. and discuss drug courts</w:t>
            </w:r>
          </w:p>
        </w:tc>
        <w:tc>
          <w:tcPr>
            <w:tcW w:w="2801" w:type="dxa"/>
            <w:tcBorders>
              <w:top w:val="single" w:sz="4" w:space="0" w:color="auto"/>
              <w:left w:val="single" w:sz="4" w:space="0" w:color="auto"/>
              <w:bottom w:val="single" w:sz="4" w:space="0" w:color="auto"/>
              <w:right w:val="single" w:sz="4" w:space="0" w:color="auto"/>
            </w:tcBorders>
            <w:vAlign w:val="center"/>
          </w:tcPr>
          <w:p w14:paraId="59D95A2E" w14:textId="4F626EFD" w:rsidR="00343260" w:rsidRPr="00281502" w:rsidRDefault="00DF52CF" w:rsidP="00343260">
            <w:pPr>
              <w:pStyle w:val="ListParagraph"/>
              <w:ind w:left="6"/>
              <w:rPr>
                <w:b/>
              </w:rPr>
            </w:pPr>
            <w:r w:rsidRPr="00281502">
              <w:rPr>
                <w:b/>
              </w:rPr>
              <w:t>Meet with County Attorneys Assoc and discuss drug courts.</w:t>
            </w:r>
          </w:p>
        </w:tc>
        <w:tc>
          <w:tcPr>
            <w:tcW w:w="2759" w:type="dxa"/>
            <w:tcBorders>
              <w:top w:val="single" w:sz="4" w:space="0" w:color="auto"/>
              <w:left w:val="single" w:sz="4" w:space="0" w:color="auto"/>
              <w:bottom w:val="single" w:sz="4" w:space="0" w:color="auto"/>
              <w:right w:val="single" w:sz="4" w:space="0" w:color="auto"/>
            </w:tcBorders>
            <w:vAlign w:val="center"/>
          </w:tcPr>
          <w:p w14:paraId="0265786C" w14:textId="4C61A20E" w:rsidR="00343260" w:rsidRPr="00281502" w:rsidRDefault="00A26425" w:rsidP="00343260">
            <w:pPr>
              <w:rPr>
                <w:b/>
              </w:rPr>
            </w:pPr>
            <w:r>
              <w:rPr>
                <w:b/>
              </w:rPr>
              <w:t xml:space="preserve">OCA and judges </w:t>
            </w:r>
          </w:p>
        </w:tc>
      </w:tr>
      <w:tr w:rsidR="00343260" w:rsidRPr="00281502" w14:paraId="435CAFDC" w14:textId="77777777" w:rsidTr="00343260">
        <w:tc>
          <w:tcPr>
            <w:tcW w:w="2710" w:type="dxa"/>
          </w:tcPr>
          <w:p w14:paraId="10A6731B" w14:textId="35E493DB" w:rsidR="00343260" w:rsidRPr="00281502" w:rsidRDefault="00A24EEE" w:rsidP="00343260">
            <w:pPr>
              <w:rPr>
                <w:b/>
              </w:rPr>
            </w:pPr>
            <w:r w:rsidRPr="00281502">
              <w:rPr>
                <w:b/>
              </w:rPr>
              <w:t>Ongoing</w:t>
            </w:r>
          </w:p>
        </w:tc>
        <w:tc>
          <w:tcPr>
            <w:tcW w:w="2801" w:type="dxa"/>
          </w:tcPr>
          <w:p w14:paraId="5C9A92A3" w14:textId="5C54E26D" w:rsidR="00343260" w:rsidRPr="00281502" w:rsidRDefault="00A24EEE" w:rsidP="00343260">
            <w:pPr>
              <w:rPr>
                <w:b/>
              </w:rPr>
            </w:pPr>
            <w:r w:rsidRPr="00281502">
              <w:rPr>
                <w:b/>
              </w:rPr>
              <w:t>Monitor agreement with Public Defenders Office</w:t>
            </w:r>
          </w:p>
        </w:tc>
        <w:tc>
          <w:tcPr>
            <w:tcW w:w="2759" w:type="dxa"/>
          </w:tcPr>
          <w:p w14:paraId="30F85EE1" w14:textId="32F3FA75" w:rsidR="00343260" w:rsidRPr="00281502" w:rsidRDefault="00A26425" w:rsidP="00343260">
            <w:pPr>
              <w:rPr>
                <w:b/>
              </w:rPr>
            </w:pPr>
            <w:r>
              <w:rPr>
                <w:b/>
              </w:rPr>
              <w:t>OCA and Council</w:t>
            </w:r>
          </w:p>
        </w:tc>
      </w:tr>
      <w:tr w:rsidR="00343260" w:rsidRPr="00281502" w14:paraId="5EAC1385" w14:textId="77777777" w:rsidTr="00343260">
        <w:tc>
          <w:tcPr>
            <w:tcW w:w="2710" w:type="dxa"/>
          </w:tcPr>
          <w:p w14:paraId="55D367C2" w14:textId="48F44D2C" w:rsidR="00343260" w:rsidRPr="00281502" w:rsidRDefault="00A24EEE" w:rsidP="00343260">
            <w:pPr>
              <w:rPr>
                <w:b/>
              </w:rPr>
            </w:pPr>
            <w:r w:rsidRPr="00281502">
              <w:rPr>
                <w:b/>
              </w:rPr>
              <w:t>Completed</w:t>
            </w:r>
          </w:p>
        </w:tc>
        <w:tc>
          <w:tcPr>
            <w:tcW w:w="2801" w:type="dxa"/>
          </w:tcPr>
          <w:p w14:paraId="2A405957" w14:textId="15223A99" w:rsidR="00343260" w:rsidRPr="00281502" w:rsidRDefault="00A24EEE" w:rsidP="00343260">
            <w:pPr>
              <w:pStyle w:val="ListParagraph"/>
              <w:ind w:left="6"/>
              <w:rPr>
                <w:b/>
              </w:rPr>
            </w:pPr>
            <w:r w:rsidRPr="00281502">
              <w:rPr>
                <w:b/>
              </w:rPr>
              <w:t>Meet with DPHHS to discuss opportunities to utilize additional Medicaid for drug court services</w:t>
            </w:r>
          </w:p>
        </w:tc>
        <w:tc>
          <w:tcPr>
            <w:tcW w:w="2759" w:type="dxa"/>
          </w:tcPr>
          <w:p w14:paraId="01B02C9C" w14:textId="24AA26D2" w:rsidR="00343260" w:rsidRPr="00281502" w:rsidRDefault="00A26425" w:rsidP="00343260">
            <w:pPr>
              <w:rPr>
                <w:b/>
              </w:rPr>
            </w:pPr>
            <w:r>
              <w:rPr>
                <w:b/>
              </w:rPr>
              <w:t xml:space="preserve">OCA </w:t>
            </w:r>
          </w:p>
        </w:tc>
      </w:tr>
      <w:tr w:rsidR="00343260" w:rsidRPr="00281502" w14:paraId="35C39FC3" w14:textId="77777777" w:rsidTr="00343260">
        <w:tc>
          <w:tcPr>
            <w:tcW w:w="2710" w:type="dxa"/>
          </w:tcPr>
          <w:p w14:paraId="0A75ADAA" w14:textId="13994EA6" w:rsidR="00343260" w:rsidRPr="00281502" w:rsidRDefault="00A24EEE" w:rsidP="00343260">
            <w:pPr>
              <w:rPr>
                <w:b/>
              </w:rPr>
            </w:pPr>
            <w:r w:rsidRPr="00281502">
              <w:rPr>
                <w:b/>
              </w:rPr>
              <w:t>To be initiated</w:t>
            </w:r>
          </w:p>
        </w:tc>
        <w:tc>
          <w:tcPr>
            <w:tcW w:w="2801" w:type="dxa"/>
          </w:tcPr>
          <w:p w14:paraId="5F93FCCA" w14:textId="09345F92" w:rsidR="00343260" w:rsidRPr="00281502" w:rsidRDefault="00A24EEE" w:rsidP="00343260">
            <w:pPr>
              <w:pStyle w:val="ListParagraph"/>
              <w:ind w:left="6"/>
              <w:rPr>
                <w:b/>
              </w:rPr>
            </w:pPr>
            <w:r w:rsidRPr="00281502">
              <w:rPr>
                <w:b/>
              </w:rPr>
              <w:t>Meet with DPHHS staff from Children and Family Services to discuss family drug courts</w:t>
            </w:r>
          </w:p>
        </w:tc>
        <w:tc>
          <w:tcPr>
            <w:tcW w:w="2759" w:type="dxa"/>
          </w:tcPr>
          <w:p w14:paraId="4B55CDC3" w14:textId="5860BFCD" w:rsidR="00343260" w:rsidRPr="00281502" w:rsidRDefault="00A26425" w:rsidP="00343260">
            <w:pPr>
              <w:rPr>
                <w:b/>
              </w:rPr>
            </w:pPr>
            <w:r>
              <w:rPr>
                <w:b/>
              </w:rPr>
              <w:t xml:space="preserve">Statewide Drug Court Coordinator and </w:t>
            </w:r>
            <w:r w:rsidR="00A24EEE" w:rsidRPr="00281502">
              <w:rPr>
                <w:b/>
              </w:rPr>
              <w:t>Family Drug Court Judges</w:t>
            </w:r>
          </w:p>
        </w:tc>
      </w:tr>
      <w:tr w:rsidR="00343260" w:rsidRPr="00281502" w14:paraId="3F4DD0A5" w14:textId="77777777" w:rsidTr="00343260">
        <w:tc>
          <w:tcPr>
            <w:tcW w:w="2710" w:type="dxa"/>
          </w:tcPr>
          <w:p w14:paraId="2CD4C13A" w14:textId="3D970486" w:rsidR="00343260" w:rsidRPr="00281502" w:rsidRDefault="00A24EEE" w:rsidP="00343260">
            <w:pPr>
              <w:rPr>
                <w:b/>
              </w:rPr>
            </w:pPr>
            <w:r w:rsidRPr="00281502">
              <w:rPr>
                <w:b/>
              </w:rPr>
              <w:t>To be initiated</w:t>
            </w:r>
          </w:p>
        </w:tc>
        <w:tc>
          <w:tcPr>
            <w:tcW w:w="2801" w:type="dxa"/>
          </w:tcPr>
          <w:p w14:paraId="79058930" w14:textId="30C4B57F" w:rsidR="00343260" w:rsidRPr="00281502" w:rsidRDefault="00A24EEE" w:rsidP="00343260">
            <w:pPr>
              <w:ind w:left="6"/>
              <w:rPr>
                <w:b/>
              </w:rPr>
            </w:pPr>
            <w:r w:rsidRPr="00281502">
              <w:rPr>
                <w:b/>
              </w:rPr>
              <w:t>Meet with staff of the state Montana Federally Qualified Health Centers to discuss additional collaboration with local FQHCs and drug courts</w:t>
            </w:r>
          </w:p>
        </w:tc>
        <w:tc>
          <w:tcPr>
            <w:tcW w:w="2759" w:type="dxa"/>
          </w:tcPr>
          <w:p w14:paraId="646CDC57" w14:textId="4417DE4F" w:rsidR="00343260" w:rsidRPr="00281502" w:rsidRDefault="00A26425" w:rsidP="00343260">
            <w:pPr>
              <w:rPr>
                <w:b/>
              </w:rPr>
            </w:pPr>
            <w:r>
              <w:rPr>
                <w:b/>
              </w:rPr>
              <w:t>Statewide Drug Court Coordinator</w:t>
            </w:r>
          </w:p>
        </w:tc>
      </w:tr>
      <w:tr w:rsidR="000A685E" w:rsidRPr="00281502" w14:paraId="33CFA0BB" w14:textId="77777777" w:rsidTr="000A685E">
        <w:tc>
          <w:tcPr>
            <w:tcW w:w="3116" w:type="dxa"/>
          </w:tcPr>
          <w:p w14:paraId="4690550C" w14:textId="4E5AA2F3" w:rsidR="000A685E" w:rsidRPr="00281502" w:rsidRDefault="00A26425" w:rsidP="00343260">
            <w:pPr>
              <w:rPr>
                <w:b/>
              </w:rPr>
            </w:pPr>
            <w:r>
              <w:rPr>
                <w:b/>
              </w:rPr>
              <w:t>Ongoing</w:t>
            </w:r>
          </w:p>
        </w:tc>
        <w:tc>
          <w:tcPr>
            <w:tcW w:w="3117" w:type="dxa"/>
          </w:tcPr>
          <w:p w14:paraId="2A1B88B3" w14:textId="64554CC4" w:rsidR="000A685E" w:rsidRPr="00281502" w:rsidRDefault="000A685E" w:rsidP="00343260">
            <w:pPr>
              <w:rPr>
                <w:b/>
              </w:rPr>
            </w:pPr>
            <w:r w:rsidRPr="00281502">
              <w:rPr>
                <w:b/>
              </w:rPr>
              <w:t>Meet with representatives of Montana Native American Tribes and offer assistance</w:t>
            </w:r>
          </w:p>
        </w:tc>
        <w:tc>
          <w:tcPr>
            <w:tcW w:w="3117" w:type="dxa"/>
          </w:tcPr>
          <w:p w14:paraId="7D57FE9C" w14:textId="5FCAA8C9" w:rsidR="000A685E" w:rsidRPr="00281502" w:rsidRDefault="000A685E" w:rsidP="00343260">
            <w:pPr>
              <w:rPr>
                <w:b/>
              </w:rPr>
            </w:pPr>
            <w:r w:rsidRPr="00281502">
              <w:rPr>
                <w:b/>
              </w:rPr>
              <w:t>Tribal representatives</w:t>
            </w:r>
            <w:r w:rsidR="00A26425">
              <w:rPr>
                <w:b/>
              </w:rPr>
              <w:t xml:space="preserve"> and Statewide Drug Court Coordinator </w:t>
            </w:r>
          </w:p>
        </w:tc>
      </w:tr>
      <w:tr w:rsidR="000A685E" w14:paraId="28C6FF85" w14:textId="77777777" w:rsidTr="000A685E">
        <w:tc>
          <w:tcPr>
            <w:tcW w:w="3116" w:type="dxa"/>
          </w:tcPr>
          <w:p w14:paraId="3F55FBBA" w14:textId="36567D71" w:rsidR="000A685E" w:rsidRPr="00281502" w:rsidRDefault="000A685E" w:rsidP="00343260">
            <w:pPr>
              <w:rPr>
                <w:b/>
              </w:rPr>
            </w:pPr>
            <w:r w:rsidRPr="00281502">
              <w:rPr>
                <w:b/>
              </w:rPr>
              <w:t>To be initiated</w:t>
            </w:r>
          </w:p>
        </w:tc>
        <w:tc>
          <w:tcPr>
            <w:tcW w:w="3117" w:type="dxa"/>
          </w:tcPr>
          <w:p w14:paraId="60A6E795" w14:textId="4B9DB5A4" w:rsidR="000A685E" w:rsidRPr="00281502" w:rsidRDefault="000A685E" w:rsidP="00343260">
            <w:pPr>
              <w:rPr>
                <w:b/>
              </w:rPr>
            </w:pPr>
            <w:r w:rsidRPr="00281502">
              <w:rPr>
                <w:b/>
              </w:rPr>
              <w:t>At meeting of Drug Treatment Court Advisory Committee, discuss requirement that drug court is voluntary</w:t>
            </w:r>
          </w:p>
        </w:tc>
        <w:tc>
          <w:tcPr>
            <w:tcW w:w="3117" w:type="dxa"/>
          </w:tcPr>
          <w:p w14:paraId="7E0F373C" w14:textId="39EB83F3" w:rsidR="000A685E" w:rsidRDefault="000A685E" w:rsidP="00343260">
            <w:pPr>
              <w:rPr>
                <w:b/>
              </w:rPr>
            </w:pPr>
            <w:r w:rsidRPr="00281502">
              <w:rPr>
                <w:b/>
              </w:rPr>
              <w:t>Drug Treatment Court Advisory Committee</w:t>
            </w:r>
          </w:p>
        </w:tc>
      </w:tr>
    </w:tbl>
    <w:p w14:paraId="274A1805" w14:textId="77777777" w:rsidR="00343260" w:rsidRPr="00986772" w:rsidRDefault="00343260" w:rsidP="00343260">
      <w:pPr>
        <w:ind w:left="1080"/>
        <w:rPr>
          <w:b/>
        </w:rPr>
      </w:pPr>
    </w:p>
    <w:p w14:paraId="608835A1" w14:textId="77777777" w:rsidR="00343260" w:rsidRPr="00986772" w:rsidRDefault="00343260" w:rsidP="00343260">
      <w:pPr>
        <w:ind w:left="1080"/>
        <w:rPr>
          <w:b/>
        </w:rPr>
      </w:pPr>
    </w:p>
    <w:p w14:paraId="2C87083D" w14:textId="00B1B83D" w:rsidR="006A4C5B" w:rsidRDefault="006A4C5B">
      <w:pPr>
        <w:spacing w:after="200" w:line="276" w:lineRule="auto"/>
        <w:rPr>
          <w:b/>
        </w:rPr>
      </w:pPr>
    </w:p>
    <w:p w14:paraId="1B388503" w14:textId="77777777" w:rsidR="003127FA" w:rsidRDefault="003127FA">
      <w:pPr>
        <w:spacing w:after="200" w:line="276" w:lineRule="auto"/>
        <w:rPr>
          <w:b/>
          <w:sz w:val="28"/>
          <w:szCs w:val="28"/>
        </w:rPr>
      </w:pPr>
      <w:r>
        <w:rPr>
          <w:b/>
          <w:sz w:val="28"/>
          <w:szCs w:val="28"/>
        </w:rPr>
        <w:br w:type="page"/>
      </w:r>
    </w:p>
    <w:p w14:paraId="208040DD" w14:textId="32F5CFFA" w:rsidR="006A4C5B" w:rsidRDefault="006A4C5B" w:rsidP="006A4C5B">
      <w:pPr>
        <w:ind w:left="540"/>
        <w:jc w:val="center"/>
        <w:rPr>
          <w:b/>
          <w:sz w:val="28"/>
          <w:szCs w:val="28"/>
        </w:rPr>
      </w:pPr>
      <w:r w:rsidRPr="00F0443B">
        <w:rPr>
          <w:b/>
          <w:sz w:val="28"/>
          <w:szCs w:val="28"/>
        </w:rPr>
        <w:lastRenderedPageBreak/>
        <w:t xml:space="preserve">Theme:  </w:t>
      </w:r>
      <w:r w:rsidR="008B1F2C">
        <w:rPr>
          <w:b/>
          <w:sz w:val="28"/>
          <w:szCs w:val="28"/>
        </w:rPr>
        <w:t xml:space="preserve">Explore </w:t>
      </w:r>
      <w:r w:rsidR="00617E53">
        <w:rPr>
          <w:b/>
          <w:sz w:val="28"/>
          <w:szCs w:val="28"/>
        </w:rPr>
        <w:t>R</w:t>
      </w:r>
      <w:r w:rsidR="008B1F2C">
        <w:rPr>
          <w:b/>
          <w:sz w:val="28"/>
          <w:szCs w:val="28"/>
        </w:rPr>
        <w:t xml:space="preserve">esources for </w:t>
      </w:r>
      <w:r w:rsidR="00617E53">
        <w:rPr>
          <w:b/>
          <w:sz w:val="28"/>
          <w:szCs w:val="28"/>
        </w:rPr>
        <w:t>U</w:t>
      </w:r>
      <w:r w:rsidR="008B1F2C">
        <w:rPr>
          <w:b/>
          <w:sz w:val="28"/>
          <w:szCs w:val="28"/>
        </w:rPr>
        <w:t xml:space="preserve">tilizing </w:t>
      </w:r>
      <w:r w:rsidR="00617E53">
        <w:rPr>
          <w:b/>
          <w:sz w:val="28"/>
          <w:szCs w:val="28"/>
        </w:rPr>
        <w:t>T</w:t>
      </w:r>
      <w:r w:rsidR="008B1F2C">
        <w:rPr>
          <w:b/>
          <w:sz w:val="28"/>
          <w:szCs w:val="28"/>
        </w:rPr>
        <w:t xml:space="preserve">elehealth </w:t>
      </w:r>
      <w:r w:rsidR="00617E53">
        <w:rPr>
          <w:b/>
          <w:sz w:val="28"/>
          <w:szCs w:val="28"/>
        </w:rPr>
        <w:t>A</w:t>
      </w:r>
      <w:r w:rsidR="008B1F2C">
        <w:rPr>
          <w:b/>
          <w:sz w:val="28"/>
          <w:szCs w:val="28"/>
        </w:rPr>
        <w:t xml:space="preserve">pproaches to </w:t>
      </w:r>
      <w:r w:rsidR="00617E53">
        <w:rPr>
          <w:b/>
          <w:sz w:val="28"/>
          <w:szCs w:val="28"/>
        </w:rPr>
        <w:t>I</w:t>
      </w:r>
      <w:r w:rsidR="008B1F2C">
        <w:rPr>
          <w:b/>
          <w:sz w:val="28"/>
          <w:szCs w:val="28"/>
        </w:rPr>
        <w:t xml:space="preserve">ncrease </w:t>
      </w:r>
      <w:r w:rsidR="00617E53">
        <w:rPr>
          <w:b/>
          <w:sz w:val="28"/>
          <w:szCs w:val="28"/>
        </w:rPr>
        <w:t>S</w:t>
      </w:r>
      <w:r w:rsidR="008B1F2C">
        <w:rPr>
          <w:b/>
          <w:sz w:val="28"/>
          <w:szCs w:val="28"/>
        </w:rPr>
        <w:t xml:space="preserve">ervices in </w:t>
      </w:r>
      <w:r w:rsidR="00617E53">
        <w:rPr>
          <w:b/>
          <w:sz w:val="28"/>
          <w:szCs w:val="28"/>
        </w:rPr>
        <w:t>R</w:t>
      </w:r>
      <w:r w:rsidR="008B1F2C">
        <w:rPr>
          <w:b/>
          <w:sz w:val="28"/>
          <w:szCs w:val="28"/>
        </w:rPr>
        <w:t xml:space="preserve">ural </w:t>
      </w:r>
      <w:r w:rsidR="00617E53">
        <w:rPr>
          <w:b/>
          <w:sz w:val="28"/>
          <w:szCs w:val="28"/>
        </w:rPr>
        <w:t>A</w:t>
      </w:r>
      <w:r w:rsidR="008B1F2C">
        <w:rPr>
          <w:b/>
          <w:sz w:val="28"/>
          <w:szCs w:val="28"/>
        </w:rPr>
        <w:t>reas.</w:t>
      </w:r>
    </w:p>
    <w:p w14:paraId="73452D7B" w14:textId="77777777" w:rsidR="006A4C5B" w:rsidRPr="00F0443B" w:rsidRDefault="006A4C5B" w:rsidP="006A4C5B">
      <w:pPr>
        <w:ind w:left="540"/>
        <w:jc w:val="center"/>
      </w:pPr>
    </w:p>
    <w:p w14:paraId="1F0DFB71" w14:textId="5A141448" w:rsidR="00A70188" w:rsidRPr="003127FA" w:rsidRDefault="006A4C5B" w:rsidP="00A70188">
      <w:pPr>
        <w:rPr>
          <w:b/>
          <w:sz w:val="24"/>
          <w:szCs w:val="24"/>
        </w:rPr>
      </w:pPr>
      <w:r w:rsidRPr="00A70188">
        <w:rPr>
          <w:b/>
          <w:sz w:val="24"/>
          <w:szCs w:val="24"/>
          <w:u w:val="single"/>
        </w:rPr>
        <w:t xml:space="preserve">Strategic Issue </w:t>
      </w:r>
      <w:r w:rsidR="00BC4364">
        <w:rPr>
          <w:b/>
          <w:sz w:val="24"/>
          <w:szCs w:val="24"/>
          <w:u w:val="single"/>
        </w:rPr>
        <w:t>Ten</w:t>
      </w:r>
      <w:r w:rsidRPr="00A70188">
        <w:rPr>
          <w:b/>
          <w:sz w:val="24"/>
          <w:szCs w:val="24"/>
        </w:rPr>
        <w:t xml:space="preserve">:  </w:t>
      </w:r>
      <w:r w:rsidRPr="00A70188">
        <w:rPr>
          <w:b/>
          <w:i/>
          <w:sz w:val="24"/>
          <w:szCs w:val="24"/>
        </w:rPr>
        <w:t xml:space="preserve">How can we increase </w:t>
      </w:r>
      <w:r w:rsidR="008B1F2C" w:rsidRPr="00A70188">
        <w:rPr>
          <w:b/>
          <w:i/>
          <w:sz w:val="24"/>
          <w:szCs w:val="24"/>
        </w:rPr>
        <w:t xml:space="preserve">telehealth services </w:t>
      </w:r>
      <w:r w:rsidR="00A70188" w:rsidRPr="00A70188">
        <w:rPr>
          <w:b/>
          <w:i/>
          <w:sz w:val="24"/>
          <w:szCs w:val="24"/>
        </w:rPr>
        <w:t xml:space="preserve">and </w:t>
      </w:r>
      <w:r w:rsidR="00A70188" w:rsidRPr="003127FA">
        <w:rPr>
          <w:b/>
          <w:sz w:val="24"/>
          <w:szCs w:val="24"/>
        </w:rPr>
        <w:t xml:space="preserve">expand access to the drug court model in rural areas, connect drug court participants to treatment and recovery support services remotely, supervise drug court participants remotely, and provide enhanced training to drug court teams. </w:t>
      </w:r>
    </w:p>
    <w:p w14:paraId="3FEEC7A9" w14:textId="71197FA0" w:rsidR="006A4C5B" w:rsidRDefault="006A4C5B" w:rsidP="006A4C5B">
      <w:pPr>
        <w:rPr>
          <w:b/>
          <w:i/>
          <w:sz w:val="24"/>
          <w:szCs w:val="24"/>
        </w:rPr>
      </w:pPr>
    </w:p>
    <w:p w14:paraId="466E8186" w14:textId="77777777" w:rsidR="006A4C5B" w:rsidRDefault="006A4C5B" w:rsidP="006A4C5B">
      <w:pPr>
        <w:rPr>
          <w:b/>
          <w:i/>
          <w:sz w:val="24"/>
          <w:szCs w:val="24"/>
        </w:rPr>
      </w:pPr>
    </w:p>
    <w:p w14:paraId="186BD76F" w14:textId="5F601262" w:rsidR="006A4C5B" w:rsidRPr="00A25B3C" w:rsidRDefault="006A4C5B" w:rsidP="006A4C5B">
      <w:pPr>
        <w:rPr>
          <w:b/>
          <w:sz w:val="24"/>
          <w:szCs w:val="24"/>
        </w:rPr>
      </w:pPr>
      <w:r>
        <w:rPr>
          <w:b/>
          <w:sz w:val="24"/>
          <w:szCs w:val="24"/>
          <w:u w:val="single"/>
        </w:rPr>
        <w:t>Measurable Goal</w:t>
      </w:r>
      <w:r>
        <w:rPr>
          <w:b/>
          <w:sz w:val="24"/>
          <w:szCs w:val="24"/>
        </w:rPr>
        <w:t xml:space="preserve">:  Montana </w:t>
      </w:r>
      <w:r w:rsidR="00A70188">
        <w:rPr>
          <w:b/>
          <w:sz w:val="24"/>
          <w:szCs w:val="24"/>
        </w:rPr>
        <w:t xml:space="preserve">in collaboration with the Center for Court Innovation will establish a telehealth services advisory committee, survey local Montana drug courts regarding existing telehealth services and the need to enhance and expand those </w:t>
      </w:r>
      <w:r w:rsidR="003127FA">
        <w:rPr>
          <w:b/>
          <w:sz w:val="24"/>
          <w:szCs w:val="24"/>
        </w:rPr>
        <w:t>services and</w:t>
      </w:r>
      <w:r w:rsidR="00A70188">
        <w:rPr>
          <w:b/>
          <w:sz w:val="24"/>
          <w:szCs w:val="24"/>
        </w:rPr>
        <w:t xml:space="preserve"> develop a telehealth services plan.</w:t>
      </w:r>
    </w:p>
    <w:p w14:paraId="7C348A6C" w14:textId="77777777" w:rsidR="006A4C5B" w:rsidRPr="00F0443B" w:rsidRDefault="006A4C5B" w:rsidP="006A4C5B">
      <w:pPr>
        <w:rPr>
          <w:i/>
          <w:sz w:val="24"/>
          <w:szCs w:val="24"/>
        </w:rPr>
      </w:pPr>
    </w:p>
    <w:p w14:paraId="769E6B0B" w14:textId="189227CB" w:rsidR="001F2B82" w:rsidRDefault="006A4C5B" w:rsidP="001F2B82">
      <w:pPr>
        <w:rPr>
          <w:sz w:val="24"/>
          <w:szCs w:val="24"/>
        </w:rPr>
      </w:pPr>
      <w:r w:rsidRPr="00F0443B">
        <w:rPr>
          <w:sz w:val="24"/>
          <w:szCs w:val="24"/>
        </w:rPr>
        <w:t>The core (i.e. overall) strategies the Montana Drug Courts should pursue to successfully address this issue are:</w:t>
      </w:r>
    </w:p>
    <w:p w14:paraId="09B94F34" w14:textId="741FFB8C" w:rsidR="001F2B82" w:rsidRPr="0018338A" w:rsidRDefault="001F2B82" w:rsidP="001F2B82">
      <w:pPr>
        <w:rPr>
          <w:sz w:val="24"/>
          <w:szCs w:val="24"/>
          <w:u w:val="single"/>
        </w:rPr>
      </w:pPr>
    </w:p>
    <w:p w14:paraId="383DBCF3" w14:textId="2D915F9A" w:rsidR="006A4C5B" w:rsidRPr="00986772" w:rsidRDefault="001F2B82" w:rsidP="003127FA">
      <w:pPr>
        <w:pStyle w:val="ListParagraph"/>
        <w:numPr>
          <w:ilvl w:val="0"/>
          <w:numId w:val="49"/>
        </w:numPr>
        <w:rPr>
          <w:sz w:val="24"/>
          <w:szCs w:val="24"/>
        </w:rPr>
      </w:pPr>
      <w:r>
        <w:rPr>
          <w:sz w:val="24"/>
          <w:szCs w:val="24"/>
        </w:rPr>
        <w:t>Develop a statement of need for the creation of a Montana Drug Court Telehealth Services Plan, submit to Department of Justice and Center for Court Innovation to become a designated telehealth services project</w:t>
      </w:r>
      <w:r w:rsidR="006A4C5B" w:rsidRPr="0026535A">
        <w:rPr>
          <w:sz w:val="24"/>
          <w:szCs w:val="24"/>
        </w:rPr>
        <w:t>.</w:t>
      </w:r>
    </w:p>
    <w:p w14:paraId="33869942" w14:textId="77777777" w:rsidR="006A4C5B" w:rsidRPr="00F0443B" w:rsidRDefault="006A4C5B" w:rsidP="006A4C5B">
      <w:pPr>
        <w:pStyle w:val="ListParagraph"/>
        <w:rPr>
          <w:sz w:val="24"/>
          <w:szCs w:val="24"/>
        </w:rPr>
      </w:pPr>
    </w:p>
    <w:p w14:paraId="0893CF6A" w14:textId="772F72EE" w:rsidR="001F2B82" w:rsidRPr="003127FA" w:rsidRDefault="001F2B82" w:rsidP="003127FA">
      <w:pPr>
        <w:pStyle w:val="ListParagraph"/>
        <w:numPr>
          <w:ilvl w:val="0"/>
          <w:numId w:val="49"/>
        </w:numPr>
        <w:rPr>
          <w:sz w:val="24"/>
          <w:szCs w:val="24"/>
        </w:rPr>
      </w:pPr>
      <w:r>
        <w:rPr>
          <w:sz w:val="24"/>
          <w:szCs w:val="24"/>
        </w:rPr>
        <w:t>G</w:t>
      </w:r>
      <w:r w:rsidRPr="003127FA">
        <w:rPr>
          <w:sz w:val="24"/>
          <w:szCs w:val="24"/>
        </w:rPr>
        <w:t xml:space="preserve">ather background information </w:t>
      </w:r>
      <w:r>
        <w:rPr>
          <w:sz w:val="24"/>
          <w:szCs w:val="24"/>
        </w:rPr>
        <w:t xml:space="preserve">through a telehealth survey </w:t>
      </w:r>
      <w:r w:rsidRPr="003127FA">
        <w:rPr>
          <w:sz w:val="24"/>
          <w:szCs w:val="24"/>
        </w:rPr>
        <w:t>about existing services and supervision options for court-involved individuals in different parts of the state</w:t>
      </w:r>
      <w:r>
        <w:rPr>
          <w:sz w:val="24"/>
          <w:szCs w:val="24"/>
        </w:rPr>
        <w:t xml:space="preserve"> and the need for expanded services</w:t>
      </w:r>
      <w:r w:rsidRPr="003127FA">
        <w:rPr>
          <w:sz w:val="24"/>
          <w:szCs w:val="24"/>
        </w:rPr>
        <w:t xml:space="preserve">. Using this information, </w:t>
      </w:r>
      <w:r>
        <w:rPr>
          <w:sz w:val="24"/>
          <w:szCs w:val="24"/>
        </w:rPr>
        <w:t>CCI will</w:t>
      </w:r>
      <w:r w:rsidRPr="003127FA">
        <w:rPr>
          <w:sz w:val="24"/>
          <w:szCs w:val="24"/>
        </w:rPr>
        <w:t xml:space="preserve"> identify potential opportunities to enhance the </w:t>
      </w:r>
      <w:r>
        <w:rPr>
          <w:sz w:val="24"/>
          <w:szCs w:val="24"/>
        </w:rPr>
        <w:t xml:space="preserve">Montana drug court </w:t>
      </w:r>
      <w:r w:rsidRPr="003127FA">
        <w:rPr>
          <w:sz w:val="24"/>
          <w:szCs w:val="24"/>
        </w:rPr>
        <w:t xml:space="preserve">administration of justice with technology. </w:t>
      </w:r>
    </w:p>
    <w:p w14:paraId="4CD25117" w14:textId="77777777" w:rsidR="006A4C5B" w:rsidRPr="00F0443B" w:rsidRDefault="006A4C5B" w:rsidP="006A4C5B">
      <w:pPr>
        <w:pStyle w:val="ListParagraph"/>
        <w:rPr>
          <w:sz w:val="24"/>
          <w:szCs w:val="24"/>
        </w:rPr>
      </w:pPr>
    </w:p>
    <w:p w14:paraId="6092AC35" w14:textId="4DC16899" w:rsidR="006A4C5B" w:rsidRDefault="001F2B82" w:rsidP="00153B1A">
      <w:pPr>
        <w:pStyle w:val="ListParagraph"/>
        <w:numPr>
          <w:ilvl w:val="0"/>
          <w:numId w:val="49"/>
        </w:numPr>
        <w:rPr>
          <w:sz w:val="24"/>
          <w:szCs w:val="24"/>
        </w:rPr>
      </w:pPr>
      <w:r w:rsidRPr="00A26425">
        <w:rPr>
          <w:sz w:val="24"/>
          <w:szCs w:val="24"/>
        </w:rPr>
        <w:t>CCI staff will travel to Montana to facilitate a 2-day planning workshop with state-level representatives from the court system, probation, corrections, law enforcement, behavioral health, and other key partners. The workshop will involve structured group discussions, case flow mapping, review of existing data, and other planning exercises designed to develop a robust understanding of existing infrastructure, gaps in services, and specific strategies for using technology to improve service delivery</w:t>
      </w:r>
      <w:r w:rsidR="00A26425">
        <w:rPr>
          <w:sz w:val="24"/>
          <w:szCs w:val="24"/>
        </w:rPr>
        <w:t>.</w:t>
      </w:r>
    </w:p>
    <w:p w14:paraId="36C182F7" w14:textId="77777777" w:rsidR="00A26425" w:rsidRPr="00A26425" w:rsidRDefault="00A26425" w:rsidP="00A26425">
      <w:pPr>
        <w:pStyle w:val="ListParagraph"/>
        <w:rPr>
          <w:sz w:val="24"/>
          <w:szCs w:val="24"/>
        </w:rPr>
      </w:pPr>
    </w:p>
    <w:p w14:paraId="70F4A88F" w14:textId="062A1308" w:rsidR="0030213C" w:rsidRDefault="001F2B82" w:rsidP="003127FA">
      <w:pPr>
        <w:pStyle w:val="ListParagraph"/>
        <w:numPr>
          <w:ilvl w:val="0"/>
          <w:numId w:val="49"/>
        </w:numPr>
        <w:rPr>
          <w:sz w:val="24"/>
          <w:szCs w:val="24"/>
        </w:rPr>
      </w:pPr>
      <w:r w:rsidRPr="00B13AE8">
        <w:rPr>
          <w:sz w:val="24"/>
          <w:szCs w:val="24"/>
        </w:rPr>
        <w:t xml:space="preserve">Following the workshop, </w:t>
      </w:r>
      <w:r w:rsidR="0030213C">
        <w:rPr>
          <w:sz w:val="24"/>
          <w:szCs w:val="24"/>
        </w:rPr>
        <w:t>CCI</w:t>
      </w:r>
      <w:r w:rsidRPr="00B13AE8">
        <w:rPr>
          <w:sz w:val="24"/>
          <w:szCs w:val="24"/>
        </w:rPr>
        <w:t xml:space="preserve"> will work with Montana’s statewide drug court coordinator and other stakeholders to draft a written strategic plan for review and approval by state officials. </w:t>
      </w:r>
    </w:p>
    <w:p w14:paraId="1728C9B7" w14:textId="77777777" w:rsidR="00A26425" w:rsidRPr="00A26425" w:rsidRDefault="00A26425" w:rsidP="00A26425">
      <w:pPr>
        <w:rPr>
          <w:sz w:val="24"/>
          <w:szCs w:val="24"/>
        </w:rPr>
      </w:pPr>
    </w:p>
    <w:p w14:paraId="74F36417" w14:textId="41BED09C" w:rsidR="0030213C" w:rsidRPr="0030213C" w:rsidRDefault="0030213C" w:rsidP="0030213C">
      <w:pPr>
        <w:pStyle w:val="ListParagraph"/>
        <w:numPr>
          <w:ilvl w:val="0"/>
          <w:numId w:val="49"/>
        </w:numPr>
        <w:rPr>
          <w:sz w:val="24"/>
          <w:szCs w:val="24"/>
        </w:rPr>
      </w:pPr>
      <w:r w:rsidRPr="0030213C">
        <w:rPr>
          <w:sz w:val="24"/>
          <w:szCs w:val="24"/>
        </w:rPr>
        <w:t xml:space="preserve">After the strategic plan has been approved, </w:t>
      </w:r>
      <w:r>
        <w:rPr>
          <w:sz w:val="24"/>
          <w:szCs w:val="24"/>
        </w:rPr>
        <w:t>VVI</w:t>
      </w:r>
      <w:r w:rsidRPr="0030213C">
        <w:rPr>
          <w:sz w:val="24"/>
          <w:szCs w:val="24"/>
        </w:rPr>
        <w:t xml:space="preserve"> staff will conduct a second visit to Montana to present the plan </w:t>
      </w:r>
      <w:r>
        <w:rPr>
          <w:sz w:val="24"/>
          <w:szCs w:val="24"/>
        </w:rPr>
        <w:t xml:space="preserve">and </w:t>
      </w:r>
      <w:r w:rsidRPr="0030213C">
        <w:rPr>
          <w:sz w:val="24"/>
          <w:szCs w:val="24"/>
        </w:rPr>
        <w:t xml:space="preserve">facilitate an implementation workshop. The implementation workshop may focus on selecting pilot sites, identifying specific technologies to be acquired, developing policies and procedures, creating a project budget and funding plan, and other implementation-related activities to be determined. </w:t>
      </w:r>
      <w:r w:rsidRPr="0030213C">
        <w:rPr>
          <w:sz w:val="24"/>
          <w:szCs w:val="24"/>
        </w:rPr>
        <w:lastRenderedPageBreak/>
        <w:t>During this phase, Center staff will facilitate follow-up conference calls with the Judicial Branch and other stakeholders as needed to review project implementation, offer troubleshooting advice, and help make mid-course adjustments as needed.</w:t>
      </w:r>
    </w:p>
    <w:p w14:paraId="3CEBAA90" w14:textId="5AC171EC" w:rsidR="006A4C5B" w:rsidRPr="005330E0" w:rsidRDefault="006A4C5B" w:rsidP="003127FA">
      <w:pPr>
        <w:pStyle w:val="ListParagraph"/>
        <w:rPr>
          <w:sz w:val="24"/>
          <w:szCs w:val="24"/>
        </w:rPr>
      </w:pPr>
    </w:p>
    <w:p w14:paraId="37FB1A93" w14:textId="77777777" w:rsidR="006A4C5B" w:rsidRPr="00F0443B" w:rsidRDefault="006A4C5B" w:rsidP="006A4C5B">
      <w:pPr>
        <w:rPr>
          <w:sz w:val="24"/>
          <w:szCs w:val="24"/>
        </w:rPr>
      </w:pPr>
    </w:p>
    <w:tbl>
      <w:tblPr>
        <w:tblStyle w:val="TableGrid"/>
        <w:tblW w:w="0" w:type="auto"/>
        <w:tblInd w:w="1080" w:type="dxa"/>
        <w:tblLook w:val="04A0" w:firstRow="1" w:lastRow="0" w:firstColumn="1" w:lastColumn="0" w:noHBand="0" w:noVBand="1"/>
      </w:tblPr>
      <w:tblGrid>
        <w:gridCol w:w="2694"/>
        <w:gridCol w:w="2818"/>
        <w:gridCol w:w="2758"/>
      </w:tblGrid>
      <w:tr w:rsidR="006A4C5B" w:rsidRPr="00F0443B" w14:paraId="448B09A4" w14:textId="77777777" w:rsidTr="00EA77A5">
        <w:tc>
          <w:tcPr>
            <w:tcW w:w="2710" w:type="dxa"/>
            <w:tcBorders>
              <w:top w:val="single" w:sz="4" w:space="0" w:color="auto"/>
              <w:left w:val="single" w:sz="4" w:space="0" w:color="auto"/>
              <w:bottom w:val="single" w:sz="4" w:space="0" w:color="auto"/>
              <w:right w:val="single" w:sz="4" w:space="0" w:color="auto"/>
            </w:tcBorders>
            <w:hideMark/>
          </w:tcPr>
          <w:p w14:paraId="30340545" w14:textId="77777777" w:rsidR="006A4C5B" w:rsidRPr="00F0443B" w:rsidRDefault="006A4C5B" w:rsidP="00EA77A5">
            <w:pPr>
              <w:jc w:val="center"/>
              <w:rPr>
                <w:b/>
                <w:sz w:val="24"/>
                <w:szCs w:val="24"/>
              </w:rPr>
            </w:pPr>
            <w:r w:rsidRPr="00F0443B">
              <w:rPr>
                <w:b/>
                <w:sz w:val="24"/>
                <w:szCs w:val="24"/>
              </w:rPr>
              <w:t>Target Date</w:t>
            </w:r>
          </w:p>
        </w:tc>
        <w:tc>
          <w:tcPr>
            <w:tcW w:w="2801" w:type="dxa"/>
            <w:tcBorders>
              <w:top w:val="single" w:sz="4" w:space="0" w:color="auto"/>
              <w:left w:val="single" w:sz="4" w:space="0" w:color="auto"/>
              <w:bottom w:val="single" w:sz="4" w:space="0" w:color="auto"/>
              <w:right w:val="single" w:sz="4" w:space="0" w:color="auto"/>
            </w:tcBorders>
            <w:hideMark/>
          </w:tcPr>
          <w:p w14:paraId="56BAE821" w14:textId="77777777" w:rsidR="006A4C5B" w:rsidRPr="00F0443B" w:rsidRDefault="006A4C5B" w:rsidP="00EA77A5">
            <w:pPr>
              <w:jc w:val="center"/>
              <w:rPr>
                <w:b/>
                <w:sz w:val="24"/>
                <w:szCs w:val="24"/>
              </w:rPr>
            </w:pPr>
            <w:r w:rsidRPr="00F0443B">
              <w:rPr>
                <w:b/>
                <w:sz w:val="24"/>
                <w:szCs w:val="24"/>
              </w:rPr>
              <w:t>Responsibility</w:t>
            </w:r>
          </w:p>
        </w:tc>
        <w:tc>
          <w:tcPr>
            <w:tcW w:w="2759" w:type="dxa"/>
            <w:tcBorders>
              <w:top w:val="single" w:sz="4" w:space="0" w:color="auto"/>
              <w:left w:val="single" w:sz="4" w:space="0" w:color="auto"/>
              <w:bottom w:val="single" w:sz="4" w:space="0" w:color="auto"/>
              <w:right w:val="single" w:sz="4" w:space="0" w:color="auto"/>
            </w:tcBorders>
            <w:hideMark/>
          </w:tcPr>
          <w:p w14:paraId="5B681F71" w14:textId="77777777" w:rsidR="006A4C5B" w:rsidRPr="00F0443B" w:rsidRDefault="006A4C5B" w:rsidP="00EA77A5">
            <w:pPr>
              <w:jc w:val="center"/>
              <w:rPr>
                <w:b/>
                <w:sz w:val="24"/>
                <w:szCs w:val="24"/>
              </w:rPr>
            </w:pPr>
            <w:r w:rsidRPr="00F0443B">
              <w:rPr>
                <w:b/>
                <w:sz w:val="24"/>
                <w:szCs w:val="24"/>
              </w:rPr>
              <w:t>Key Participants</w:t>
            </w:r>
          </w:p>
        </w:tc>
      </w:tr>
      <w:tr w:rsidR="006A4C5B" w:rsidRPr="00F0443B" w14:paraId="0F4882C6" w14:textId="77777777" w:rsidTr="00EA77A5">
        <w:tc>
          <w:tcPr>
            <w:tcW w:w="2710" w:type="dxa"/>
            <w:tcBorders>
              <w:top w:val="single" w:sz="4" w:space="0" w:color="auto"/>
              <w:left w:val="single" w:sz="4" w:space="0" w:color="auto"/>
              <w:bottom w:val="single" w:sz="4" w:space="0" w:color="auto"/>
              <w:right w:val="single" w:sz="4" w:space="0" w:color="auto"/>
            </w:tcBorders>
            <w:vAlign w:val="center"/>
          </w:tcPr>
          <w:p w14:paraId="24FDBF62" w14:textId="406F83F5" w:rsidR="006A4C5B" w:rsidRPr="00F0443B" w:rsidRDefault="00D70443" w:rsidP="00EA77A5">
            <w:pPr>
              <w:rPr>
                <w:b/>
              </w:rPr>
            </w:pPr>
            <w:r>
              <w:rPr>
                <w:b/>
              </w:rPr>
              <w:t>Complete</w:t>
            </w:r>
          </w:p>
        </w:tc>
        <w:tc>
          <w:tcPr>
            <w:tcW w:w="2801" w:type="dxa"/>
            <w:tcBorders>
              <w:top w:val="single" w:sz="4" w:space="0" w:color="auto"/>
              <w:left w:val="single" w:sz="4" w:space="0" w:color="auto"/>
              <w:bottom w:val="single" w:sz="4" w:space="0" w:color="auto"/>
              <w:right w:val="single" w:sz="4" w:space="0" w:color="auto"/>
            </w:tcBorders>
            <w:vAlign w:val="center"/>
          </w:tcPr>
          <w:p w14:paraId="35A3CE2C" w14:textId="1F20509B" w:rsidR="006A4C5B" w:rsidRPr="00281502" w:rsidRDefault="00446105" w:rsidP="00EA77A5">
            <w:pPr>
              <w:pStyle w:val="ListParagraph"/>
              <w:ind w:left="6"/>
              <w:rPr>
                <w:b/>
              </w:rPr>
            </w:pPr>
            <w:r w:rsidRPr="00281502">
              <w:rPr>
                <w:b/>
              </w:rPr>
              <w:t>Develop statement of need for Montana Teleservices plan and develop committee</w:t>
            </w:r>
          </w:p>
        </w:tc>
        <w:tc>
          <w:tcPr>
            <w:tcW w:w="2759" w:type="dxa"/>
            <w:tcBorders>
              <w:top w:val="single" w:sz="4" w:space="0" w:color="auto"/>
              <w:left w:val="single" w:sz="4" w:space="0" w:color="auto"/>
              <w:bottom w:val="single" w:sz="4" w:space="0" w:color="auto"/>
              <w:right w:val="single" w:sz="4" w:space="0" w:color="auto"/>
            </w:tcBorders>
            <w:vAlign w:val="center"/>
          </w:tcPr>
          <w:p w14:paraId="682930F8" w14:textId="2D891B21" w:rsidR="006A4C5B" w:rsidRPr="00F0443B" w:rsidRDefault="00A26425" w:rsidP="00EA77A5">
            <w:pPr>
              <w:rPr>
                <w:b/>
              </w:rPr>
            </w:pPr>
            <w:r>
              <w:rPr>
                <w:b/>
              </w:rPr>
              <w:t xml:space="preserve">Statewide Drug Court Coordinator </w:t>
            </w:r>
          </w:p>
        </w:tc>
      </w:tr>
      <w:tr w:rsidR="006A4C5B" w:rsidRPr="00F0443B" w14:paraId="3EE990C0" w14:textId="77777777" w:rsidTr="00EA77A5">
        <w:tc>
          <w:tcPr>
            <w:tcW w:w="2710" w:type="dxa"/>
            <w:tcBorders>
              <w:top w:val="single" w:sz="4" w:space="0" w:color="auto"/>
              <w:left w:val="single" w:sz="4" w:space="0" w:color="auto"/>
              <w:bottom w:val="single" w:sz="4" w:space="0" w:color="auto"/>
              <w:right w:val="single" w:sz="4" w:space="0" w:color="auto"/>
            </w:tcBorders>
            <w:vAlign w:val="center"/>
          </w:tcPr>
          <w:p w14:paraId="6BCD8FE3" w14:textId="2E087EE7" w:rsidR="006A4C5B" w:rsidRPr="00F0443B" w:rsidRDefault="00D70443" w:rsidP="00EA77A5">
            <w:pPr>
              <w:rPr>
                <w:b/>
              </w:rPr>
            </w:pPr>
            <w:r>
              <w:rPr>
                <w:b/>
              </w:rPr>
              <w:t>Complete</w:t>
            </w:r>
          </w:p>
        </w:tc>
        <w:tc>
          <w:tcPr>
            <w:tcW w:w="2801" w:type="dxa"/>
            <w:tcBorders>
              <w:top w:val="single" w:sz="4" w:space="0" w:color="auto"/>
              <w:left w:val="single" w:sz="4" w:space="0" w:color="auto"/>
              <w:bottom w:val="single" w:sz="4" w:space="0" w:color="auto"/>
              <w:right w:val="single" w:sz="4" w:space="0" w:color="auto"/>
            </w:tcBorders>
            <w:vAlign w:val="center"/>
          </w:tcPr>
          <w:p w14:paraId="4815ECE1" w14:textId="14F31129" w:rsidR="006A4C5B" w:rsidRPr="00281502" w:rsidRDefault="00446105" w:rsidP="00EA77A5">
            <w:pPr>
              <w:pStyle w:val="ListParagraph"/>
              <w:ind w:left="6"/>
              <w:rPr>
                <w:b/>
              </w:rPr>
            </w:pPr>
            <w:r w:rsidRPr="00281502">
              <w:rPr>
                <w:b/>
              </w:rPr>
              <w:t>Submit request for TA to CCI</w:t>
            </w:r>
          </w:p>
        </w:tc>
        <w:tc>
          <w:tcPr>
            <w:tcW w:w="2759" w:type="dxa"/>
            <w:tcBorders>
              <w:top w:val="single" w:sz="4" w:space="0" w:color="auto"/>
              <w:left w:val="single" w:sz="4" w:space="0" w:color="auto"/>
              <w:bottom w:val="single" w:sz="4" w:space="0" w:color="auto"/>
              <w:right w:val="single" w:sz="4" w:space="0" w:color="auto"/>
            </w:tcBorders>
            <w:vAlign w:val="center"/>
          </w:tcPr>
          <w:p w14:paraId="0C2D3F7F" w14:textId="3604F703" w:rsidR="006A4C5B" w:rsidRPr="00F0443B" w:rsidRDefault="00A26425" w:rsidP="00EA77A5">
            <w:pPr>
              <w:rPr>
                <w:b/>
              </w:rPr>
            </w:pPr>
            <w:r>
              <w:rPr>
                <w:b/>
              </w:rPr>
              <w:t>Statewide Drug Court Coordinator</w:t>
            </w:r>
          </w:p>
        </w:tc>
      </w:tr>
      <w:tr w:rsidR="006A4C5B" w:rsidRPr="00F0443B" w14:paraId="0BC454B0" w14:textId="77777777" w:rsidTr="00EA77A5">
        <w:tc>
          <w:tcPr>
            <w:tcW w:w="2710" w:type="dxa"/>
          </w:tcPr>
          <w:p w14:paraId="2162F6A2" w14:textId="7F1450E5" w:rsidR="006A4C5B" w:rsidRPr="00F0443B" w:rsidRDefault="00D70443" w:rsidP="00EA77A5">
            <w:pPr>
              <w:rPr>
                <w:b/>
              </w:rPr>
            </w:pPr>
            <w:r>
              <w:rPr>
                <w:b/>
              </w:rPr>
              <w:t>Complete</w:t>
            </w:r>
          </w:p>
        </w:tc>
        <w:tc>
          <w:tcPr>
            <w:tcW w:w="2801" w:type="dxa"/>
          </w:tcPr>
          <w:p w14:paraId="6C9C795E" w14:textId="6326A62E" w:rsidR="006A4C5B" w:rsidRPr="00281502" w:rsidRDefault="00446105" w:rsidP="00EA77A5">
            <w:pPr>
              <w:rPr>
                <w:b/>
              </w:rPr>
            </w:pPr>
            <w:r w:rsidRPr="00281502">
              <w:rPr>
                <w:b/>
              </w:rPr>
              <w:t>Receive approval and develop teleservices workplan</w:t>
            </w:r>
          </w:p>
        </w:tc>
        <w:tc>
          <w:tcPr>
            <w:tcW w:w="2759" w:type="dxa"/>
          </w:tcPr>
          <w:p w14:paraId="49E90728" w14:textId="782382A2" w:rsidR="006A4C5B" w:rsidRPr="00F0443B" w:rsidRDefault="00A26425" w:rsidP="00EA77A5">
            <w:pPr>
              <w:rPr>
                <w:b/>
              </w:rPr>
            </w:pPr>
            <w:r>
              <w:rPr>
                <w:b/>
              </w:rPr>
              <w:t xml:space="preserve">Statewide Drug Court Coordinator </w:t>
            </w:r>
            <w:r w:rsidR="00446105">
              <w:rPr>
                <w:b/>
              </w:rPr>
              <w:t xml:space="preserve">and </w:t>
            </w:r>
            <w:r>
              <w:rPr>
                <w:b/>
              </w:rPr>
              <w:t xml:space="preserve">Center for Court Innovation </w:t>
            </w:r>
          </w:p>
        </w:tc>
      </w:tr>
      <w:tr w:rsidR="006A4C5B" w:rsidRPr="00F0443B" w14:paraId="2FDFC3EF" w14:textId="77777777" w:rsidTr="00EA77A5">
        <w:tc>
          <w:tcPr>
            <w:tcW w:w="2710" w:type="dxa"/>
          </w:tcPr>
          <w:p w14:paraId="05F19E89" w14:textId="0C83ACC9" w:rsidR="006A4C5B" w:rsidRPr="00F0443B" w:rsidRDefault="00D70443" w:rsidP="00EA77A5">
            <w:pPr>
              <w:rPr>
                <w:b/>
              </w:rPr>
            </w:pPr>
            <w:r>
              <w:rPr>
                <w:b/>
              </w:rPr>
              <w:t>Complete</w:t>
            </w:r>
          </w:p>
        </w:tc>
        <w:tc>
          <w:tcPr>
            <w:tcW w:w="2801" w:type="dxa"/>
          </w:tcPr>
          <w:p w14:paraId="215BA2E5" w14:textId="48115D98" w:rsidR="006A4C5B" w:rsidRPr="00281502" w:rsidRDefault="00446105" w:rsidP="00EA77A5">
            <w:pPr>
              <w:pStyle w:val="ListParagraph"/>
              <w:ind w:left="6"/>
              <w:rPr>
                <w:b/>
              </w:rPr>
            </w:pPr>
            <w:r w:rsidRPr="00281502">
              <w:rPr>
                <w:b/>
              </w:rPr>
              <w:t>Contact committee, send out draft survey for local drug courts</w:t>
            </w:r>
          </w:p>
        </w:tc>
        <w:tc>
          <w:tcPr>
            <w:tcW w:w="2759" w:type="dxa"/>
          </w:tcPr>
          <w:p w14:paraId="5384FCB6" w14:textId="0F312AB9" w:rsidR="006A4C5B" w:rsidRPr="00F0443B" w:rsidRDefault="00A26425" w:rsidP="00EA77A5">
            <w:pPr>
              <w:rPr>
                <w:b/>
              </w:rPr>
            </w:pPr>
            <w:r>
              <w:rPr>
                <w:b/>
              </w:rPr>
              <w:t>Statewide Drug Court Coordinator and Center for Court Innovation</w:t>
            </w:r>
          </w:p>
        </w:tc>
      </w:tr>
      <w:tr w:rsidR="006A4C5B" w:rsidRPr="00F0443B" w14:paraId="6E4C7ACB" w14:textId="77777777" w:rsidTr="00EA77A5">
        <w:tc>
          <w:tcPr>
            <w:tcW w:w="2710" w:type="dxa"/>
          </w:tcPr>
          <w:p w14:paraId="366C7E4B" w14:textId="1AEF047A" w:rsidR="006A4C5B" w:rsidRPr="00F0443B" w:rsidRDefault="00D70443" w:rsidP="00EA77A5">
            <w:pPr>
              <w:rPr>
                <w:b/>
              </w:rPr>
            </w:pPr>
            <w:r>
              <w:rPr>
                <w:b/>
              </w:rPr>
              <w:t>Complete</w:t>
            </w:r>
          </w:p>
        </w:tc>
        <w:tc>
          <w:tcPr>
            <w:tcW w:w="2801" w:type="dxa"/>
          </w:tcPr>
          <w:p w14:paraId="7B35CE3F" w14:textId="512D93D2" w:rsidR="006A4C5B" w:rsidRPr="00281502" w:rsidRDefault="00446105" w:rsidP="00EA77A5">
            <w:pPr>
              <w:pStyle w:val="ListParagraph"/>
              <w:ind w:left="6"/>
              <w:rPr>
                <w:b/>
              </w:rPr>
            </w:pPr>
            <w:r w:rsidRPr="00281502">
              <w:rPr>
                <w:b/>
              </w:rPr>
              <w:t>Review by stakeholder committee</w:t>
            </w:r>
          </w:p>
        </w:tc>
        <w:tc>
          <w:tcPr>
            <w:tcW w:w="2759" w:type="dxa"/>
          </w:tcPr>
          <w:p w14:paraId="5A364045" w14:textId="0053C0F0" w:rsidR="006A4C5B" w:rsidRPr="00F0443B" w:rsidRDefault="00A26425" w:rsidP="00EA77A5">
            <w:pPr>
              <w:rPr>
                <w:b/>
              </w:rPr>
            </w:pPr>
            <w:r>
              <w:rPr>
                <w:b/>
              </w:rPr>
              <w:t>Statewide Drug Court Coordinator and Center for Court Innovation</w:t>
            </w:r>
          </w:p>
        </w:tc>
      </w:tr>
      <w:tr w:rsidR="006A4C5B" w:rsidRPr="00F0443B" w14:paraId="06A5B499" w14:textId="77777777" w:rsidTr="00EA77A5">
        <w:tc>
          <w:tcPr>
            <w:tcW w:w="2710" w:type="dxa"/>
          </w:tcPr>
          <w:p w14:paraId="070FB4E3" w14:textId="17531656" w:rsidR="006A4C5B" w:rsidRPr="00F0443B" w:rsidRDefault="00D70443" w:rsidP="00EA77A5">
            <w:pPr>
              <w:rPr>
                <w:b/>
              </w:rPr>
            </w:pPr>
            <w:r>
              <w:rPr>
                <w:b/>
              </w:rPr>
              <w:t>Complete</w:t>
            </w:r>
          </w:p>
        </w:tc>
        <w:tc>
          <w:tcPr>
            <w:tcW w:w="2801" w:type="dxa"/>
          </w:tcPr>
          <w:p w14:paraId="009B14C0" w14:textId="42881D4D" w:rsidR="006A4C5B" w:rsidRPr="00281502" w:rsidRDefault="00446105" w:rsidP="00EA77A5">
            <w:pPr>
              <w:ind w:left="6"/>
              <w:rPr>
                <w:b/>
              </w:rPr>
            </w:pPr>
            <w:r w:rsidRPr="00281502">
              <w:rPr>
                <w:b/>
              </w:rPr>
              <w:t>Upload final survey and send out notice to local courts.</w:t>
            </w:r>
          </w:p>
        </w:tc>
        <w:tc>
          <w:tcPr>
            <w:tcW w:w="2759" w:type="dxa"/>
          </w:tcPr>
          <w:p w14:paraId="5877CAA3" w14:textId="097285E1" w:rsidR="006A4C5B" w:rsidRPr="00F0443B" w:rsidRDefault="00A26425" w:rsidP="00EA77A5">
            <w:pPr>
              <w:rPr>
                <w:b/>
              </w:rPr>
            </w:pPr>
            <w:r>
              <w:rPr>
                <w:b/>
              </w:rPr>
              <w:t>Statewide Drug Court Coordinator and Center for Court Innovation</w:t>
            </w:r>
          </w:p>
        </w:tc>
      </w:tr>
      <w:tr w:rsidR="00736F80" w14:paraId="597B2F3F" w14:textId="77777777" w:rsidTr="00736F80">
        <w:tc>
          <w:tcPr>
            <w:tcW w:w="3116" w:type="dxa"/>
          </w:tcPr>
          <w:p w14:paraId="07F68527" w14:textId="5A966C3B" w:rsidR="00736F80" w:rsidRDefault="00736F80" w:rsidP="006A4C5B">
            <w:pPr>
              <w:rPr>
                <w:b/>
              </w:rPr>
            </w:pPr>
            <w:r>
              <w:rPr>
                <w:b/>
              </w:rPr>
              <w:t>February 3, 2020</w:t>
            </w:r>
          </w:p>
        </w:tc>
        <w:tc>
          <w:tcPr>
            <w:tcW w:w="3117" w:type="dxa"/>
          </w:tcPr>
          <w:p w14:paraId="175ED06F" w14:textId="3CB325A7" w:rsidR="00736F80" w:rsidRPr="00281502" w:rsidRDefault="00736F80" w:rsidP="006A4C5B">
            <w:pPr>
              <w:rPr>
                <w:b/>
              </w:rPr>
            </w:pPr>
            <w:r w:rsidRPr="00281502">
              <w:rPr>
                <w:b/>
              </w:rPr>
              <w:t>Local courts respond to survey</w:t>
            </w:r>
          </w:p>
        </w:tc>
        <w:tc>
          <w:tcPr>
            <w:tcW w:w="3117" w:type="dxa"/>
          </w:tcPr>
          <w:p w14:paraId="2B6EECB2" w14:textId="209333C2" w:rsidR="00736F80" w:rsidRDefault="00A26425" w:rsidP="006A4C5B">
            <w:pPr>
              <w:rPr>
                <w:b/>
              </w:rPr>
            </w:pPr>
            <w:r>
              <w:rPr>
                <w:b/>
              </w:rPr>
              <w:t>Statewide Drug Court Coordinator and Center for Court Innovation</w:t>
            </w:r>
          </w:p>
        </w:tc>
      </w:tr>
      <w:tr w:rsidR="00736F80" w14:paraId="46DF4B2F" w14:textId="77777777" w:rsidTr="00736F80">
        <w:tc>
          <w:tcPr>
            <w:tcW w:w="3116" w:type="dxa"/>
          </w:tcPr>
          <w:p w14:paraId="65D061C5" w14:textId="4F0434CE" w:rsidR="00736F80" w:rsidRDefault="00736F80" w:rsidP="006A4C5B">
            <w:pPr>
              <w:rPr>
                <w:b/>
              </w:rPr>
            </w:pPr>
            <w:r>
              <w:rPr>
                <w:b/>
              </w:rPr>
              <w:t>February 26, 2020</w:t>
            </w:r>
          </w:p>
        </w:tc>
        <w:tc>
          <w:tcPr>
            <w:tcW w:w="3117" w:type="dxa"/>
          </w:tcPr>
          <w:p w14:paraId="0643B343" w14:textId="0F627AAA" w:rsidR="00736F80" w:rsidRPr="00281502" w:rsidRDefault="00736F80" w:rsidP="006A4C5B">
            <w:pPr>
              <w:rPr>
                <w:b/>
              </w:rPr>
            </w:pPr>
            <w:r w:rsidRPr="00281502">
              <w:rPr>
                <w:b/>
              </w:rPr>
              <w:t>Surveys are analyzed and summarized for stakeholder committee meeting on 2/26</w:t>
            </w:r>
          </w:p>
        </w:tc>
        <w:tc>
          <w:tcPr>
            <w:tcW w:w="3117" w:type="dxa"/>
          </w:tcPr>
          <w:p w14:paraId="6E40CC02" w14:textId="79FE3C80" w:rsidR="00736F80" w:rsidRDefault="00A26425" w:rsidP="006A4C5B">
            <w:pPr>
              <w:rPr>
                <w:b/>
              </w:rPr>
            </w:pPr>
            <w:r>
              <w:rPr>
                <w:b/>
              </w:rPr>
              <w:t>Statewide Drug Court Coordinator and Center for Court Innovation</w:t>
            </w:r>
          </w:p>
        </w:tc>
      </w:tr>
      <w:tr w:rsidR="00736F80" w14:paraId="03E11DA9" w14:textId="77777777" w:rsidTr="00736F80">
        <w:tc>
          <w:tcPr>
            <w:tcW w:w="3116" w:type="dxa"/>
          </w:tcPr>
          <w:p w14:paraId="7F54179F" w14:textId="63D12DCC" w:rsidR="00736F80" w:rsidRDefault="00736F80" w:rsidP="006A4C5B">
            <w:pPr>
              <w:rPr>
                <w:b/>
              </w:rPr>
            </w:pPr>
            <w:r>
              <w:rPr>
                <w:b/>
              </w:rPr>
              <w:t>May 1, 2020</w:t>
            </w:r>
          </w:p>
        </w:tc>
        <w:tc>
          <w:tcPr>
            <w:tcW w:w="3117" w:type="dxa"/>
          </w:tcPr>
          <w:p w14:paraId="581B2EE3" w14:textId="77445EC6" w:rsidR="00736F80" w:rsidRPr="00281502" w:rsidRDefault="00736F80" w:rsidP="006A4C5B">
            <w:pPr>
              <w:rPr>
                <w:b/>
              </w:rPr>
            </w:pPr>
            <w:r w:rsidRPr="00281502">
              <w:rPr>
                <w:b/>
              </w:rPr>
              <w:t>Final report is completed</w:t>
            </w:r>
          </w:p>
        </w:tc>
        <w:tc>
          <w:tcPr>
            <w:tcW w:w="3117" w:type="dxa"/>
          </w:tcPr>
          <w:p w14:paraId="25E2ABAF" w14:textId="7D1CF4EF" w:rsidR="00736F80" w:rsidRDefault="00736F80" w:rsidP="006A4C5B">
            <w:pPr>
              <w:rPr>
                <w:b/>
              </w:rPr>
            </w:pPr>
            <w:r>
              <w:rPr>
                <w:b/>
              </w:rPr>
              <w:t xml:space="preserve">Stakeholder Committee, CCI and </w:t>
            </w:r>
            <w:r w:rsidR="00A26425">
              <w:rPr>
                <w:b/>
              </w:rPr>
              <w:t xml:space="preserve">Statewide Drug Court Coordinator </w:t>
            </w:r>
          </w:p>
        </w:tc>
      </w:tr>
      <w:tr w:rsidR="00D70443" w14:paraId="34EC9D5A" w14:textId="77777777" w:rsidTr="00736F80">
        <w:tc>
          <w:tcPr>
            <w:tcW w:w="3116" w:type="dxa"/>
          </w:tcPr>
          <w:p w14:paraId="30FA9711" w14:textId="6A7F2993" w:rsidR="00D70443" w:rsidRDefault="00D70443" w:rsidP="006A4C5B">
            <w:pPr>
              <w:rPr>
                <w:b/>
              </w:rPr>
            </w:pPr>
            <w:r>
              <w:rPr>
                <w:b/>
              </w:rPr>
              <w:t>June 1, 2020</w:t>
            </w:r>
          </w:p>
        </w:tc>
        <w:tc>
          <w:tcPr>
            <w:tcW w:w="3117" w:type="dxa"/>
          </w:tcPr>
          <w:p w14:paraId="18823315" w14:textId="6AF9B5A4" w:rsidR="00D70443" w:rsidRPr="00281502" w:rsidRDefault="00D70443" w:rsidP="006A4C5B">
            <w:pPr>
              <w:rPr>
                <w:b/>
              </w:rPr>
            </w:pPr>
            <w:r w:rsidRPr="00281502">
              <w:rPr>
                <w:b/>
              </w:rPr>
              <w:t xml:space="preserve">Final report reviewed by </w:t>
            </w:r>
            <w:r w:rsidR="00A26425">
              <w:rPr>
                <w:b/>
              </w:rPr>
              <w:t xml:space="preserve">Drug </w:t>
            </w:r>
            <w:r w:rsidRPr="00281502">
              <w:rPr>
                <w:b/>
              </w:rPr>
              <w:t>Treatment Court Advisory Council and plan for implementation</w:t>
            </w:r>
          </w:p>
        </w:tc>
        <w:tc>
          <w:tcPr>
            <w:tcW w:w="3117" w:type="dxa"/>
          </w:tcPr>
          <w:p w14:paraId="55EE602E" w14:textId="31DA0D7F" w:rsidR="00D70443" w:rsidRDefault="00D70443" w:rsidP="006A4C5B">
            <w:pPr>
              <w:rPr>
                <w:b/>
              </w:rPr>
            </w:pPr>
            <w:r>
              <w:rPr>
                <w:b/>
              </w:rPr>
              <w:t>Council and OCA</w:t>
            </w:r>
          </w:p>
        </w:tc>
      </w:tr>
    </w:tbl>
    <w:p w14:paraId="1B3B1E3E" w14:textId="77777777" w:rsidR="006A4C5B" w:rsidRPr="00986772" w:rsidRDefault="006A4C5B" w:rsidP="006A4C5B">
      <w:pPr>
        <w:ind w:left="1080"/>
        <w:rPr>
          <w:b/>
        </w:rPr>
      </w:pPr>
    </w:p>
    <w:p w14:paraId="30CC798D" w14:textId="77777777" w:rsidR="003127FA" w:rsidRDefault="003127FA">
      <w:pPr>
        <w:spacing w:after="200" w:line="276" w:lineRule="auto"/>
        <w:rPr>
          <w:b/>
          <w:sz w:val="28"/>
          <w:szCs w:val="28"/>
        </w:rPr>
      </w:pPr>
      <w:r>
        <w:rPr>
          <w:b/>
          <w:sz w:val="28"/>
          <w:szCs w:val="28"/>
        </w:rPr>
        <w:br w:type="page"/>
      </w:r>
    </w:p>
    <w:p w14:paraId="64373530" w14:textId="37722399" w:rsidR="006A4C5B" w:rsidRDefault="006A4C5B" w:rsidP="003127FA">
      <w:pPr>
        <w:spacing w:after="200" w:line="276" w:lineRule="auto"/>
        <w:jc w:val="center"/>
        <w:rPr>
          <w:b/>
          <w:sz w:val="28"/>
          <w:szCs w:val="28"/>
        </w:rPr>
      </w:pPr>
      <w:r w:rsidRPr="00F0443B">
        <w:rPr>
          <w:b/>
          <w:sz w:val="28"/>
          <w:szCs w:val="28"/>
        </w:rPr>
        <w:lastRenderedPageBreak/>
        <w:t xml:space="preserve">Theme:  </w:t>
      </w:r>
      <w:r w:rsidR="00617E53">
        <w:rPr>
          <w:b/>
          <w:sz w:val="28"/>
          <w:szCs w:val="28"/>
        </w:rPr>
        <w:t xml:space="preserve">Dedicate Resources to Ensure Consistent Available Training is Accessible to </w:t>
      </w:r>
      <w:r w:rsidR="00A26CA8">
        <w:rPr>
          <w:b/>
          <w:sz w:val="28"/>
          <w:szCs w:val="28"/>
        </w:rPr>
        <w:t>Drug Treatment Court Team</w:t>
      </w:r>
      <w:r w:rsidR="00617E53">
        <w:rPr>
          <w:b/>
          <w:sz w:val="28"/>
          <w:szCs w:val="28"/>
        </w:rPr>
        <w:t xml:space="preserve"> Roles</w:t>
      </w:r>
    </w:p>
    <w:p w14:paraId="3500581E" w14:textId="77777777" w:rsidR="006A4C5B" w:rsidRPr="00F0443B" w:rsidRDefault="006A4C5B" w:rsidP="006A4C5B">
      <w:pPr>
        <w:ind w:left="540"/>
        <w:jc w:val="center"/>
      </w:pPr>
    </w:p>
    <w:p w14:paraId="06CF3659" w14:textId="7E2FB17B" w:rsidR="006A4C5B" w:rsidRDefault="006A4C5B" w:rsidP="006A4C5B">
      <w:pPr>
        <w:rPr>
          <w:b/>
          <w:i/>
          <w:sz w:val="24"/>
          <w:szCs w:val="24"/>
        </w:rPr>
      </w:pPr>
      <w:r w:rsidRPr="00F0443B">
        <w:rPr>
          <w:b/>
          <w:sz w:val="24"/>
          <w:szCs w:val="24"/>
          <w:u w:val="single"/>
        </w:rPr>
        <w:t xml:space="preserve">Strategic Issue </w:t>
      </w:r>
      <w:r w:rsidR="00BC4364">
        <w:rPr>
          <w:b/>
          <w:sz w:val="24"/>
          <w:szCs w:val="24"/>
          <w:u w:val="single"/>
        </w:rPr>
        <w:t>Eleven</w:t>
      </w:r>
      <w:r w:rsidRPr="00F0443B">
        <w:rPr>
          <w:b/>
          <w:sz w:val="24"/>
          <w:szCs w:val="24"/>
        </w:rPr>
        <w:t xml:space="preserve">:  </w:t>
      </w:r>
      <w:r w:rsidRPr="00F0443B">
        <w:rPr>
          <w:b/>
          <w:i/>
          <w:sz w:val="24"/>
          <w:szCs w:val="24"/>
        </w:rPr>
        <w:t xml:space="preserve">How can </w:t>
      </w:r>
      <w:r w:rsidR="00A26425">
        <w:rPr>
          <w:b/>
          <w:i/>
          <w:sz w:val="24"/>
          <w:szCs w:val="24"/>
        </w:rPr>
        <w:t xml:space="preserve">we </w:t>
      </w:r>
      <w:r w:rsidR="00617E53">
        <w:rPr>
          <w:b/>
          <w:i/>
          <w:sz w:val="24"/>
          <w:szCs w:val="24"/>
        </w:rPr>
        <w:t>provide adequate training for individual team members and teams, generally, new information, in effective policies and practices, and research regarding the drug court model.</w:t>
      </w:r>
    </w:p>
    <w:p w14:paraId="58869639" w14:textId="77777777" w:rsidR="00617E53" w:rsidRDefault="00617E53" w:rsidP="006A4C5B">
      <w:pPr>
        <w:rPr>
          <w:b/>
          <w:i/>
          <w:sz w:val="24"/>
          <w:szCs w:val="24"/>
        </w:rPr>
      </w:pPr>
    </w:p>
    <w:p w14:paraId="5664B106" w14:textId="6B85C5FF" w:rsidR="006A4C5B" w:rsidRPr="00A25B3C" w:rsidRDefault="006A4C5B" w:rsidP="006A4C5B">
      <w:pPr>
        <w:rPr>
          <w:b/>
          <w:sz w:val="24"/>
          <w:szCs w:val="24"/>
        </w:rPr>
      </w:pPr>
      <w:r>
        <w:rPr>
          <w:b/>
          <w:sz w:val="24"/>
          <w:szCs w:val="24"/>
          <w:u w:val="single"/>
        </w:rPr>
        <w:t>Measurable Goal</w:t>
      </w:r>
      <w:r>
        <w:rPr>
          <w:b/>
          <w:sz w:val="24"/>
          <w:szCs w:val="24"/>
        </w:rPr>
        <w:t xml:space="preserve">:  Montana </w:t>
      </w:r>
      <w:r w:rsidR="00C55842">
        <w:rPr>
          <w:b/>
          <w:sz w:val="24"/>
          <w:szCs w:val="24"/>
        </w:rPr>
        <w:t xml:space="preserve">drug court team members shall have access to on-line training regarding their role on the drug court team and associated training.  Each team member shall participate in the statewide drug court conference and in years when a statewide training is not held, team members shall receive at least one on-line training even.  The Statewide Drug Court Coordinator shall continually inform local drug court coordinators regarding on-line training events in order that local coordinators can inform team members of specific training events and monitor their </w:t>
      </w:r>
      <w:r w:rsidR="003127FA">
        <w:rPr>
          <w:b/>
          <w:sz w:val="24"/>
          <w:szCs w:val="24"/>
        </w:rPr>
        <w:t>team’s</w:t>
      </w:r>
      <w:r w:rsidR="00C55842">
        <w:rPr>
          <w:b/>
          <w:sz w:val="24"/>
          <w:szCs w:val="24"/>
        </w:rPr>
        <w:t xml:space="preserve"> participation in training activities.</w:t>
      </w:r>
      <w:r>
        <w:rPr>
          <w:b/>
          <w:sz w:val="24"/>
          <w:szCs w:val="24"/>
        </w:rPr>
        <w:t xml:space="preserve"> </w:t>
      </w:r>
    </w:p>
    <w:p w14:paraId="6FE811F6" w14:textId="77777777" w:rsidR="006A4C5B" w:rsidRPr="00F0443B" w:rsidRDefault="006A4C5B" w:rsidP="006A4C5B">
      <w:pPr>
        <w:rPr>
          <w:i/>
          <w:sz w:val="24"/>
          <w:szCs w:val="24"/>
        </w:rPr>
      </w:pPr>
    </w:p>
    <w:p w14:paraId="350601F4" w14:textId="77777777" w:rsidR="006A4C5B" w:rsidRPr="00F0443B" w:rsidRDefault="006A4C5B" w:rsidP="006A4C5B">
      <w:pPr>
        <w:rPr>
          <w:sz w:val="24"/>
          <w:szCs w:val="24"/>
        </w:rPr>
      </w:pPr>
      <w:r w:rsidRPr="00F0443B">
        <w:rPr>
          <w:sz w:val="24"/>
          <w:szCs w:val="24"/>
        </w:rPr>
        <w:t>The core (i.e. overall) strategies the Montana Drug Courts should pursue to successfully address this issue are:</w:t>
      </w:r>
    </w:p>
    <w:p w14:paraId="4285C395" w14:textId="77777777" w:rsidR="006A4C5B" w:rsidRPr="0026535A" w:rsidRDefault="006A4C5B" w:rsidP="006A4C5B">
      <w:pPr>
        <w:rPr>
          <w:sz w:val="24"/>
          <w:szCs w:val="24"/>
        </w:rPr>
      </w:pPr>
    </w:p>
    <w:p w14:paraId="20AD1215" w14:textId="18AD6B43" w:rsidR="006A4C5B" w:rsidRPr="00986772" w:rsidRDefault="00C55842" w:rsidP="003127FA">
      <w:pPr>
        <w:pStyle w:val="ListParagraph"/>
        <w:numPr>
          <w:ilvl w:val="0"/>
          <w:numId w:val="51"/>
        </w:numPr>
        <w:rPr>
          <w:sz w:val="24"/>
          <w:szCs w:val="24"/>
        </w:rPr>
      </w:pPr>
      <w:r>
        <w:rPr>
          <w:sz w:val="24"/>
          <w:szCs w:val="24"/>
        </w:rPr>
        <w:t>The Montana Judicial Branch shall facilitate a statewide training conference at least every two years in which all Montana drug courts will participate and Tribal Healing to Wellness Courts shall be asked to attend and participate as well.</w:t>
      </w:r>
    </w:p>
    <w:p w14:paraId="2A9B7923" w14:textId="77777777" w:rsidR="006A4C5B" w:rsidRPr="00F0443B" w:rsidRDefault="006A4C5B" w:rsidP="006A4C5B">
      <w:pPr>
        <w:pStyle w:val="ListParagraph"/>
        <w:rPr>
          <w:sz w:val="24"/>
          <w:szCs w:val="24"/>
        </w:rPr>
      </w:pPr>
    </w:p>
    <w:p w14:paraId="6E53C4ED" w14:textId="53014A64" w:rsidR="00A74D24" w:rsidRDefault="00A74D24">
      <w:pPr>
        <w:pStyle w:val="ListParagraph"/>
        <w:numPr>
          <w:ilvl w:val="0"/>
          <w:numId w:val="51"/>
        </w:numPr>
        <w:rPr>
          <w:sz w:val="24"/>
          <w:szCs w:val="24"/>
        </w:rPr>
      </w:pPr>
      <w:r>
        <w:rPr>
          <w:sz w:val="24"/>
          <w:szCs w:val="24"/>
        </w:rPr>
        <w:t>Discuss the option of developing a certification process for all treatment court roles to assure fully trained team members for effective model implementation.</w:t>
      </w:r>
    </w:p>
    <w:p w14:paraId="1EB6B980" w14:textId="77777777" w:rsidR="00A74D24" w:rsidRPr="003127FA" w:rsidRDefault="00A74D24" w:rsidP="003127FA">
      <w:pPr>
        <w:pStyle w:val="ListParagraph"/>
        <w:rPr>
          <w:sz w:val="24"/>
          <w:szCs w:val="24"/>
        </w:rPr>
      </w:pPr>
    </w:p>
    <w:p w14:paraId="2982EE76" w14:textId="128D4E1B" w:rsidR="006A4C5B" w:rsidRDefault="00A74D24">
      <w:pPr>
        <w:pStyle w:val="ListParagraph"/>
        <w:numPr>
          <w:ilvl w:val="0"/>
          <w:numId w:val="51"/>
        </w:numPr>
        <w:rPr>
          <w:sz w:val="24"/>
          <w:szCs w:val="24"/>
        </w:rPr>
      </w:pPr>
      <w:r>
        <w:rPr>
          <w:sz w:val="24"/>
          <w:szCs w:val="24"/>
        </w:rPr>
        <w:t>The Statewide Drug Court Coordinator shall inform all local drug court coordinators of training events held locally and on-line for drug court team members to participate in</w:t>
      </w:r>
      <w:r w:rsidR="006A4C5B">
        <w:rPr>
          <w:sz w:val="24"/>
          <w:szCs w:val="24"/>
        </w:rPr>
        <w:t>.</w:t>
      </w:r>
      <w:r>
        <w:rPr>
          <w:sz w:val="24"/>
          <w:szCs w:val="24"/>
        </w:rPr>
        <w:t xml:space="preserve">  Local coordinators shall distribute related training information to drug court team members and monitor team member participation in training events especially during years when there is no statewide conference scheduled.</w:t>
      </w:r>
    </w:p>
    <w:p w14:paraId="62D4683C" w14:textId="77777777" w:rsidR="00A74D24" w:rsidRPr="003127FA" w:rsidRDefault="00A74D24" w:rsidP="003127FA">
      <w:pPr>
        <w:pStyle w:val="ListParagraph"/>
        <w:rPr>
          <w:sz w:val="24"/>
          <w:szCs w:val="24"/>
        </w:rPr>
      </w:pPr>
    </w:p>
    <w:p w14:paraId="0E7CBFBD" w14:textId="4D8710A1" w:rsidR="00A74D24" w:rsidRPr="00F0443B" w:rsidRDefault="00A74D24" w:rsidP="003127FA">
      <w:pPr>
        <w:pStyle w:val="ListParagraph"/>
        <w:numPr>
          <w:ilvl w:val="0"/>
          <w:numId w:val="51"/>
        </w:numPr>
        <w:rPr>
          <w:sz w:val="24"/>
          <w:szCs w:val="24"/>
        </w:rPr>
      </w:pPr>
      <w:r>
        <w:rPr>
          <w:sz w:val="24"/>
          <w:szCs w:val="24"/>
        </w:rPr>
        <w:t>Montana Tribal courts will be offered the opportunity to participate in drug court training events as well as participate in the peer review process.</w:t>
      </w:r>
    </w:p>
    <w:p w14:paraId="1F02E7EE" w14:textId="77777777" w:rsidR="006A4C5B" w:rsidRPr="00F0443B" w:rsidRDefault="006A4C5B" w:rsidP="006A4C5B">
      <w:pPr>
        <w:pStyle w:val="ListParagraph"/>
        <w:rPr>
          <w:sz w:val="24"/>
          <w:szCs w:val="24"/>
        </w:rPr>
      </w:pPr>
    </w:p>
    <w:p w14:paraId="4D885EBE" w14:textId="0517A7AB" w:rsidR="006A4C5B" w:rsidRPr="00F0443B" w:rsidRDefault="00A74D24" w:rsidP="003127FA">
      <w:pPr>
        <w:pStyle w:val="ListParagraph"/>
        <w:numPr>
          <w:ilvl w:val="0"/>
          <w:numId w:val="51"/>
        </w:numPr>
        <w:rPr>
          <w:sz w:val="24"/>
          <w:szCs w:val="24"/>
        </w:rPr>
      </w:pPr>
      <w:r>
        <w:rPr>
          <w:sz w:val="24"/>
          <w:szCs w:val="24"/>
        </w:rPr>
        <w:t>The Judicial Branch shall provide training and resources for use of validated screening and assessment tools and procedures.</w:t>
      </w:r>
      <w:r w:rsidR="006A4C5B" w:rsidRPr="00F0443B">
        <w:rPr>
          <w:sz w:val="24"/>
          <w:szCs w:val="24"/>
        </w:rPr>
        <w:t xml:space="preserve"> </w:t>
      </w:r>
    </w:p>
    <w:p w14:paraId="03A76B3B" w14:textId="2F5FEF50" w:rsidR="006A4C5B" w:rsidRDefault="006A4C5B" w:rsidP="006A4C5B">
      <w:pPr>
        <w:pStyle w:val="ListParagraph"/>
        <w:rPr>
          <w:sz w:val="24"/>
          <w:szCs w:val="24"/>
        </w:rPr>
      </w:pPr>
    </w:p>
    <w:p w14:paraId="0E6CA8C8" w14:textId="7993B687" w:rsidR="003127FA" w:rsidRDefault="003127FA" w:rsidP="006A4C5B">
      <w:pPr>
        <w:pStyle w:val="ListParagraph"/>
        <w:rPr>
          <w:sz w:val="24"/>
          <w:szCs w:val="24"/>
        </w:rPr>
      </w:pPr>
    </w:p>
    <w:p w14:paraId="32CE49E3" w14:textId="2EF55239" w:rsidR="003127FA" w:rsidRDefault="003127FA" w:rsidP="006A4C5B">
      <w:pPr>
        <w:pStyle w:val="ListParagraph"/>
        <w:rPr>
          <w:sz w:val="24"/>
          <w:szCs w:val="24"/>
        </w:rPr>
      </w:pPr>
    </w:p>
    <w:p w14:paraId="1460167F" w14:textId="77777777" w:rsidR="003127FA" w:rsidRPr="00F0443B" w:rsidRDefault="003127FA" w:rsidP="006A4C5B">
      <w:pPr>
        <w:pStyle w:val="ListParagraph"/>
        <w:rPr>
          <w:sz w:val="24"/>
          <w:szCs w:val="24"/>
        </w:rPr>
      </w:pPr>
    </w:p>
    <w:p w14:paraId="5BFE9D7F" w14:textId="09A038C9" w:rsidR="006A4C5B" w:rsidRPr="003127FA" w:rsidRDefault="006A4C5B" w:rsidP="003127FA">
      <w:pPr>
        <w:pStyle w:val="ListParagraph"/>
        <w:rPr>
          <w:sz w:val="24"/>
          <w:szCs w:val="24"/>
          <w:highlight w:val="yellow"/>
        </w:rPr>
      </w:pPr>
    </w:p>
    <w:p w14:paraId="51ECFAEF" w14:textId="77777777" w:rsidR="006A4C5B" w:rsidRPr="003127FA" w:rsidRDefault="006A4C5B" w:rsidP="006A4C5B">
      <w:pPr>
        <w:pStyle w:val="ListParagraph"/>
        <w:rPr>
          <w:b/>
          <w:highlight w:val="yellow"/>
        </w:rPr>
      </w:pPr>
    </w:p>
    <w:tbl>
      <w:tblPr>
        <w:tblStyle w:val="TableGrid"/>
        <w:tblW w:w="0" w:type="auto"/>
        <w:tblInd w:w="1080" w:type="dxa"/>
        <w:tblLook w:val="04A0" w:firstRow="1" w:lastRow="0" w:firstColumn="1" w:lastColumn="0" w:noHBand="0" w:noVBand="1"/>
      </w:tblPr>
      <w:tblGrid>
        <w:gridCol w:w="2710"/>
        <w:gridCol w:w="2801"/>
        <w:gridCol w:w="2759"/>
      </w:tblGrid>
      <w:tr w:rsidR="006A4C5B" w:rsidRPr="00F42BDB" w14:paraId="255DEC66" w14:textId="77777777" w:rsidTr="00EA77A5">
        <w:tc>
          <w:tcPr>
            <w:tcW w:w="2710" w:type="dxa"/>
            <w:tcBorders>
              <w:top w:val="single" w:sz="4" w:space="0" w:color="auto"/>
              <w:left w:val="single" w:sz="4" w:space="0" w:color="auto"/>
              <w:bottom w:val="single" w:sz="4" w:space="0" w:color="auto"/>
              <w:right w:val="single" w:sz="4" w:space="0" w:color="auto"/>
            </w:tcBorders>
            <w:hideMark/>
          </w:tcPr>
          <w:p w14:paraId="0B638EF3" w14:textId="77777777" w:rsidR="006A4C5B" w:rsidRPr="00281502" w:rsidRDefault="006A4C5B" w:rsidP="00EA77A5">
            <w:pPr>
              <w:jc w:val="center"/>
              <w:rPr>
                <w:b/>
                <w:sz w:val="24"/>
                <w:szCs w:val="24"/>
              </w:rPr>
            </w:pPr>
            <w:r w:rsidRPr="00281502">
              <w:rPr>
                <w:b/>
                <w:sz w:val="24"/>
                <w:szCs w:val="24"/>
              </w:rPr>
              <w:lastRenderedPageBreak/>
              <w:t>Target Date</w:t>
            </w:r>
          </w:p>
        </w:tc>
        <w:tc>
          <w:tcPr>
            <w:tcW w:w="2801" w:type="dxa"/>
            <w:tcBorders>
              <w:top w:val="single" w:sz="4" w:space="0" w:color="auto"/>
              <w:left w:val="single" w:sz="4" w:space="0" w:color="auto"/>
              <w:bottom w:val="single" w:sz="4" w:space="0" w:color="auto"/>
              <w:right w:val="single" w:sz="4" w:space="0" w:color="auto"/>
            </w:tcBorders>
            <w:hideMark/>
          </w:tcPr>
          <w:p w14:paraId="056FB7E1" w14:textId="77777777" w:rsidR="006A4C5B" w:rsidRPr="00281502" w:rsidRDefault="006A4C5B" w:rsidP="00EA77A5">
            <w:pPr>
              <w:jc w:val="center"/>
              <w:rPr>
                <w:b/>
                <w:sz w:val="24"/>
                <w:szCs w:val="24"/>
              </w:rPr>
            </w:pPr>
            <w:r w:rsidRPr="00281502">
              <w:rPr>
                <w:b/>
                <w:sz w:val="24"/>
                <w:szCs w:val="24"/>
              </w:rPr>
              <w:t>Responsibility</w:t>
            </w:r>
          </w:p>
        </w:tc>
        <w:tc>
          <w:tcPr>
            <w:tcW w:w="2759" w:type="dxa"/>
            <w:tcBorders>
              <w:top w:val="single" w:sz="4" w:space="0" w:color="auto"/>
              <w:left w:val="single" w:sz="4" w:space="0" w:color="auto"/>
              <w:bottom w:val="single" w:sz="4" w:space="0" w:color="auto"/>
              <w:right w:val="single" w:sz="4" w:space="0" w:color="auto"/>
            </w:tcBorders>
            <w:hideMark/>
          </w:tcPr>
          <w:p w14:paraId="29EDDDAD" w14:textId="77777777" w:rsidR="006A4C5B" w:rsidRPr="00281502" w:rsidRDefault="006A4C5B" w:rsidP="00EA77A5">
            <w:pPr>
              <w:jc w:val="center"/>
              <w:rPr>
                <w:b/>
                <w:sz w:val="24"/>
                <w:szCs w:val="24"/>
              </w:rPr>
            </w:pPr>
            <w:r w:rsidRPr="00281502">
              <w:rPr>
                <w:b/>
                <w:sz w:val="24"/>
                <w:szCs w:val="24"/>
              </w:rPr>
              <w:t>Key Participants</w:t>
            </w:r>
          </w:p>
        </w:tc>
      </w:tr>
      <w:tr w:rsidR="006A4C5B" w:rsidRPr="00F42BDB" w14:paraId="1682AE97" w14:textId="77777777" w:rsidTr="00EA77A5">
        <w:tc>
          <w:tcPr>
            <w:tcW w:w="2710" w:type="dxa"/>
            <w:tcBorders>
              <w:top w:val="single" w:sz="4" w:space="0" w:color="auto"/>
              <w:left w:val="single" w:sz="4" w:space="0" w:color="auto"/>
              <w:bottom w:val="single" w:sz="4" w:space="0" w:color="auto"/>
              <w:right w:val="single" w:sz="4" w:space="0" w:color="auto"/>
            </w:tcBorders>
            <w:vAlign w:val="center"/>
          </w:tcPr>
          <w:p w14:paraId="1F42C186" w14:textId="324B2281" w:rsidR="006A4C5B" w:rsidRPr="00281502" w:rsidRDefault="00834078" w:rsidP="00EA77A5">
            <w:pPr>
              <w:rPr>
                <w:b/>
              </w:rPr>
            </w:pPr>
            <w:r w:rsidRPr="00281502">
              <w:rPr>
                <w:b/>
              </w:rPr>
              <w:t>October 2020 and every two years after that time</w:t>
            </w:r>
          </w:p>
        </w:tc>
        <w:tc>
          <w:tcPr>
            <w:tcW w:w="2801" w:type="dxa"/>
            <w:tcBorders>
              <w:top w:val="single" w:sz="4" w:space="0" w:color="auto"/>
              <w:left w:val="single" w:sz="4" w:space="0" w:color="auto"/>
              <w:bottom w:val="single" w:sz="4" w:space="0" w:color="auto"/>
              <w:right w:val="single" w:sz="4" w:space="0" w:color="auto"/>
            </w:tcBorders>
            <w:vAlign w:val="center"/>
          </w:tcPr>
          <w:p w14:paraId="5F06FB8F" w14:textId="4DDEF45C" w:rsidR="006A4C5B" w:rsidRPr="00281502" w:rsidRDefault="00834078" w:rsidP="00EA77A5">
            <w:pPr>
              <w:pStyle w:val="ListParagraph"/>
              <w:ind w:left="6"/>
              <w:rPr>
                <w:b/>
              </w:rPr>
            </w:pPr>
            <w:r w:rsidRPr="00281502">
              <w:rPr>
                <w:b/>
              </w:rPr>
              <w:t>Plan and carry out a statewide drug court conference for all Montana Treatment Court Team Members</w:t>
            </w:r>
          </w:p>
        </w:tc>
        <w:tc>
          <w:tcPr>
            <w:tcW w:w="2759" w:type="dxa"/>
            <w:tcBorders>
              <w:top w:val="single" w:sz="4" w:space="0" w:color="auto"/>
              <w:left w:val="single" w:sz="4" w:space="0" w:color="auto"/>
              <w:bottom w:val="single" w:sz="4" w:space="0" w:color="auto"/>
              <w:right w:val="single" w:sz="4" w:space="0" w:color="auto"/>
            </w:tcBorders>
            <w:vAlign w:val="center"/>
          </w:tcPr>
          <w:p w14:paraId="29ED7A89" w14:textId="76A8553F" w:rsidR="006A4C5B" w:rsidRPr="00281502" w:rsidRDefault="00834078" w:rsidP="00EA77A5">
            <w:pPr>
              <w:rPr>
                <w:b/>
              </w:rPr>
            </w:pPr>
            <w:r w:rsidRPr="00281502">
              <w:rPr>
                <w:b/>
              </w:rPr>
              <w:t xml:space="preserve">Judicial Branch </w:t>
            </w:r>
          </w:p>
        </w:tc>
      </w:tr>
      <w:tr w:rsidR="006A4C5B" w:rsidRPr="00281502" w14:paraId="3CB45756" w14:textId="77777777" w:rsidTr="00EA77A5">
        <w:tc>
          <w:tcPr>
            <w:tcW w:w="2710" w:type="dxa"/>
            <w:tcBorders>
              <w:top w:val="single" w:sz="4" w:space="0" w:color="auto"/>
              <w:left w:val="single" w:sz="4" w:space="0" w:color="auto"/>
              <w:bottom w:val="single" w:sz="4" w:space="0" w:color="auto"/>
              <w:right w:val="single" w:sz="4" w:space="0" w:color="auto"/>
            </w:tcBorders>
            <w:vAlign w:val="center"/>
          </w:tcPr>
          <w:p w14:paraId="2E70A203" w14:textId="571B1617" w:rsidR="006A4C5B" w:rsidRPr="00281502" w:rsidRDefault="00834078" w:rsidP="00EA77A5">
            <w:pPr>
              <w:rPr>
                <w:b/>
              </w:rPr>
            </w:pPr>
            <w:r w:rsidRPr="00281502">
              <w:rPr>
                <w:b/>
              </w:rPr>
              <w:t>October 2020</w:t>
            </w:r>
          </w:p>
        </w:tc>
        <w:tc>
          <w:tcPr>
            <w:tcW w:w="2801" w:type="dxa"/>
            <w:tcBorders>
              <w:top w:val="single" w:sz="4" w:space="0" w:color="auto"/>
              <w:left w:val="single" w:sz="4" w:space="0" w:color="auto"/>
              <w:bottom w:val="single" w:sz="4" w:space="0" w:color="auto"/>
              <w:right w:val="single" w:sz="4" w:space="0" w:color="auto"/>
            </w:tcBorders>
            <w:vAlign w:val="center"/>
          </w:tcPr>
          <w:p w14:paraId="1336AFCC" w14:textId="77777777" w:rsidR="006A4C5B" w:rsidRPr="00281502" w:rsidRDefault="00FB771A" w:rsidP="00FB771A">
            <w:pPr>
              <w:pStyle w:val="ListParagraph"/>
              <w:numPr>
                <w:ilvl w:val="0"/>
                <w:numId w:val="62"/>
              </w:numPr>
              <w:rPr>
                <w:b/>
              </w:rPr>
            </w:pPr>
            <w:r w:rsidRPr="00281502">
              <w:rPr>
                <w:b/>
              </w:rPr>
              <w:t>Collect data on other state drug court team certification processes</w:t>
            </w:r>
          </w:p>
          <w:p w14:paraId="320407AF" w14:textId="3BE6273C" w:rsidR="00FB771A" w:rsidRPr="00281502" w:rsidRDefault="00FB771A" w:rsidP="003127FA">
            <w:pPr>
              <w:pStyle w:val="ListParagraph"/>
              <w:numPr>
                <w:ilvl w:val="0"/>
                <w:numId w:val="62"/>
              </w:numPr>
              <w:rPr>
                <w:b/>
              </w:rPr>
            </w:pPr>
            <w:r w:rsidRPr="00281502">
              <w:rPr>
                <w:b/>
              </w:rPr>
              <w:t xml:space="preserve">Schedule a discussion with the Advisory Committee </w:t>
            </w:r>
            <w:r w:rsidR="003127FA" w:rsidRPr="00281502">
              <w:rPr>
                <w:b/>
              </w:rPr>
              <w:t>about a</w:t>
            </w:r>
            <w:r w:rsidRPr="00281502">
              <w:rPr>
                <w:b/>
              </w:rPr>
              <w:t xml:space="preserve"> certification program for Montana</w:t>
            </w:r>
          </w:p>
        </w:tc>
        <w:tc>
          <w:tcPr>
            <w:tcW w:w="2759" w:type="dxa"/>
            <w:tcBorders>
              <w:top w:val="single" w:sz="4" w:space="0" w:color="auto"/>
              <w:left w:val="single" w:sz="4" w:space="0" w:color="auto"/>
              <w:bottom w:val="single" w:sz="4" w:space="0" w:color="auto"/>
              <w:right w:val="single" w:sz="4" w:space="0" w:color="auto"/>
            </w:tcBorders>
            <w:vAlign w:val="center"/>
          </w:tcPr>
          <w:p w14:paraId="5FA7A00F" w14:textId="62543053" w:rsidR="006A4C5B" w:rsidRPr="00281502" w:rsidRDefault="00834078" w:rsidP="00EA77A5">
            <w:pPr>
              <w:rPr>
                <w:b/>
              </w:rPr>
            </w:pPr>
            <w:r w:rsidRPr="00281502">
              <w:rPr>
                <w:b/>
              </w:rPr>
              <w:t xml:space="preserve">Drug Treatment Court Advisory Committee </w:t>
            </w:r>
            <w:r w:rsidR="00A26425">
              <w:rPr>
                <w:b/>
              </w:rPr>
              <w:t xml:space="preserve">and </w:t>
            </w:r>
            <w:r w:rsidRPr="00281502">
              <w:rPr>
                <w:b/>
              </w:rPr>
              <w:t>Statewide Drug Court Coordinator</w:t>
            </w:r>
          </w:p>
        </w:tc>
      </w:tr>
      <w:tr w:rsidR="006A4C5B" w:rsidRPr="00281502" w14:paraId="52BAF4E5" w14:textId="77777777" w:rsidTr="00EA77A5">
        <w:tc>
          <w:tcPr>
            <w:tcW w:w="2710" w:type="dxa"/>
          </w:tcPr>
          <w:p w14:paraId="6D8749B1" w14:textId="07D149AA" w:rsidR="006A4C5B" w:rsidRPr="00281502" w:rsidRDefault="00834078" w:rsidP="00EA77A5">
            <w:pPr>
              <w:rPr>
                <w:b/>
              </w:rPr>
            </w:pPr>
            <w:r w:rsidRPr="00281502">
              <w:rPr>
                <w:b/>
              </w:rPr>
              <w:t>Ongoing</w:t>
            </w:r>
          </w:p>
        </w:tc>
        <w:tc>
          <w:tcPr>
            <w:tcW w:w="2801" w:type="dxa"/>
          </w:tcPr>
          <w:p w14:paraId="15F3C044" w14:textId="143E8A1E" w:rsidR="006A4C5B" w:rsidRPr="00A26425" w:rsidRDefault="00FB771A" w:rsidP="00A26425">
            <w:pPr>
              <w:rPr>
                <w:b/>
              </w:rPr>
            </w:pPr>
            <w:r w:rsidRPr="00A26425">
              <w:rPr>
                <w:b/>
              </w:rPr>
              <w:t>1.</w:t>
            </w:r>
            <w:r w:rsidR="00A26425">
              <w:rPr>
                <w:b/>
              </w:rPr>
              <w:t xml:space="preserve">     </w:t>
            </w:r>
            <w:r w:rsidRPr="00A26425">
              <w:rPr>
                <w:b/>
              </w:rPr>
              <w:t xml:space="preserve">Require as part of peer </w:t>
            </w:r>
            <w:r w:rsidR="00A26425">
              <w:rPr>
                <w:b/>
              </w:rPr>
              <w:t xml:space="preserve">      </w:t>
            </w:r>
            <w:r w:rsidRPr="00A26425">
              <w:rPr>
                <w:b/>
              </w:rPr>
              <w:t>review process that local drug court coordinators document training events that drug court team members have received.</w:t>
            </w:r>
          </w:p>
          <w:p w14:paraId="7A230821" w14:textId="2A3D3B96" w:rsidR="00FB771A" w:rsidRPr="00A26425" w:rsidRDefault="00FB771A" w:rsidP="00A26425">
            <w:pPr>
              <w:rPr>
                <w:b/>
              </w:rPr>
            </w:pPr>
            <w:r w:rsidRPr="00A26425">
              <w:rPr>
                <w:b/>
              </w:rPr>
              <w:t>2. Statewide Drug Court Coordinator provides information on training events and resources to local drug court coordinators</w:t>
            </w:r>
          </w:p>
        </w:tc>
        <w:tc>
          <w:tcPr>
            <w:tcW w:w="2759" w:type="dxa"/>
          </w:tcPr>
          <w:p w14:paraId="2CFBCB82" w14:textId="01F29280" w:rsidR="006A4C5B" w:rsidRPr="00281502" w:rsidRDefault="00FB771A" w:rsidP="00EA77A5">
            <w:pPr>
              <w:rPr>
                <w:b/>
              </w:rPr>
            </w:pPr>
            <w:r w:rsidRPr="00281502">
              <w:rPr>
                <w:b/>
              </w:rPr>
              <w:t>Statewide Drug Court Coordinator and Local Drug Court Coordinators</w:t>
            </w:r>
          </w:p>
        </w:tc>
      </w:tr>
      <w:tr w:rsidR="006A4C5B" w:rsidRPr="00281502" w14:paraId="4D648E13" w14:textId="77777777" w:rsidTr="00EA77A5">
        <w:tc>
          <w:tcPr>
            <w:tcW w:w="2710" w:type="dxa"/>
          </w:tcPr>
          <w:p w14:paraId="6951D7A5" w14:textId="027C95EC" w:rsidR="006A4C5B" w:rsidRPr="00281502" w:rsidRDefault="00834078" w:rsidP="00EA77A5">
            <w:pPr>
              <w:rPr>
                <w:b/>
              </w:rPr>
            </w:pPr>
            <w:r w:rsidRPr="00281502">
              <w:rPr>
                <w:b/>
              </w:rPr>
              <w:t>Ongoing</w:t>
            </w:r>
          </w:p>
        </w:tc>
        <w:tc>
          <w:tcPr>
            <w:tcW w:w="2801" w:type="dxa"/>
          </w:tcPr>
          <w:p w14:paraId="03CAC8B6" w14:textId="01D6232E" w:rsidR="006A4C5B" w:rsidRPr="00281502" w:rsidRDefault="00FB771A" w:rsidP="00EA77A5">
            <w:pPr>
              <w:pStyle w:val="ListParagraph"/>
              <w:ind w:left="6"/>
              <w:rPr>
                <w:b/>
              </w:rPr>
            </w:pPr>
            <w:r w:rsidRPr="00281502">
              <w:rPr>
                <w:b/>
              </w:rPr>
              <w:t>Provide information on drug court training events to Tribal drug court coordinators and invite tribal drug court teams to statewide drug court conferences</w:t>
            </w:r>
          </w:p>
        </w:tc>
        <w:tc>
          <w:tcPr>
            <w:tcW w:w="2759" w:type="dxa"/>
          </w:tcPr>
          <w:p w14:paraId="15829396" w14:textId="4992DE3C" w:rsidR="006A4C5B" w:rsidRPr="00281502" w:rsidRDefault="00FB771A" w:rsidP="00EA77A5">
            <w:pPr>
              <w:rPr>
                <w:b/>
              </w:rPr>
            </w:pPr>
            <w:r w:rsidRPr="00281502">
              <w:rPr>
                <w:b/>
              </w:rPr>
              <w:t>Statewide Drug Court Coordinator</w:t>
            </w:r>
          </w:p>
        </w:tc>
      </w:tr>
      <w:tr w:rsidR="006A4C5B" w:rsidRPr="00F0443B" w14:paraId="40944F38" w14:textId="77777777" w:rsidTr="00EA77A5">
        <w:tc>
          <w:tcPr>
            <w:tcW w:w="2710" w:type="dxa"/>
          </w:tcPr>
          <w:p w14:paraId="25AB4BAA" w14:textId="2F78816C" w:rsidR="006A4C5B" w:rsidRPr="00281502" w:rsidRDefault="00FB771A" w:rsidP="00EA77A5">
            <w:pPr>
              <w:rPr>
                <w:b/>
              </w:rPr>
            </w:pPr>
            <w:r w:rsidRPr="00281502">
              <w:rPr>
                <w:b/>
              </w:rPr>
              <w:t>Ongoing</w:t>
            </w:r>
          </w:p>
        </w:tc>
        <w:tc>
          <w:tcPr>
            <w:tcW w:w="2801" w:type="dxa"/>
          </w:tcPr>
          <w:p w14:paraId="37828DA7" w14:textId="3BF524CE" w:rsidR="006A4C5B" w:rsidRPr="00281502" w:rsidRDefault="00FB771A" w:rsidP="00EA77A5">
            <w:pPr>
              <w:pStyle w:val="ListParagraph"/>
              <w:ind w:left="6"/>
              <w:rPr>
                <w:b/>
              </w:rPr>
            </w:pPr>
            <w:r w:rsidRPr="00281502">
              <w:rPr>
                <w:b/>
                <w:sz w:val="24"/>
                <w:szCs w:val="24"/>
              </w:rPr>
              <w:t>P</w:t>
            </w:r>
            <w:r w:rsidRPr="003127FA">
              <w:rPr>
                <w:b/>
                <w:sz w:val="24"/>
                <w:szCs w:val="24"/>
              </w:rPr>
              <w:t>rovide training and resources for use of validated screening and assessment tools and procedures</w:t>
            </w:r>
          </w:p>
        </w:tc>
        <w:tc>
          <w:tcPr>
            <w:tcW w:w="2759" w:type="dxa"/>
          </w:tcPr>
          <w:p w14:paraId="268111CB" w14:textId="302A797A" w:rsidR="006A4C5B" w:rsidRPr="00F0443B" w:rsidRDefault="00FB771A" w:rsidP="00EA77A5">
            <w:pPr>
              <w:rPr>
                <w:b/>
              </w:rPr>
            </w:pPr>
            <w:r w:rsidRPr="00281502">
              <w:rPr>
                <w:b/>
              </w:rPr>
              <w:t>Statewide Drug Court Coordinator and trainers</w:t>
            </w:r>
          </w:p>
        </w:tc>
      </w:tr>
    </w:tbl>
    <w:p w14:paraId="2658D61C" w14:textId="77777777" w:rsidR="006A4C5B" w:rsidRPr="00986772" w:rsidRDefault="006A4C5B" w:rsidP="006A4C5B">
      <w:pPr>
        <w:ind w:left="1080"/>
        <w:rPr>
          <w:b/>
        </w:rPr>
      </w:pPr>
    </w:p>
    <w:p w14:paraId="391AAFDD" w14:textId="77777777" w:rsidR="006A4C5B" w:rsidRPr="00986772" w:rsidRDefault="006A4C5B" w:rsidP="006A4C5B">
      <w:pPr>
        <w:ind w:left="1080"/>
        <w:rPr>
          <w:b/>
        </w:rPr>
      </w:pPr>
    </w:p>
    <w:p w14:paraId="37ABE999" w14:textId="7BA66E52" w:rsidR="006A4C5B" w:rsidRDefault="006A4C5B">
      <w:pPr>
        <w:spacing w:after="200" w:line="276" w:lineRule="auto"/>
        <w:rPr>
          <w:b/>
        </w:rPr>
      </w:pPr>
      <w:r>
        <w:rPr>
          <w:b/>
        </w:rPr>
        <w:br w:type="page"/>
      </w:r>
    </w:p>
    <w:p w14:paraId="0A58FBB5" w14:textId="7465C2A9" w:rsidR="006A4C5B" w:rsidRDefault="006A4C5B" w:rsidP="006A4C5B">
      <w:pPr>
        <w:ind w:left="540"/>
        <w:jc w:val="center"/>
        <w:rPr>
          <w:b/>
          <w:sz w:val="28"/>
          <w:szCs w:val="28"/>
        </w:rPr>
      </w:pPr>
      <w:r w:rsidRPr="00F0443B">
        <w:rPr>
          <w:b/>
          <w:sz w:val="28"/>
          <w:szCs w:val="28"/>
        </w:rPr>
        <w:lastRenderedPageBreak/>
        <w:t xml:space="preserve">Theme:  </w:t>
      </w:r>
      <w:r w:rsidR="00CF1EE3">
        <w:rPr>
          <w:b/>
          <w:sz w:val="28"/>
          <w:szCs w:val="28"/>
        </w:rPr>
        <w:t>Follow Best Practices in Drug Testing</w:t>
      </w:r>
      <w:r w:rsidR="003C3A82">
        <w:rPr>
          <w:b/>
          <w:sz w:val="28"/>
          <w:szCs w:val="28"/>
        </w:rPr>
        <w:t xml:space="preserve"> (CLIA Certification??)</w:t>
      </w:r>
    </w:p>
    <w:p w14:paraId="12BD1663" w14:textId="77777777" w:rsidR="006A4C5B" w:rsidRPr="00F0443B" w:rsidRDefault="006A4C5B" w:rsidP="006A4C5B">
      <w:pPr>
        <w:ind w:left="540"/>
        <w:jc w:val="center"/>
      </w:pPr>
    </w:p>
    <w:p w14:paraId="7B10A050" w14:textId="68ACAD55" w:rsidR="006A4C5B" w:rsidRDefault="006A4C5B" w:rsidP="006A4C5B">
      <w:pPr>
        <w:rPr>
          <w:b/>
          <w:i/>
          <w:sz w:val="24"/>
          <w:szCs w:val="24"/>
        </w:rPr>
      </w:pPr>
      <w:r w:rsidRPr="00F0443B">
        <w:rPr>
          <w:b/>
          <w:sz w:val="24"/>
          <w:szCs w:val="24"/>
          <w:u w:val="single"/>
        </w:rPr>
        <w:t xml:space="preserve">Strategic Issue </w:t>
      </w:r>
      <w:r w:rsidR="00281502">
        <w:rPr>
          <w:b/>
          <w:sz w:val="24"/>
          <w:szCs w:val="24"/>
          <w:u w:val="single"/>
        </w:rPr>
        <w:t>T</w:t>
      </w:r>
      <w:r w:rsidR="00BC4364">
        <w:rPr>
          <w:b/>
          <w:sz w:val="24"/>
          <w:szCs w:val="24"/>
          <w:u w:val="single"/>
        </w:rPr>
        <w:t>welve</w:t>
      </w:r>
      <w:r w:rsidRPr="00F0443B">
        <w:rPr>
          <w:b/>
          <w:sz w:val="24"/>
          <w:szCs w:val="24"/>
        </w:rPr>
        <w:t xml:space="preserve">:  </w:t>
      </w:r>
      <w:r w:rsidRPr="00F0443B">
        <w:rPr>
          <w:b/>
          <w:i/>
          <w:sz w:val="24"/>
          <w:szCs w:val="24"/>
        </w:rPr>
        <w:t xml:space="preserve">How can </w:t>
      </w:r>
      <w:r>
        <w:rPr>
          <w:b/>
          <w:i/>
          <w:sz w:val="24"/>
          <w:szCs w:val="24"/>
        </w:rPr>
        <w:t xml:space="preserve">we </w:t>
      </w:r>
      <w:r w:rsidR="00CF1EE3">
        <w:rPr>
          <w:b/>
          <w:i/>
          <w:sz w:val="24"/>
          <w:szCs w:val="24"/>
        </w:rPr>
        <w:t>assure that Montana Treatment Courts are following best practices in drug testing</w:t>
      </w:r>
      <w:r>
        <w:rPr>
          <w:b/>
          <w:i/>
          <w:sz w:val="24"/>
          <w:szCs w:val="24"/>
        </w:rPr>
        <w:t>?</w:t>
      </w:r>
    </w:p>
    <w:p w14:paraId="47E320C9" w14:textId="77777777" w:rsidR="006A4C5B" w:rsidRDefault="006A4C5B" w:rsidP="006A4C5B">
      <w:pPr>
        <w:rPr>
          <w:b/>
          <w:i/>
          <w:sz w:val="24"/>
          <w:szCs w:val="24"/>
        </w:rPr>
      </w:pPr>
    </w:p>
    <w:p w14:paraId="6F6DA572" w14:textId="00E4966A" w:rsidR="006A4C5B" w:rsidRPr="00A25B3C" w:rsidRDefault="006A4C5B" w:rsidP="006A4C5B">
      <w:pPr>
        <w:rPr>
          <w:b/>
          <w:sz w:val="24"/>
          <w:szCs w:val="24"/>
        </w:rPr>
      </w:pPr>
      <w:r>
        <w:rPr>
          <w:b/>
          <w:sz w:val="24"/>
          <w:szCs w:val="24"/>
          <w:u w:val="single"/>
        </w:rPr>
        <w:t>Measurable Goal</w:t>
      </w:r>
      <w:r>
        <w:rPr>
          <w:b/>
          <w:sz w:val="24"/>
          <w:szCs w:val="24"/>
        </w:rPr>
        <w:t xml:space="preserve">:  </w:t>
      </w:r>
      <w:r w:rsidR="00CF1EE3">
        <w:rPr>
          <w:b/>
          <w:sz w:val="24"/>
          <w:szCs w:val="24"/>
        </w:rPr>
        <w:t>Provide specific training on urinalysis testing and monitor local drug treatment courts through state’s peer review process regarding drug testing best practices and national standards.</w:t>
      </w:r>
      <w:r>
        <w:rPr>
          <w:b/>
          <w:sz w:val="24"/>
          <w:szCs w:val="24"/>
        </w:rPr>
        <w:t xml:space="preserve"> </w:t>
      </w:r>
    </w:p>
    <w:p w14:paraId="5C70EBDE" w14:textId="77777777" w:rsidR="006A4C5B" w:rsidRPr="00F0443B" w:rsidRDefault="006A4C5B" w:rsidP="006A4C5B">
      <w:pPr>
        <w:rPr>
          <w:i/>
          <w:sz w:val="24"/>
          <w:szCs w:val="24"/>
        </w:rPr>
      </w:pPr>
    </w:p>
    <w:p w14:paraId="73157B63" w14:textId="77777777" w:rsidR="006A4C5B" w:rsidRPr="00F0443B" w:rsidRDefault="006A4C5B" w:rsidP="006A4C5B">
      <w:pPr>
        <w:rPr>
          <w:sz w:val="24"/>
          <w:szCs w:val="24"/>
        </w:rPr>
      </w:pPr>
      <w:r w:rsidRPr="00F0443B">
        <w:rPr>
          <w:sz w:val="24"/>
          <w:szCs w:val="24"/>
        </w:rPr>
        <w:t>The core (i.e. overall) strategies the Montana Drug Courts should pursue to successfully address this issue are:</w:t>
      </w:r>
    </w:p>
    <w:p w14:paraId="1A2B79B5" w14:textId="77777777" w:rsidR="006A4C5B" w:rsidRPr="0026535A" w:rsidRDefault="006A4C5B" w:rsidP="006A4C5B">
      <w:pPr>
        <w:rPr>
          <w:sz w:val="24"/>
          <w:szCs w:val="24"/>
        </w:rPr>
      </w:pPr>
    </w:p>
    <w:p w14:paraId="35003BC5" w14:textId="0FF95E1B" w:rsidR="0009064D" w:rsidRPr="003127FA" w:rsidRDefault="00CF1EE3" w:rsidP="003127FA">
      <w:pPr>
        <w:pStyle w:val="ListParagraph"/>
        <w:numPr>
          <w:ilvl w:val="0"/>
          <w:numId w:val="69"/>
        </w:numPr>
        <w:rPr>
          <w:sz w:val="24"/>
          <w:szCs w:val="24"/>
        </w:rPr>
      </w:pPr>
      <w:r w:rsidRPr="0009064D">
        <w:rPr>
          <w:sz w:val="24"/>
          <w:szCs w:val="24"/>
        </w:rPr>
        <w:t>Provide training on drug testing best practices through on-line webinars, articles and other documents</w:t>
      </w:r>
      <w:r w:rsidR="003C3A82" w:rsidRPr="0009064D">
        <w:rPr>
          <w:sz w:val="24"/>
          <w:szCs w:val="24"/>
        </w:rPr>
        <w:t>.</w:t>
      </w:r>
    </w:p>
    <w:p w14:paraId="4D56511B" w14:textId="6C9BF5D7" w:rsidR="006A4C5B" w:rsidRPr="003C3A82" w:rsidRDefault="00CF1EE3" w:rsidP="004E1A2C">
      <w:pPr>
        <w:pStyle w:val="ListParagraph"/>
        <w:rPr>
          <w:sz w:val="24"/>
          <w:szCs w:val="24"/>
        </w:rPr>
      </w:pPr>
      <w:r w:rsidRPr="003C3A82">
        <w:rPr>
          <w:sz w:val="24"/>
          <w:szCs w:val="24"/>
        </w:rPr>
        <w:t xml:space="preserve"> </w:t>
      </w:r>
    </w:p>
    <w:p w14:paraId="03725234" w14:textId="65C2E21A" w:rsidR="006A4C5B" w:rsidRPr="00F0443B" w:rsidRDefault="006A4C5B" w:rsidP="003127FA">
      <w:pPr>
        <w:pStyle w:val="ListParagraph"/>
        <w:numPr>
          <w:ilvl w:val="0"/>
          <w:numId w:val="69"/>
        </w:numPr>
        <w:rPr>
          <w:sz w:val="24"/>
          <w:szCs w:val="24"/>
        </w:rPr>
      </w:pPr>
      <w:r>
        <w:rPr>
          <w:sz w:val="24"/>
          <w:szCs w:val="24"/>
        </w:rPr>
        <w:t xml:space="preserve">Maximize use of Medicaid funds for </w:t>
      </w:r>
      <w:r w:rsidR="00722111">
        <w:rPr>
          <w:sz w:val="24"/>
          <w:szCs w:val="24"/>
        </w:rPr>
        <w:t xml:space="preserve">drug testing </w:t>
      </w:r>
      <w:r>
        <w:rPr>
          <w:sz w:val="24"/>
          <w:szCs w:val="24"/>
        </w:rPr>
        <w:t>services</w:t>
      </w:r>
      <w:r w:rsidR="00722111">
        <w:rPr>
          <w:sz w:val="24"/>
          <w:szCs w:val="24"/>
        </w:rPr>
        <w:t>.</w:t>
      </w:r>
    </w:p>
    <w:p w14:paraId="53C83CC0" w14:textId="77777777" w:rsidR="006A4C5B" w:rsidRPr="00F0443B" w:rsidRDefault="006A4C5B" w:rsidP="006A4C5B">
      <w:pPr>
        <w:pStyle w:val="ListParagraph"/>
        <w:rPr>
          <w:sz w:val="24"/>
          <w:szCs w:val="24"/>
        </w:rPr>
      </w:pPr>
    </w:p>
    <w:p w14:paraId="752E074B" w14:textId="49849489" w:rsidR="003C3A82" w:rsidRDefault="003C3A82" w:rsidP="003127FA">
      <w:pPr>
        <w:pStyle w:val="ListParagraph"/>
        <w:numPr>
          <w:ilvl w:val="0"/>
          <w:numId w:val="69"/>
        </w:numPr>
        <w:rPr>
          <w:sz w:val="24"/>
          <w:szCs w:val="24"/>
        </w:rPr>
      </w:pPr>
      <w:r>
        <w:rPr>
          <w:sz w:val="24"/>
          <w:szCs w:val="24"/>
        </w:rPr>
        <w:t>Provide urinalysis best practice training at biennial statewide drug court conferences.</w:t>
      </w:r>
    </w:p>
    <w:p w14:paraId="7384C6A1" w14:textId="77777777" w:rsidR="003C3A82" w:rsidRPr="003127FA" w:rsidRDefault="003C3A82" w:rsidP="003127FA">
      <w:pPr>
        <w:pStyle w:val="ListParagraph"/>
        <w:rPr>
          <w:sz w:val="24"/>
          <w:szCs w:val="24"/>
        </w:rPr>
      </w:pPr>
    </w:p>
    <w:p w14:paraId="43CF83DE" w14:textId="4A42E81D" w:rsidR="006A4C5B" w:rsidRPr="003127FA" w:rsidRDefault="003C3A82" w:rsidP="003127FA">
      <w:pPr>
        <w:pStyle w:val="ListParagraph"/>
        <w:numPr>
          <w:ilvl w:val="0"/>
          <w:numId w:val="69"/>
        </w:numPr>
        <w:rPr>
          <w:sz w:val="24"/>
          <w:szCs w:val="24"/>
        </w:rPr>
      </w:pPr>
      <w:r>
        <w:rPr>
          <w:sz w:val="24"/>
          <w:szCs w:val="24"/>
        </w:rPr>
        <w:t>Monitor local drug treatment court best practices for drug testing by applying and comparing best practices documented in national and state standards against current practices through the Judicial Branch’s peer review process</w:t>
      </w:r>
      <w:r w:rsidRPr="003127FA">
        <w:rPr>
          <w:sz w:val="24"/>
          <w:szCs w:val="24"/>
        </w:rPr>
        <w:t>.</w:t>
      </w:r>
      <w:r w:rsidR="006A4C5B" w:rsidRPr="003127FA">
        <w:rPr>
          <w:sz w:val="24"/>
          <w:szCs w:val="24"/>
        </w:rPr>
        <w:t xml:space="preserve"> </w:t>
      </w:r>
    </w:p>
    <w:p w14:paraId="0B02A7A1" w14:textId="77777777" w:rsidR="006A4C5B" w:rsidRPr="00F0443B" w:rsidRDefault="006A4C5B" w:rsidP="006A4C5B">
      <w:pPr>
        <w:pStyle w:val="ListParagraph"/>
        <w:rPr>
          <w:sz w:val="24"/>
          <w:szCs w:val="24"/>
        </w:rPr>
      </w:pPr>
    </w:p>
    <w:p w14:paraId="1C56ACE3" w14:textId="77777777" w:rsidR="006A4C5B" w:rsidRPr="00986772" w:rsidRDefault="006A4C5B" w:rsidP="006A4C5B">
      <w:pPr>
        <w:pStyle w:val="ListParagraph"/>
        <w:rPr>
          <w:b/>
        </w:rPr>
      </w:pPr>
    </w:p>
    <w:tbl>
      <w:tblPr>
        <w:tblStyle w:val="TableGrid"/>
        <w:tblW w:w="0" w:type="auto"/>
        <w:tblInd w:w="1080" w:type="dxa"/>
        <w:tblLook w:val="04A0" w:firstRow="1" w:lastRow="0" w:firstColumn="1" w:lastColumn="0" w:noHBand="0" w:noVBand="1"/>
      </w:tblPr>
      <w:tblGrid>
        <w:gridCol w:w="2710"/>
        <w:gridCol w:w="2801"/>
        <w:gridCol w:w="2759"/>
      </w:tblGrid>
      <w:tr w:rsidR="006A4C5B" w:rsidRPr="00F0443B" w14:paraId="01CB81BA" w14:textId="77777777" w:rsidTr="00EA77A5">
        <w:tc>
          <w:tcPr>
            <w:tcW w:w="2710" w:type="dxa"/>
            <w:tcBorders>
              <w:top w:val="single" w:sz="4" w:space="0" w:color="auto"/>
              <w:left w:val="single" w:sz="4" w:space="0" w:color="auto"/>
              <w:bottom w:val="single" w:sz="4" w:space="0" w:color="auto"/>
              <w:right w:val="single" w:sz="4" w:space="0" w:color="auto"/>
            </w:tcBorders>
            <w:hideMark/>
          </w:tcPr>
          <w:p w14:paraId="44334F70" w14:textId="77777777" w:rsidR="006A4C5B" w:rsidRPr="00F0443B" w:rsidRDefault="006A4C5B" w:rsidP="00EA77A5">
            <w:pPr>
              <w:jc w:val="center"/>
              <w:rPr>
                <w:b/>
                <w:sz w:val="24"/>
                <w:szCs w:val="24"/>
              </w:rPr>
            </w:pPr>
            <w:r w:rsidRPr="00F0443B">
              <w:rPr>
                <w:b/>
                <w:sz w:val="24"/>
                <w:szCs w:val="24"/>
              </w:rPr>
              <w:t>Target Date</w:t>
            </w:r>
          </w:p>
        </w:tc>
        <w:tc>
          <w:tcPr>
            <w:tcW w:w="2801" w:type="dxa"/>
            <w:tcBorders>
              <w:top w:val="single" w:sz="4" w:space="0" w:color="auto"/>
              <w:left w:val="single" w:sz="4" w:space="0" w:color="auto"/>
              <w:bottom w:val="single" w:sz="4" w:space="0" w:color="auto"/>
              <w:right w:val="single" w:sz="4" w:space="0" w:color="auto"/>
            </w:tcBorders>
            <w:hideMark/>
          </w:tcPr>
          <w:p w14:paraId="7F7B66C2" w14:textId="77777777" w:rsidR="006A4C5B" w:rsidRPr="00F0443B" w:rsidRDefault="006A4C5B" w:rsidP="00EA77A5">
            <w:pPr>
              <w:jc w:val="center"/>
              <w:rPr>
                <w:b/>
                <w:sz w:val="24"/>
                <w:szCs w:val="24"/>
              </w:rPr>
            </w:pPr>
            <w:r w:rsidRPr="00F0443B">
              <w:rPr>
                <w:b/>
                <w:sz w:val="24"/>
                <w:szCs w:val="24"/>
              </w:rPr>
              <w:t>Responsibility</w:t>
            </w:r>
          </w:p>
        </w:tc>
        <w:tc>
          <w:tcPr>
            <w:tcW w:w="2759" w:type="dxa"/>
            <w:tcBorders>
              <w:top w:val="single" w:sz="4" w:space="0" w:color="auto"/>
              <w:left w:val="single" w:sz="4" w:space="0" w:color="auto"/>
              <w:bottom w:val="single" w:sz="4" w:space="0" w:color="auto"/>
              <w:right w:val="single" w:sz="4" w:space="0" w:color="auto"/>
            </w:tcBorders>
            <w:hideMark/>
          </w:tcPr>
          <w:p w14:paraId="3C220FF8" w14:textId="77777777" w:rsidR="006A4C5B" w:rsidRPr="00F0443B" w:rsidRDefault="006A4C5B" w:rsidP="00EA77A5">
            <w:pPr>
              <w:jc w:val="center"/>
              <w:rPr>
                <w:b/>
                <w:sz w:val="24"/>
                <w:szCs w:val="24"/>
              </w:rPr>
            </w:pPr>
            <w:r w:rsidRPr="00F0443B">
              <w:rPr>
                <w:b/>
                <w:sz w:val="24"/>
                <w:szCs w:val="24"/>
              </w:rPr>
              <w:t>Key Participants</w:t>
            </w:r>
          </w:p>
        </w:tc>
      </w:tr>
      <w:tr w:rsidR="006A4C5B" w:rsidRPr="00F0443B" w14:paraId="6F962E40" w14:textId="77777777" w:rsidTr="00EA77A5">
        <w:tc>
          <w:tcPr>
            <w:tcW w:w="2710" w:type="dxa"/>
            <w:tcBorders>
              <w:top w:val="single" w:sz="4" w:space="0" w:color="auto"/>
              <w:left w:val="single" w:sz="4" w:space="0" w:color="auto"/>
              <w:bottom w:val="single" w:sz="4" w:space="0" w:color="auto"/>
              <w:right w:val="single" w:sz="4" w:space="0" w:color="auto"/>
            </w:tcBorders>
            <w:vAlign w:val="center"/>
          </w:tcPr>
          <w:p w14:paraId="773C6DDF" w14:textId="03B484B5" w:rsidR="006A4C5B" w:rsidRPr="00F66AE4" w:rsidRDefault="00A26425" w:rsidP="00EA77A5">
            <w:pPr>
              <w:rPr>
                <w:b/>
              </w:rPr>
            </w:pPr>
            <w:r w:rsidRPr="00F66AE4">
              <w:rPr>
                <w:b/>
              </w:rPr>
              <w:t>O</w:t>
            </w:r>
            <w:r w:rsidR="0009064D" w:rsidRPr="00F66AE4">
              <w:rPr>
                <w:b/>
              </w:rPr>
              <w:t>ngoing</w:t>
            </w:r>
          </w:p>
        </w:tc>
        <w:tc>
          <w:tcPr>
            <w:tcW w:w="2801" w:type="dxa"/>
            <w:tcBorders>
              <w:top w:val="single" w:sz="4" w:space="0" w:color="auto"/>
              <w:left w:val="single" w:sz="4" w:space="0" w:color="auto"/>
              <w:bottom w:val="single" w:sz="4" w:space="0" w:color="auto"/>
              <w:right w:val="single" w:sz="4" w:space="0" w:color="auto"/>
            </w:tcBorders>
            <w:vAlign w:val="center"/>
          </w:tcPr>
          <w:p w14:paraId="644FF1C8" w14:textId="0F098A2D" w:rsidR="006A4C5B" w:rsidRPr="00F66AE4" w:rsidRDefault="0009064D" w:rsidP="00EA77A5">
            <w:pPr>
              <w:pStyle w:val="ListParagraph"/>
              <w:ind w:left="6"/>
              <w:rPr>
                <w:b/>
              </w:rPr>
            </w:pPr>
            <w:r w:rsidRPr="00F66AE4">
              <w:rPr>
                <w:b/>
              </w:rPr>
              <w:t>Provide training</w:t>
            </w:r>
            <w:r w:rsidR="005475E8" w:rsidRPr="00F66AE4">
              <w:rPr>
                <w:b/>
              </w:rPr>
              <w:t xml:space="preserve"> to drug court teams</w:t>
            </w:r>
            <w:r w:rsidRPr="00F66AE4">
              <w:rPr>
                <w:b/>
              </w:rPr>
              <w:t xml:space="preserve"> on drug testing best practices through on-line webinars, articles and other documents</w:t>
            </w:r>
          </w:p>
        </w:tc>
        <w:tc>
          <w:tcPr>
            <w:tcW w:w="2759" w:type="dxa"/>
            <w:tcBorders>
              <w:top w:val="single" w:sz="4" w:space="0" w:color="auto"/>
              <w:left w:val="single" w:sz="4" w:space="0" w:color="auto"/>
              <w:bottom w:val="single" w:sz="4" w:space="0" w:color="auto"/>
              <w:right w:val="single" w:sz="4" w:space="0" w:color="auto"/>
            </w:tcBorders>
            <w:vAlign w:val="center"/>
          </w:tcPr>
          <w:p w14:paraId="69FB7A78" w14:textId="389600C9" w:rsidR="006A4C5B" w:rsidRPr="00F66AE4" w:rsidRDefault="00722111" w:rsidP="00EA77A5">
            <w:pPr>
              <w:rPr>
                <w:b/>
              </w:rPr>
            </w:pPr>
            <w:r w:rsidRPr="00F66AE4">
              <w:rPr>
                <w:b/>
              </w:rPr>
              <w:t>Statewide Drug Court Coordinator</w:t>
            </w:r>
          </w:p>
        </w:tc>
      </w:tr>
      <w:tr w:rsidR="006A4C5B" w:rsidRPr="00F0443B" w14:paraId="7A9E01A8" w14:textId="77777777" w:rsidTr="00EA77A5">
        <w:tc>
          <w:tcPr>
            <w:tcW w:w="2710" w:type="dxa"/>
            <w:tcBorders>
              <w:top w:val="single" w:sz="4" w:space="0" w:color="auto"/>
              <w:left w:val="single" w:sz="4" w:space="0" w:color="auto"/>
              <w:bottom w:val="single" w:sz="4" w:space="0" w:color="auto"/>
              <w:right w:val="single" w:sz="4" w:space="0" w:color="auto"/>
            </w:tcBorders>
            <w:vAlign w:val="center"/>
          </w:tcPr>
          <w:p w14:paraId="6F79333A" w14:textId="3F8C2DEC" w:rsidR="006A4C5B" w:rsidRPr="00F66AE4" w:rsidRDefault="00722111" w:rsidP="00EA77A5">
            <w:pPr>
              <w:rPr>
                <w:b/>
              </w:rPr>
            </w:pPr>
            <w:r w:rsidRPr="00F66AE4">
              <w:rPr>
                <w:b/>
              </w:rPr>
              <w:t>October 2020</w:t>
            </w:r>
          </w:p>
        </w:tc>
        <w:tc>
          <w:tcPr>
            <w:tcW w:w="2801" w:type="dxa"/>
            <w:tcBorders>
              <w:top w:val="single" w:sz="4" w:space="0" w:color="auto"/>
              <w:left w:val="single" w:sz="4" w:space="0" w:color="auto"/>
              <w:bottom w:val="single" w:sz="4" w:space="0" w:color="auto"/>
              <w:right w:val="single" w:sz="4" w:space="0" w:color="auto"/>
            </w:tcBorders>
            <w:vAlign w:val="center"/>
          </w:tcPr>
          <w:p w14:paraId="3F491469" w14:textId="10FF5CFF" w:rsidR="00722111" w:rsidRPr="00F66AE4" w:rsidRDefault="00722111" w:rsidP="003127FA">
            <w:pPr>
              <w:rPr>
                <w:b/>
              </w:rPr>
            </w:pPr>
            <w:r w:rsidRPr="00F66AE4">
              <w:rPr>
                <w:b/>
              </w:rPr>
              <w:t>Maximize use of Medicaid funds for drug testing services.</w:t>
            </w:r>
          </w:p>
          <w:p w14:paraId="17AF1A27" w14:textId="560ED605" w:rsidR="006A4C5B" w:rsidRPr="00F66AE4" w:rsidRDefault="006A4C5B" w:rsidP="00EA77A5">
            <w:pPr>
              <w:pStyle w:val="ListParagraph"/>
              <w:ind w:left="6"/>
              <w:rPr>
                <w:b/>
              </w:rPr>
            </w:pPr>
          </w:p>
        </w:tc>
        <w:tc>
          <w:tcPr>
            <w:tcW w:w="2759" w:type="dxa"/>
            <w:tcBorders>
              <w:top w:val="single" w:sz="4" w:space="0" w:color="auto"/>
              <w:left w:val="single" w:sz="4" w:space="0" w:color="auto"/>
              <w:bottom w:val="single" w:sz="4" w:space="0" w:color="auto"/>
              <w:right w:val="single" w:sz="4" w:space="0" w:color="auto"/>
            </w:tcBorders>
            <w:vAlign w:val="center"/>
          </w:tcPr>
          <w:p w14:paraId="338B1B2B" w14:textId="61763B4F" w:rsidR="006A4C5B" w:rsidRPr="00F66AE4" w:rsidRDefault="00722111" w:rsidP="00EA77A5">
            <w:pPr>
              <w:rPr>
                <w:b/>
              </w:rPr>
            </w:pPr>
            <w:r w:rsidRPr="00F66AE4">
              <w:rPr>
                <w:b/>
              </w:rPr>
              <w:t>Statewide Drug Court Coordinator</w:t>
            </w:r>
            <w:r w:rsidR="00A26425" w:rsidRPr="00F66AE4">
              <w:rPr>
                <w:b/>
              </w:rPr>
              <w:t xml:space="preserve">, local coordinators and vendors </w:t>
            </w:r>
          </w:p>
        </w:tc>
      </w:tr>
      <w:tr w:rsidR="006A4C5B" w:rsidRPr="00F0443B" w14:paraId="4E1D55C9" w14:textId="77777777" w:rsidTr="00EA77A5">
        <w:tc>
          <w:tcPr>
            <w:tcW w:w="2710" w:type="dxa"/>
          </w:tcPr>
          <w:p w14:paraId="1AB27D59" w14:textId="7B69F0EE" w:rsidR="006A4C5B" w:rsidRPr="00F66AE4" w:rsidRDefault="00722111" w:rsidP="00EA77A5">
            <w:pPr>
              <w:rPr>
                <w:b/>
              </w:rPr>
            </w:pPr>
            <w:r w:rsidRPr="00F66AE4">
              <w:rPr>
                <w:b/>
              </w:rPr>
              <w:t>October 2020 and every two years at statewide drug court conferences</w:t>
            </w:r>
          </w:p>
        </w:tc>
        <w:tc>
          <w:tcPr>
            <w:tcW w:w="2801" w:type="dxa"/>
          </w:tcPr>
          <w:p w14:paraId="796D6A94" w14:textId="76F79929" w:rsidR="00722111" w:rsidRPr="00F66AE4" w:rsidRDefault="00722111" w:rsidP="003127FA">
            <w:pPr>
              <w:pStyle w:val="NoSpacing"/>
            </w:pPr>
            <w:r w:rsidRPr="00F66AE4">
              <w:rPr>
                <w:b/>
              </w:rPr>
              <w:t>Provide urinalysis best practice training at biennial statewide drug court conferences</w:t>
            </w:r>
          </w:p>
          <w:p w14:paraId="759E9644" w14:textId="77777777" w:rsidR="00722111" w:rsidRPr="00F66AE4" w:rsidRDefault="00722111" w:rsidP="00722111">
            <w:pPr>
              <w:pStyle w:val="ListParagraph"/>
            </w:pPr>
          </w:p>
          <w:p w14:paraId="4C7F87CA" w14:textId="54A2C8DB" w:rsidR="006A4C5B" w:rsidRPr="00F66AE4" w:rsidRDefault="006A4C5B" w:rsidP="00EA77A5">
            <w:pPr>
              <w:rPr>
                <w:b/>
              </w:rPr>
            </w:pPr>
          </w:p>
        </w:tc>
        <w:tc>
          <w:tcPr>
            <w:tcW w:w="2759" w:type="dxa"/>
          </w:tcPr>
          <w:p w14:paraId="53891CA9" w14:textId="533A2B4B" w:rsidR="006A4C5B" w:rsidRPr="00F66AE4" w:rsidRDefault="00722111" w:rsidP="00EA77A5">
            <w:pPr>
              <w:rPr>
                <w:b/>
              </w:rPr>
            </w:pPr>
            <w:r w:rsidRPr="00F66AE4">
              <w:rPr>
                <w:b/>
              </w:rPr>
              <w:t>Statewide Drug Court Coordinator</w:t>
            </w:r>
          </w:p>
        </w:tc>
      </w:tr>
      <w:tr w:rsidR="006A4C5B" w:rsidRPr="00F0443B" w14:paraId="69CA99B5" w14:textId="77777777" w:rsidTr="00EA77A5">
        <w:tc>
          <w:tcPr>
            <w:tcW w:w="2710" w:type="dxa"/>
          </w:tcPr>
          <w:p w14:paraId="5670EA6B" w14:textId="728E37F0" w:rsidR="006A4C5B" w:rsidRPr="00F66AE4" w:rsidRDefault="00A26425" w:rsidP="00EA77A5">
            <w:pPr>
              <w:rPr>
                <w:b/>
              </w:rPr>
            </w:pPr>
            <w:r w:rsidRPr="00F66AE4">
              <w:rPr>
                <w:b/>
              </w:rPr>
              <w:t>O</w:t>
            </w:r>
            <w:r w:rsidR="00722111" w:rsidRPr="00F66AE4">
              <w:rPr>
                <w:b/>
              </w:rPr>
              <w:t>ngoing</w:t>
            </w:r>
          </w:p>
        </w:tc>
        <w:tc>
          <w:tcPr>
            <w:tcW w:w="2801" w:type="dxa"/>
          </w:tcPr>
          <w:p w14:paraId="44DDE203" w14:textId="2CEF9C6D" w:rsidR="006A4C5B" w:rsidRPr="00F66AE4" w:rsidRDefault="00722111" w:rsidP="00EA77A5">
            <w:pPr>
              <w:pStyle w:val="ListParagraph"/>
              <w:ind w:left="6"/>
              <w:rPr>
                <w:b/>
              </w:rPr>
            </w:pPr>
            <w:r w:rsidRPr="00F66AE4">
              <w:rPr>
                <w:b/>
              </w:rPr>
              <w:t xml:space="preserve">Monitor drug testing best practices through peer </w:t>
            </w:r>
            <w:r w:rsidR="00731B6A" w:rsidRPr="00F66AE4">
              <w:rPr>
                <w:b/>
              </w:rPr>
              <w:t xml:space="preserve">Montana’s </w:t>
            </w:r>
            <w:r w:rsidRPr="00F66AE4">
              <w:rPr>
                <w:b/>
              </w:rPr>
              <w:t>review process</w:t>
            </w:r>
          </w:p>
        </w:tc>
        <w:tc>
          <w:tcPr>
            <w:tcW w:w="2759" w:type="dxa"/>
          </w:tcPr>
          <w:p w14:paraId="0F347073" w14:textId="195828D9" w:rsidR="006A4C5B" w:rsidRPr="00F66AE4" w:rsidRDefault="00722111" w:rsidP="00EA77A5">
            <w:pPr>
              <w:rPr>
                <w:b/>
              </w:rPr>
            </w:pPr>
            <w:r w:rsidRPr="00F66AE4">
              <w:rPr>
                <w:b/>
              </w:rPr>
              <w:t>Statewide Drug Court Coordinator</w:t>
            </w:r>
          </w:p>
        </w:tc>
      </w:tr>
    </w:tbl>
    <w:p w14:paraId="76E4FE1F" w14:textId="77777777" w:rsidR="006A4C5B" w:rsidRPr="00986772" w:rsidRDefault="006A4C5B" w:rsidP="006A4C5B">
      <w:pPr>
        <w:ind w:left="1080"/>
        <w:rPr>
          <w:b/>
        </w:rPr>
      </w:pPr>
    </w:p>
    <w:p w14:paraId="222B0D2B" w14:textId="1BFD6D05" w:rsidR="006A4C5B" w:rsidRDefault="006A4C5B" w:rsidP="006A4C5B">
      <w:pPr>
        <w:ind w:left="540"/>
        <w:jc w:val="center"/>
        <w:rPr>
          <w:b/>
          <w:sz w:val="28"/>
          <w:szCs w:val="28"/>
        </w:rPr>
      </w:pPr>
      <w:r w:rsidRPr="00F0443B">
        <w:rPr>
          <w:b/>
          <w:sz w:val="28"/>
          <w:szCs w:val="28"/>
        </w:rPr>
        <w:t xml:space="preserve">Theme:  </w:t>
      </w:r>
      <w:r w:rsidR="00C860F6">
        <w:rPr>
          <w:b/>
          <w:sz w:val="28"/>
          <w:szCs w:val="28"/>
        </w:rPr>
        <w:t>Pursue Inclusion of Peer Support for Treatment Courts</w:t>
      </w:r>
    </w:p>
    <w:p w14:paraId="2631B8C0" w14:textId="77777777" w:rsidR="00C860F6" w:rsidRPr="00F0443B" w:rsidRDefault="00C860F6" w:rsidP="006A4C5B">
      <w:pPr>
        <w:ind w:left="540"/>
        <w:jc w:val="center"/>
      </w:pPr>
    </w:p>
    <w:p w14:paraId="68A4FFE3" w14:textId="57617224" w:rsidR="006A4C5B" w:rsidRDefault="006A4C5B" w:rsidP="006A4C5B">
      <w:pPr>
        <w:rPr>
          <w:b/>
          <w:i/>
          <w:sz w:val="24"/>
          <w:szCs w:val="24"/>
        </w:rPr>
      </w:pPr>
      <w:r w:rsidRPr="00F0443B">
        <w:rPr>
          <w:b/>
          <w:sz w:val="24"/>
          <w:szCs w:val="24"/>
          <w:u w:val="single"/>
        </w:rPr>
        <w:t xml:space="preserve">Strategic Issue </w:t>
      </w:r>
      <w:r w:rsidR="00BC4364">
        <w:rPr>
          <w:b/>
          <w:sz w:val="24"/>
          <w:szCs w:val="24"/>
          <w:u w:val="single"/>
        </w:rPr>
        <w:t>Thirteen</w:t>
      </w:r>
      <w:r w:rsidRPr="00F0443B">
        <w:rPr>
          <w:b/>
          <w:sz w:val="24"/>
          <w:szCs w:val="24"/>
        </w:rPr>
        <w:t xml:space="preserve">:  </w:t>
      </w:r>
      <w:r w:rsidRPr="00F0443B">
        <w:rPr>
          <w:b/>
          <w:i/>
          <w:sz w:val="24"/>
          <w:szCs w:val="24"/>
        </w:rPr>
        <w:t xml:space="preserve">How can </w:t>
      </w:r>
      <w:r w:rsidR="00590487">
        <w:rPr>
          <w:b/>
          <w:i/>
          <w:sz w:val="24"/>
          <w:szCs w:val="24"/>
        </w:rPr>
        <w:t>we improve the utilization of peer support/peer mentors</w:t>
      </w:r>
      <w:r w:rsidR="00A35219">
        <w:rPr>
          <w:b/>
          <w:i/>
          <w:sz w:val="24"/>
          <w:szCs w:val="24"/>
        </w:rPr>
        <w:t>/peer coaches</w:t>
      </w:r>
      <w:r w:rsidR="00590487">
        <w:rPr>
          <w:b/>
          <w:i/>
          <w:sz w:val="24"/>
          <w:szCs w:val="24"/>
        </w:rPr>
        <w:t xml:space="preserve"> for individuals discharged from drug treatment courts in order to improve the number of people who </w:t>
      </w:r>
      <w:r w:rsidR="00A72158">
        <w:rPr>
          <w:b/>
          <w:i/>
          <w:sz w:val="24"/>
          <w:szCs w:val="24"/>
        </w:rPr>
        <w:t xml:space="preserve">do not </w:t>
      </w:r>
      <w:r w:rsidR="00590487">
        <w:rPr>
          <w:b/>
          <w:i/>
          <w:sz w:val="24"/>
          <w:szCs w:val="24"/>
        </w:rPr>
        <w:t>relapse and re-offend.</w:t>
      </w:r>
    </w:p>
    <w:p w14:paraId="1CF99C6E" w14:textId="77777777" w:rsidR="006A4C5B" w:rsidRDefault="006A4C5B" w:rsidP="006A4C5B">
      <w:pPr>
        <w:rPr>
          <w:b/>
          <w:i/>
          <w:sz w:val="24"/>
          <w:szCs w:val="24"/>
        </w:rPr>
      </w:pPr>
    </w:p>
    <w:p w14:paraId="2EF2F031" w14:textId="41BC6504" w:rsidR="006A4C5B" w:rsidRPr="00A25B3C" w:rsidRDefault="006A4C5B" w:rsidP="006A4C5B">
      <w:pPr>
        <w:rPr>
          <w:b/>
          <w:sz w:val="24"/>
          <w:szCs w:val="24"/>
        </w:rPr>
      </w:pPr>
      <w:r>
        <w:rPr>
          <w:b/>
          <w:sz w:val="24"/>
          <w:szCs w:val="24"/>
          <w:u w:val="single"/>
        </w:rPr>
        <w:t>Measurable Goal</w:t>
      </w:r>
      <w:r>
        <w:rPr>
          <w:b/>
          <w:sz w:val="24"/>
          <w:szCs w:val="24"/>
        </w:rPr>
        <w:t xml:space="preserve">:  </w:t>
      </w:r>
      <w:r w:rsidR="00A35219">
        <w:rPr>
          <w:b/>
          <w:sz w:val="24"/>
          <w:szCs w:val="24"/>
        </w:rPr>
        <w:t>Montana drug treatment courts will increase the use of peer support strategies including peer coaches and peer mentors for drug court participants that are discharged from drug court</w:t>
      </w:r>
      <w:r>
        <w:rPr>
          <w:b/>
          <w:sz w:val="24"/>
          <w:szCs w:val="24"/>
        </w:rPr>
        <w:t xml:space="preserve">. </w:t>
      </w:r>
    </w:p>
    <w:p w14:paraId="38F56589" w14:textId="77777777" w:rsidR="006A4C5B" w:rsidRPr="00F0443B" w:rsidRDefault="006A4C5B" w:rsidP="006A4C5B">
      <w:pPr>
        <w:rPr>
          <w:i/>
          <w:sz w:val="24"/>
          <w:szCs w:val="24"/>
        </w:rPr>
      </w:pPr>
    </w:p>
    <w:p w14:paraId="39451B87" w14:textId="77777777" w:rsidR="006A4C5B" w:rsidRPr="00F0443B" w:rsidRDefault="006A4C5B" w:rsidP="006A4C5B">
      <w:pPr>
        <w:rPr>
          <w:sz w:val="24"/>
          <w:szCs w:val="24"/>
        </w:rPr>
      </w:pPr>
      <w:r w:rsidRPr="00F0443B">
        <w:rPr>
          <w:sz w:val="24"/>
          <w:szCs w:val="24"/>
        </w:rPr>
        <w:t>The core (i.e. overall) strategies the Montana Drug Courts should pursue to successfully address this issue are:</w:t>
      </w:r>
    </w:p>
    <w:p w14:paraId="2B3DCCF5" w14:textId="77777777" w:rsidR="006A4C5B" w:rsidRPr="0026535A" w:rsidRDefault="006A4C5B" w:rsidP="006A4C5B">
      <w:pPr>
        <w:rPr>
          <w:sz w:val="24"/>
          <w:szCs w:val="24"/>
        </w:rPr>
      </w:pPr>
    </w:p>
    <w:p w14:paraId="7CEC8E58" w14:textId="7C86430B" w:rsidR="006A4C5B" w:rsidRPr="00986772" w:rsidRDefault="00A35219" w:rsidP="003127FA">
      <w:pPr>
        <w:pStyle w:val="ListParagraph"/>
        <w:numPr>
          <w:ilvl w:val="0"/>
          <w:numId w:val="78"/>
        </w:numPr>
        <w:rPr>
          <w:sz w:val="24"/>
          <w:szCs w:val="24"/>
        </w:rPr>
      </w:pPr>
      <w:r>
        <w:rPr>
          <w:sz w:val="24"/>
          <w:szCs w:val="24"/>
        </w:rPr>
        <w:t>Review the core competencies and related curriculum developed by the Board of Behavioral Health for peer coaches in Montana</w:t>
      </w:r>
      <w:r w:rsidR="006A4C5B" w:rsidRPr="0026535A">
        <w:rPr>
          <w:sz w:val="24"/>
          <w:szCs w:val="24"/>
        </w:rPr>
        <w:t>.</w:t>
      </w:r>
    </w:p>
    <w:p w14:paraId="1A1DC0C7" w14:textId="77777777" w:rsidR="006A4C5B" w:rsidRPr="00F0443B" w:rsidRDefault="006A4C5B" w:rsidP="006A4C5B">
      <w:pPr>
        <w:pStyle w:val="ListParagraph"/>
        <w:rPr>
          <w:sz w:val="24"/>
          <w:szCs w:val="24"/>
        </w:rPr>
      </w:pPr>
    </w:p>
    <w:p w14:paraId="0279610C" w14:textId="45C700F2" w:rsidR="006A4C5B" w:rsidRPr="00F0443B" w:rsidRDefault="00E2579E" w:rsidP="003127FA">
      <w:pPr>
        <w:pStyle w:val="ListParagraph"/>
        <w:numPr>
          <w:ilvl w:val="0"/>
          <w:numId w:val="78"/>
        </w:numPr>
        <w:rPr>
          <w:sz w:val="24"/>
          <w:szCs w:val="24"/>
        </w:rPr>
      </w:pPr>
      <w:r>
        <w:rPr>
          <w:sz w:val="24"/>
          <w:szCs w:val="24"/>
        </w:rPr>
        <w:t>Survey and r</w:t>
      </w:r>
      <w:r w:rsidR="00A35219">
        <w:rPr>
          <w:sz w:val="24"/>
          <w:szCs w:val="24"/>
        </w:rPr>
        <w:t>eview the current status of Montana drug courts and their use of peer coaches</w:t>
      </w:r>
      <w:r w:rsidR="006A4C5B">
        <w:rPr>
          <w:sz w:val="24"/>
          <w:szCs w:val="24"/>
        </w:rPr>
        <w:t>.</w:t>
      </w:r>
    </w:p>
    <w:p w14:paraId="058CB92B" w14:textId="77777777" w:rsidR="006A4C5B" w:rsidRPr="00F0443B" w:rsidRDefault="006A4C5B" w:rsidP="006A4C5B">
      <w:pPr>
        <w:pStyle w:val="ListParagraph"/>
        <w:rPr>
          <w:sz w:val="24"/>
          <w:szCs w:val="24"/>
        </w:rPr>
      </w:pPr>
    </w:p>
    <w:p w14:paraId="02A855C2" w14:textId="4ECC99C8" w:rsidR="006A4C5B" w:rsidRPr="00F0443B" w:rsidRDefault="00A35219" w:rsidP="003127FA">
      <w:pPr>
        <w:pStyle w:val="ListParagraph"/>
        <w:numPr>
          <w:ilvl w:val="0"/>
          <w:numId w:val="78"/>
        </w:numPr>
        <w:rPr>
          <w:sz w:val="24"/>
          <w:szCs w:val="24"/>
        </w:rPr>
      </w:pPr>
      <w:r>
        <w:rPr>
          <w:sz w:val="24"/>
          <w:szCs w:val="24"/>
        </w:rPr>
        <w:t>Contact the regional ATTC to acquire research information on the use of peer coaches and the possibility of a speaker to provide that information at the Montana statewide drug court conference in October of 2020.</w:t>
      </w:r>
    </w:p>
    <w:p w14:paraId="0EEEA140" w14:textId="77777777" w:rsidR="006A4C5B" w:rsidRPr="00F0443B" w:rsidRDefault="006A4C5B" w:rsidP="006A4C5B">
      <w:pPr>
        <w:pStyle w:val="ListParagraph"/>
        <w:rPr>
          <w:sz w:val="24"/>
          <w:szCs w:val="24"/>
        </w:rPr>
      </w:pPr>
    </w:p>
    <w:p w14:paraId="73ACDE28" w14:textId="1A3466E6" w:rsidR="006A4C5B" w:rsidRPr="00F0443B" w:rsidRDefault="00A35219" w:rsidP="003127FA">
      <w:pPr>
        <w:pStyle w:val="ListParagraph"/>
        <w:numPr>
          <w:ilvl w:val="0"/>
          <w:numId w:val="78"/>
        </w:numPr>
        <w:rPr>
          <w:sz w:val="24"/>
          <w:szCs w:val="24"/>
        </w:rPr>
      </w:pPr>
      <w:r>
        <w:rPr>
          <w:sz w:val="24"/>
          <w:szCs w:val="24"/>
        </w:rPr>
        <w:t>Schedule a session at the Montana statewide drug court conference in October of 2020 with a panel that includes a summary of peer coaching research, examples of drug courts using peer coaches and a peer coach.</w:t>
      </w:r>
    </w:p>
    <w:p w14:paraId="49D3A085" w14:textId="77777777" w:rsidR="006A4C5B" w:rsidRPr="00F0443B" w:rsidRDefault="006A4C5B" w:rsidP="006A4C5B">
      <w:pPr>
        <w:pStyle w:val="ListParagraph"/>
        <w:rPr>
          <w:sz w:val="24"/>
          <w:szCs w:val="24"/>
        </w:rPr>
      </w:pPr>
    </w:p>
    <w:p w14:paraId="79034E56" w14:textId="6F60325B" w:rsidR="006A4C5B" w:rsidRDefault="006A4C5B" w:rsidP="003127FA">
      <w:pPr>
        <w:pStyle w:val="ListParagraph"/>
        <w:numPr>
          <w:ilvl w:val="0"/>
          <w:numId w:val="78"/>
        </w:numPr>
      </w:pPr>
      <w:r w:rsidRPr="00E2579E">
        <w:rPr>
          <w:sz w:val="24"/>
          <w:szCs w:val="24"/>
        </w:rPr>
        <w:t xml:space="preserve">Continue to encourage </w:t>
      </w:r>
      <w:r w:rsidR="00A35219" w:rsidRPr="00E2579E">
        <w:rPr>
          <w:sz w:val="24"/>
          <w:szCs w:val="24"/>
        </w:rPr>
        <w:t xml:space="preserve">Montana drug courts to utilize peer coaches for discharged participants as part of the recovery management strategy </w:t>
      </w:r>
      <w:r w:rsidR="00E2579E" w:rsidRPr="00E2579E">
        <w:rPr>
          <w:sz w:val="24"/>
          <w:szCs w:val="24"/>
        </w:rPr>
        <w:t xml:space="preserve">implemented by drug court </w:t>
      </w:r>
      <w:r w:rsidRPr="00E2579E">
        <w:rPr>
          <w:sz w:val="24"/>
          <w:szCs w:val="24"/>
        </w:rPr>
        <w:t>teams</w:t>
      </w:r>
      <w:r w:rsidR="00E2579E" w:rsidRPr="00E2579E">
        <w:rPr>
          <w:sz w:val="24"/>
          <w:szCs w:val="24"/>
        </w:rPr>
        <w:t>.</w:t>
      </w:r>
    </w:p>
    <w:p w14:paraId="0EE131BB" w14:textId="2B1EF340" w:rsidR="006A4C5B" w:rsidRDefault="006A4C5B" w:rsidP="006A4C5B">
      <w:pPr>
        <w:spacing w:after="200" w:line="276" w:lineRule="auto"/>
        <w:rPr>
          <w:sz w:val="24"/>
          <w:szCs w:val="24"/>
        </w:rPr>
      </w:pPr>
    </w:p>
    <w:p w14:paraId="5D66958C" w14:textId="4383F7A6" w:rsidR="003127FA" w:rsidRDefault="003127FA" w:rsidP="006A4C5B">
      <w:pPr>
        <w:spacing w:after="200" w:line="276" w:lineRule="auto"/>
        <w:rPr>
          <w:sz w:val="24"/>
          <w:szCs w:val="24"/>
        </w:rPr>
      </w:pPr>
    </w:p>
    <w:p w14:paraId="38C06256" w14:textId="47895E93" w:rsidR="003127FA" w:rsidRDefault="003127FA" w:rsidP="006A4C5B">
      <w:pPr>
        <w:spacing w:after="200" w:line="276" w:lineRule="auto"/>
        <w:rPr>
          <w:sz w:val="24"/>
          <w:szCs w:val="24"/>
        </w:rPr>
      </w:pPr>
    </w:p>
    <w:p w14:paraId="7BFE055D" w14:textId="5B20CA6D" w:rsidR="003127FA" w:rsidRDefault="003127FA" w:rsidP="006A4C5B">
      <w:pPr>
        <w:spacing w:after="200" w:line="276" w:lineRule="auto"/>
        <w:rPr>
          <w:sz w:val="24"/>
          <w:szCs w:val="24"/>
        </w:rPr>
      </w:pPr>
    </w:p>
    <w:p w14:paraId="1402AB5D" w14:textId="4574DA9D" w:rsidR="003127FA" w:rsidRDefault="003127FA" w:rsidP="006A4C5B">
      <w:pPr>
        <w:spacing w:after="200" w:line="276" w:lineRule="auto"/>
        <w:rPr>
          <w:sz w:val="24"/>
          <w:szCs w:val="24"/>
        </w:rPr>
      </w:pPr>
    </w:p>
    <w:p w14:paraId="2EF38BFB" w14:textId="504DF8F2" w:rsidR="003127FA" w:rsidRDefault="003127FA" w:rsidP="006A4C5B">
      <w:pPr>
        <w:spacing w:after="200" w:line="276" w:lineRule="auto"/>
        <w:rPr>
          <w:sz w:val="24"/>
          <w:szCs w:val="24"/>
        </w:rPr>
      </w:pPr>
    </w:p>
    <w:p w14:paraId="5A5430CE" w14:textId="77777777" w:rsidR="003127FA" w:rsidRDefault="003127FA" w:rsidP="006A4C5B">
      <w:pPr>
        <w:spacing w:after="200" w:line="276" w:lineRule="auto"/>
        <w:rPr>
          <w:sz w:val="24"/>
          <w:szCs w:val="24"/>
        </w:rPr>
      </w:pPr>
    </w:p>
    <w:p w14:paraId="703D8967" w14:textId="77777777" w:rsidR="006A4C5B" w:rsidRPr="00986772" w:rsidRDefault="006A4C5B" w:rsidP="006A4C5B">
      <w:pPr>
        <w:pStyle w:val="ListParagraph"/>
        <w:rPr>
          <w:b/>
        </w:rPr>
      </w:pPr>
    </w:p>
    <w:tbl>
      <w:tblPr>
        <w:tblStyle w:val="TableGrid"/>
        <w:tblW w:w="0" w:type="auto"/>
        <w:tblInd w:w="1080" w:type="dxa"/>
        <w:tblLook w:val="04A0" w:firstRow="1" w:lastRow="0" w:firstColumn="1" w:lastColumn="0" w:noHBand="0" w:noVBand="1"/>
      </w:tblPr>
      <w:tblGrid>
        <w:gridCol w:w="2710"/>
        <w:gridCol w:w="2801"/>
        <w:gridCol w:w="2759"/>
      </w:tblGrid>
      <w:tr w:rsidR="006A4C5B" w:rsidRPr="00F0443B" w14:paraId="42F1C41D" w14:textId="77777777" w:rsidTr="00EA77A5">
        <w:tc>
          <w:tcPr>
            <w:tcW w:w="2710" w:type="dxa"/>
            <w:tcBorders>
              <w:top w:val="single" w:sz="4" w:space="0" w:color="auto"/>
              <w:left w:val="single" w:sz="4" w:space="0" w:color="auto"/>
              <w:bottom w:val="single" w:sz="4" w:space="0" w:color="auto"/>
              <w:right w:val="single" w:sz="4" w:space="0" w:color="auto"/>
            </w:tcBorders>
            <w:hideMark/>
          </w:tcPr>
          <w:p w14:paraId="03CD36A6" w14:textId="77777777" w:rsidR="006A4C5B" w:rsidRPr="00F0443B" w:rsidRDefault="006A4C5B" w:rsidP="00EA77A5">
            <w:pPr>
              <w:jc w:val="center"/>
              <w:rPr>
                <w:b/>
                <w:sz w:val="24"/>
                <w:szCs w:val="24"/>
              </w:rPr>
            </w:pPr>
            <w:r w:rsidRPr="00F0443B">
              <w:rPr>
                <w:b/>
                <w:sz w:val="24"/>
                <w:szCs w:val="24"/>
              </w:rPr>
              <w:t>Target Date</w:t>
            </w:r>
          </w:p>
        </w:tc>
        <w:tc>
          <w:tcPr>
            <w:tcW w:w="2801" w:type="dxa"/>
            <w:tcBorders>
              <w:top w:val="single" w:sz="4" w:space="0" w:color="auto"/>
              <w:left w:val="single" w:sz="4" w:space="0" w:color="auto"/>
              <w:bottom w:val="single" w:sz="4" w:space="0" w:color="auto"/>
              <w:right w:val="single" w:sz="4" w:space="0" w:color="auto"/>
            </w:tcBorders>
            <w:hideMark/>
          </w:tcPr>
          <w:p w14:paraId="72B62617" w14:textId="77777777" w:rsidR="006A4C5B" w:rsidRPr="00F0443B" w:rsidRDefault="006A4C5B" w:rsidP="00EA77A5">
            <w:pPr>
              <w:jc w:val="center"/>
              <w:rPr>
                <w:b/>
                <w:sz w:val="24"/>
                <w:szCs w:val="24"/>
              </w:rPr>
            </w:pPr>
            <w:r w:rsidRPr="00F0443B">
              <w:rPr>
                <w:b/>
                <w:sz w:val="24"/>
                <w:szCs w:val="24"/>
              </w:rPr>
              <w:t>Responsibility</w:t>
            </w:r>
          </w:p>
        </w:tc>
        <w:tc>
          <w:tcPr>
            <w:tcW w:w="2759" w:type="dxa"/>
            <w:tcBorders>
              <w:top w:val="single" w:sz="4" w:space="0" w:color="auto"/>
              <w:left w:val="single" w:sz="4" w:space="0" w:color="auto"/>
              <w:bottom w:val="single" w:sz="4" w:space="0" w:color="auto"/>
              <w:right w:val="single" w:sz="4" w:space="0" w:color="auto"/>
            </w:tcBorders>
            <w:hideMark/>
          </w:tcPr>
          <w:p w14:paraId="50E02B81" w14:textId="77777777" w:rsidR="006A4C5B" w:rsidRPr="00F0443B" w:rsidRDefault="006A4C5B" w:rsidP="00EA77A5">
            <w:pPr>
              <w:jc w:val="center"/>
              <w:rPr>
                <w:b/>
                <w:sz w:val="24"/>
                <w:szCs w:val="24"/>
              </w:rPr>
            </w:pPr>
            <w:r w:rsidRPr="00F0443B">
              <w:rPr>
                <w:b/>
                <w:sz w:val="24"/>
                <w:szCs w:val="24"/>
              </w:rPr>
              <w:t>Key Participants</w:t>
            </w:r>
          </w:p>
        </w:tc>
      </w:tr>
      <w:tr w:rsidR="006A4C5B" w:rsidRPr="00281502" w14:paraId="3194FB6C" w14:textId="77777777" w:rsidTr="00EA77A5">
        <w:tc>
          <w:tcPr>
            <w:tcW w:w="2710" w:type="dxa"/>
            <w:tcBorders>
              <w:top w:val="single" w:sz="4" w:space="0" w:color="auto"/>
              <w:left w:val="single" w:sz="4" w:space="0" w:color="auto"/>
              <w:bottom w:val="single" w:sz="4" w:space="0" w:color="auto"/>
              <w:right w:val="single" w:sz="4" w:space="0" w:color="auto"/>
            </w:tcBorders>
            <w:vAlign w:val="center"/>
          </w:tcPr>
          <w:p w14:paraId="4FFD549E" w14:textId="2F1B1C66" w:rsidR="006A4C5B" w:rsidRPr="00F0443B" w:rsidRDefault="00E2579E" w:rsidP="00EA77A5">
            <w:pPr>
              <w:rPr>
                <w:b/>
              </w:rPr>
            </w:pPr>
            <w:r>
              <w:rPr>
                <w:b/>
              </w:rPr>
              <w:lastRenderedPageBreak/>
              <w:t>February 28, 2020</w:t>
            </w:r>
          </w:p>
        </w:tc>
        <w:tc>
          <w:tcPr>
            <w:tcW w:w="2801" w:type="dxa"/>
            <w:tcBorders>
              <w:top w:val="single" w:sz="4" w:space="0" w:color="auto"/>
              <w:left w:val="single" w:sz="4" w:space="0" w:color="auto"/>
              <w:bottom w:val="single" w:sz="4" w:space="0" w:color="auto"/>
              <w:right w:val="single" w:sz="4" w:space="0" w:color="auto"/>
            </w:tcBorders>
            <w:vAlign w:val="center"/>
          </w:tcPr>
          <w:p w14:paraId="44A40132" w14:textId="77013520" w:rsidR="006A4C5B" w:rsidRPr="00F66AE4" w:rsidRDefault="00E2579E" w:rsidP="00EA77A5">
            <w:pPr>
              <w:pStyle w:val="ListParagraph"/>
              <w:ind w:left="6"/>
              <w:rPr>
                <w:b/>
              </w:rPr>
            </w:pPr>
            <w:r w:rsidRPr="00F66AE4">
              <w:rPr>
                <w:b/>
              </w:rPr>
              <w:t>Review core competencies from Board of Behavioral Health for peer coaches in Montana</w:t>
            </w:r>
          </w:p>
        </w:tc>
        <w:tc>
          <w:tcPr>
            <w:tcW w:w="2759" w:type="dxa"/>
            <w:tcBorders>
              <w:top w:val="single" w:sz="4" w:space="0" w:color="auto"/>
              <w:left w:val="single" w:sz="4" w:space="0" w:color="auto"/>
              <w:bottom w:val="single" w:sz="4" w:space="0" w:color="auto"/>
              <w:right w:val="single" w:sz="4" w:space="0" w:color="auto"/>
            </w:tcBorders>
            <w:vAlign w:val="center"/>
          </w:tcPr>
          <w:p w14:paraId="62CEC629" w14:textId="415570A1" w:rsidR="006A4C5B" w:rsidRPr="00281502" w:rsidRDefault="00E2579E" w:rsidP="00EA77A5">
            <w:pPr>
              <w:rPr>
                <w:b/>
              </w:rPr>
            </w:pPr>
            <w:r w:rsidRPr="00281502">
              <w:rPr>
                <w:b/>
              </w:rPr>
              <w:t>Statewide Drug Court Coordinator</w:t>
            </w:r>
          </w:p>
        </w:tc>
      </w:tr>
      <w:tr w:rsidR="006A4C5B" w:rsidRPr="00281502" w14:paraId="2ECE1C82" w14:textId="77777777" w:rsidTr="00EA77A5">
        <w:tc>
          <w:tcPr>
            <w:tcW w:w="2710" w:type="dxa"/>
            <w:tcBorders>
              <w:top w:val="single" w:sz="4" w:space="0" w:color="auto"/>
              <w:left w:val="single" w:sz="4" w:space="0" w:color="auto"/>
              <w:bottom w:val="single" w:sz="4" w:space="0" w:color="auto"/>
              <w:right w:val="single" w:sz="4" w:space="0" w:color="auto"/>
            </w:tcBorders>
            <w:vAlign w:val="center"/>
          </w:tcPr>
          <w:p w14:paraId="3B7E209F" w14:textId="01A83330" w:rsidR="006A4C5B" w:rsidRPr="00F0443B" w:rsidRDefault="00E2579E" w:rsidP="00EA77A5">
            <w:pPr>
              <w:rPr>
                <w:b/>
              </w:rPr>
            </w:pPr>
            <w:r>
              <w:rPr>
                <w:b/>
              </w:rPr>
              <w:t>February 28, 2020</w:t>
            </w:r>
          </w:p>
        </w:tc>
        <w:tc>
          <w:tcPr>
            <w:tcW w:w="2801" w:type="dxa"/>
            <w:tcBorders>
              <w:top w:val="single" w:sz="4" w:space="0" w:color="auto"/>
              <w:left w:val="single" w:sz="4" w:space="0" w:color="auto"/>
              <w:bottom w:val="single" w:sz="4" w:space="0" w:color="auto"/>
              <w:right w:val="single" w:sz="4" w:space="0" w:color="auto"/>
            </w:tcBorders>
            <w:vAlign w:val="center"/>
          </w:tcPr>
          <w:p w14:paraId="77AFDA48" w14:textId="77777777" w:rsidR="00E2579E" w:rsidRPr="00F66AE4" w:rsidRDefault="00E2579E" w:rsidP="003127FA">
            <w:r w:rsidRPr="00F66AE4">
              <w:rPr>
                <w:b/>
              </w:rPr>
              <w:t>Survey and review the current status of Montana drug courts and their use of peer coaches</w:t>
            </w:r>
            <w:r w:rsidRPr="00F66AE4">
              <w:t>.</w:t>
            </w:r>
          </w:p>
          <w:p w14:paraId="70B64B0D" w14:textId="7DCF1D6B" w:rsidR="006A4C5B" w:rsidRPr="00F66AE4" w:rsidRDefault="006A4C5B" w:rsidP="00EA77A5">
            <w:pPr>
              <w:pStyle w:val="ListParagraph"/>
              <w:ind w:left="6"/>
              <w:rPr>
                <w:b/>
              </w:rPr>
            </w:pPr>
          </w:p>
        </w:tc>
        <w:tc>
          <w:tcPr>
            <w:tcW w:w="2759" w:type="dxa"/>
            <w:tcBorders>
              <w:top w:val="single" w:sz="4" w:space="0" w:color="auto"/>
              <w:left w:val="single" w:sz="4" w:space="0" w:color="auto"/>
              <w:bottom w:val="single" w:sz="4" w:space="0" w:color="auto"/>
              <w:right w:val="single" w:sz="4" w:space="0" w:color="auto"/>
            </w:tcBorders>
            <w:vAlign w:val="center"/>
          </w:tcPr>
          <w:p w14:paraId="1C6A2304" w14:textId="3D401F93" w:rsidR="006A4C5B" w:rsidRPr="00281502" w:rsidRDefault="00E2579E" w:rsidP="00EA77A5">
            <w:pPr>
              <w:rPr>
                <w:b/>
              </w:rPr>
            </w:pPr>
            <w:r w:rsidRPr="00281502">
              <w:rPr>
                <w:b/>
              </w:rPr>
              <w:t>Statewide Drug Court Coordinator</w:t>
            </w:r>
          </w:p>
        </w:tc>
      </w:tr>
      <w:tr w:rsidR="006A4C5B" w:rsidRPr="00281502" w14:paraId="7CEE3708" w14:textId="77777777" w:rsidTr="00EA77A5">
        <w:tc>
          <w:tcPr>
            <w:tcW w:w="2710" w:type="dxa"/>
          </w:tcPr>
          <w:p w14:paraId="342868B7" w14:textId="73361B3A" w:rsidR="006A4C5B" w:rsidRPr="00F0443B" w:rsidRDefault="00BB6656" w:rsidP="00EA77A5">
            <w:pPr>
              <w:rPr>
                <w:b/>
              </w:rPr>
            </w:pPr>
            <w:r>
              <w:rPr>
                <w:b/>
              </w:rPr>
              <w:t>February 28, 2020</w:t>
            </w:r>
          </w:p>
        </w:tc>
        <w:tc>
          <w:tcPr>
            <w:tcW w:w="2801" w:type="dxa"/>
          </w:tcPr>
          <w:p w14:paraId="0D4604E2" w14:textId="41ABEDD3" w:rsidR="006A4C5B" w:rsidRPr="00281502" w:rsidRDefault="00E2579E" w:rsidP="00EA77A5">
            <w:pPr>
              <w:rPr>
                <w:b/>
              </w:rPr>
            </w:pPr>
            <w:r w:rsidRPr="00281502">
              <w:rPr>
                <w:b/>
              </w:rPr>
              <w:t>Contact regional ATTC to acquire r</w:t>
            </w:r>
            <w:r w:rsidR="00BB6656" w:rsidRPr="00281502">
              <w:rPr>
                <w:b/>
              </w:rPr>
              <w:t>esearch around peer coaching effectiveness</w:t>
            </w:r>
          </w:p>
        </w:tc>
        <w:tc>
          <w:tcPr>
            <w:tcW w:w="2759" w:type="dxa"/>
          </w:tcPr>
          <w:p w14:paraId="523601C1" w14:textId="4DEE0E48" w:rsidR="006A4C5B" w:rsidRPr="00281502" w:rsidRDefault="00BB6656" w:rsidP="00EA77A5">
            <w:pPr>
              <w:rPr>
                <w:b/>
              </w:rPr>
            </w:pPr>
            <w:r w:rsidRPr="00281502">
              <w:rPr>
                <w:b/>
              </w:rPr>
              <w:t>Statewide Drug Court Coordinator</w:t>
            </w:r>
          </w:p>
        </w:tc>
      </w:tr>
      <w:tr w:rsidR="006A4C5B" w:rsidRPr="00281502" w14:paraId="743D4E92" w14:textId="77777777" w:rsidTr="00EA77A5">
        <w:tc>
          <w:tcPr>
            <w:tcW w:w="2710" w:type="dxa"/>
          </w:tcPr>
          <w:p w14:paraId="59C219A7" w14:textId="05D0453D" w:rsidR="006A4C5B" w:rsidRPr="00F0443B" w:rsidRDefault="00BB6656" w:rsidP="00EA77A5">
            <w:pPr>
              <w:rPr>
                <w:b/>
              </w:rPr>
            </w:pPr>
            <w:r>
              <w:rPr>
                <w:b/>
              </w:rPr>
              <w:t>October 21-23, 2020</w:t>
            </w:r>
          </w:p>
        </w:tc>
        <w:tc>
          <w:tcPr>
            <w:tcW w:w="2801" w:type="dxa"/>
          </w:tcPr>
          <w:p w14:paraId="065EFD4E" w14:textId="590FEA38" w:rsidR="006A4C5B" w:rsidRPr="00281502" w:rsidRDefault="00BB6656" w:rsidP="00EA77A5">
            <w:pPr>
              <w:pStyle w:val="ListParagraph"/>
              <w:ind w:left="6"/>
              <w:rPr>
                <w:b/>
              </w:rPr>
            </w:pPr>
            <w:r w:rsidRPr="00281502">
              <w:rPr>
                <w:b/>
              </w:rPr>
              <w:t>Schedule session at statewide conference on peer coaching</w:t>
            </w:r>
          </w:p>
        </w:tc>
        <w:tc>
          <w:tcPr>
            <w:tcW w:w="2759" w:type="dxa"/>
          </w:tcPr>
          <w:p w14:paraId="05284074" w14:textId="21FCD708" w:rsidR="006A4C5B" w:rsidRPr="00281502" w:rsidRDefault="00BB6656" w:rsidP="00EA77A5">
            <w:pPr>
              <w:rPr>
                <w:b/>
              </w:rPr>
            </w:pPr>
            <w:r w:rsidRPr="00281502">
              <w:rPr>
                <w:b/>
              </w:rPr>
              <w:t>Statewide Drug Court Coordinator</w:t>
            </w:r>
          </w:p>
        </w:tc>
      </w:tr>
      <w:tr w:rsidR="006A4C5B" w:rsidRPr="00281502" w14:paraId="178D91E1" w14:textId="77777777" w:rsidTr="00EA77A5">
        <w:tc>
          <w:tcPr>
            <w:tcW w:w="2710" w:type="dxa"/>
          </w:tcPr>
          <w:p w14:paraId="6EFC2C39" w14:textId="1E645585" w:rsidR="006A4C5B" w:rsidRPr="00F0443B" w:rsidRDefault="00BB6656" w:rsidP="00EA77A5">
            <w:pPr>
              <w:rPr>
                <w:b/>
              </w:rPr>
            </w:pPr>
            <w:r>
              <w:rPr>
                <w:b/>
              </w:rPr>
              <w:t>Ongoing</w:t>
            </w:r>
          </w:p>
        </w:tc>
        <w:tc>
          <w:tcPr>
            <w:tcW w:w="2801" w:type="dxa"/>
          </w:tcPr>
          <w:p w14:paraId="5B398A34" w14:textId="660A7E28" w:rsidR="006A4C5B" w:rsidRPr="00281502" w:rsidRDefault="00BB6656" w:rsidP="00EA77A5">
            <w:pPr>
              <w:pStyle w:val="ListParagraph"/>
              <w:ind w:left="6"/>
              <w:rPr>
                <w:b/>
              </w:rPr>
            </w:pPr>
            <w:r w:rsidRPr="00281502">
              <w:rPr>
                <w:b/>
              </w:rPr>
              <w:t>Encourage Montana drug court to utilize peer coaches for discharged participants</w:t>
            </w:r>
          </w:p>
        </w:tc>
        <w:tc>
          <w:tcPr>
            <w:tcW w:w="2759" w:type="dxa"/>
          </w:tcPr>
          <w:p w14:paraId="4977E4B3" w14:textId="3B96A0EB" w:rsidR="006A4C5B" w:rsidRPr="00281502" w:rsidRDefault="00BB6656" w:rsidP="00EA77A5">
            <w:pPr>
              <w:rPr>
                <w:b/>
              </w:rPr>
            </w:pPr>
            <w:r w:rsidRPr="00281502">
              <w:rPr>
                <w:b/>
              </w:rPr>
              <w:t>Statewide Drug Court Coordinator</w:t>
            </w:r>
          </w:p>
        </w:tc>
      </w:tr>
    </w:tbl>
    <w:p w14:paraId="3D909E4A" w14:textId="77777777" w:rsidR="006A4C5B" w:rsidRPr="00986772" w:rsidRDefault="006A4C5B" w:rsidP="006A4C5B">
      <w:pPr>
        <w:ind w:left="1080"/>
        <w:rPr>
          <w:b/>
        </w:rPr>
      </w:pPr>
    </w:p>
    <w:p w14:paraId="7929C7ED" w14:textId="2B286EF4" w:rsidR="006A4C5B" w:rsidRDefault="006A4C5B">
      <w:pPr>
        <w:spacing w:after="200" w:line="276" w:lineRule="auto"/>
        <w:rPr>
          <w:b/>
        </w:rPr>
      </w:pPr>
    </w:p>
    <w:p w14:paraId="07DFADE6" w14:textId="77777777" w:rsidR="003127FA" w:rsidRDefault="003127FA">
      <w:pPr>
        <w:spacing w:after="200" w:line="276" w:lineRule="auto"/>
        <w:rPr>
          <w:b/>
          <w:sz w:val="28"/>
          <w:szCs w:val="28"/>
        </w:rPr>
      </w:pPr>
      <w:r>
        <w:rPr>
          <w:b/>
          <w:sz w:val="28"/>
          <w:szCs w:val="28"/>
        </w:rPr>
        <w:br w:type="page"/>
      </w:r>
    </w:p>
    <w:p w14:paraId="0D213105" w14:textId="454BCC0B" w:rsidR="006A4C5B" w:rsidRDefault="006A4C5B" w:rsidP="006A4C5B">
      <w:pPr>
        <w:ind w:left="540"/>
        <w:jc w:val="center"/>
        <w:rPr>
          <w:b/>
          <w:sz w:val="28"/>
          <w:szCs w:val="28"/>
        </w:rPr>
      </w:pPr>
      <w:r w:rsidRPr="00F0443B">
        <w:rPr>
          <w:b/>
          <w:sz w:val="28"/>
          <w:szCs w:val="28"/>
        </w:rPr>
        <w:lastRenderedPageBreak/>
        <w:t xml:space="preserve">Theme:  </w:t>
      </w:r>
      <w:r w:rsidR="00590487">
        <w:rPr>
          <w:b/>
          <w:sz w:val="28"/>
          <w:szCs w:val="28"/>
        </w:rPr>
        <w:t>Work to Increase the Number of Licensed Addiction Counselors</w:t>
      </w:r>
    </w:p>
    <w:p w14:paraId="1AD9C814" w14:textId="77777777" w:rsidR="008E486A" w:rsidRDefault="008E486A" w:rsidP="006A4C5B">
      <w:pPr>
        <w:ind w:left="540"/>
        <w:jc w:val="center"/>
        <w:rPr>
          <w:b/>
          <w:sz w:val="28"/>
          <w:szCs w:val="28"/>
        </w:rPr>
      </w:pPr>
    </w:p>
    <w:p w14:paraId="503D4CE8" w14:textId="16865897" w:rsidR="006A4C5B" w:rsidRDefault="006A4C5B" w:rsidP="006A4C5B">
      <w:pPr>
        <w:rPr>
          <w:b/>
          <w:i/>
          <w:sz w:val="24"/>
          <w:szCs w:val="24"/>
        </w:rPr>
      </w:pPr>
      <w:r w:rsidRPr="00F0443B">
        <w:rPr>
          <w:b/>
          <w:sz w:val="24"/>
          <w:szCs w:val="24"/>
          <w:u w:val="single"/>
        </w:rPr>
        <w:t xml:space="preserve">Strategic Issue </w:t>
      </w:r>
      <w:r w:rsidR="00BC4364">
        <w:rPr>
          <w:b/>
          <w:sz w:val="24"/>
          <w:szCs w:val="24"/>
          <w:u w:val="single"/>
        </w:rPr>
        <w:t>Fourteen</w:t>
      </w:r>
      <w:r w:rsidR="00A26CA8">
        <w:rPr>
          <w:b/>
          <w:sz w:val="24"/>
          <w:szCs w:val="24"/>
          <w:u w:val="single"/>
        </w:rPr>
        <w:t>:</w:t>
      </w:r>
      <w:r w:rsidRPr="00F0443B">
        <w:rPr>
          <w:b/>
          <w:sz w:val="24"/>
          <w:szCs w:val="24"/>
        </w:rPr>
        <w:t xml:space="preserve">  </w:t>
      </w:r>
      <w:r w:rsidRPr="00F0443B">
        <w:rPr>
          <w:b/>
          <w:i/>
          <w:sz w:val="24"/>
          <w:szCs w:val="24"/>
        </w:rPr>
        <w:t xml:space="preserve">How can </w:t>
      </w:r>
      <w:r>
        <w:rPr>
          <w:b/>
          <w:i/>
          <w:sz w:val="24"/>
          <w:szCs w:val="24"/>
        </w:rPr>
        <w:t xml:space="preserve">we increase </w:t>
      </w:r>
      <w:r w:rsidR="00590487">
        <w:rPr>
          <w:b/>
          <w:i/>
          <w:sz w:val="24"/>
          <w:szCs w:val="24"/>
        </w:rPr>
        <w:t xml:space="preserve">the number of licensed addiction counselors </w:t>
      </w:r>
      <w:r w:rsidR="00625A60">
        <w:rPr>
          <w:b/>
          <w:i/>
          <w:sz w:val="24"/>
          <w:szCs w:val="24"/>
        </w:rPr>
        <w:t xml:space="preserve">in Montana </w:t>
      </w:r>
      <w:r w:rsidR="00590487">
        <w:rPr>
          <w:b/>
          <w:i/>
          <w:sz w:val="24"/>
          <w:szCs w:val="24"/>
        </w:rPr>
        <w:t>especially in rural areas</w:t>
      </w:r>
      <w:r w:rsidR="00C65B48">
        <w:rPr>
          <w:b/>
          <w:i/>
          <w:sz w:val="24"/>
          <w:szCs w:val="24"/>
        </w:rPr>
        <w:t xml:space="preserve"> to improve access to Montana drug court treatment resources</w:t>
      </w:r>
      <w:r w:rsidR="00590487">
        <w:rPr>
          <w:b/>
          <w:i/>
          <w:sz w:val="24"/>
          <w:szCs w:val="24"/>
        </w:rPr>
        <w:t>?</w:t>
      </w:r>
    </w:p>
    <w:p w14:paraId="5ABC3001" w14:textId="77777777" w:rsidR="006A4C5B" w:rsidRDefault="006A4C5B" w:rsidP="006A4C5B">
      <w:pPr>
        <w:rPr>
          <w:b/>
          <w:i/>
          <w:sz w:val="24"/>
          <w:szCs w:val="24"/>
        </w:rPr>
      </w:pPr>
    </w:p>
    <w:p w14:paraId="008A7A66" w14:textId="3B4D50E3" w:rsidR="006A4C5B" w:rsidRPr="00A25B3C" w:rsidRDefault="006A4C5B" w:rsidP="006A4C5B">
      <w:pPr>
        <w:rPr>
          <w:b/>
          <w:sz w:val="24"/>
          <w:szCs w:val="24"/>
        </w:rPr>
      </w:pPr>
      <w:r>
        <w:rPr>
          <w:b/>
          <w:sz w:val="24"/>
          <w:szCs w:val="24"/>
          <w:u w:val="single"/>
        </w:rPr>
        <w:t>Measurable Goal</w:t>
      </w:r>
      <w:r>
        <w:rPr>
          <w:b/>
          <w:sz w:val="24"/>
          <w:szCs w:val="24"/>
        </w:rPr>
        <w:t xml:space="preserve">:  Montana judicial districts </w:t>
      </w:r>
      <w:r w:rsidR="00C65B48">
        <w:rPr>
          <w:b/>
          <w:sz w:val="24"/>
          <w:szCs w:val="24"/>
        </w:rPr>
        <w:t>with drug treatment courts shall have improved access to licensed addiction counselors to treat drug court participants</w:t>
      </w:r>
      <w:r>
        <w:rPr>
          <w:b/>
          <w:sz w:val="24"/>
          <w:szCs w:val="24"/>
        </w:rPr>
        <w:t xml:space="preserve">. </w:t>
      </w:r>
    </w:p>
    <w:p w14:paraId="5B863AF9" w14:textId="77777777" w:rsidR="006A4C5B" w:rsidRPr="00F0443B" w:rsidRDefault="006A4C5B" w:rsidP="006A4C5B">
      <w:pPr>
        <w:rPr>
          <w:i/>
          <w:sz w:val="24"/>
          <w:szCs w:val="24"/>
        </w:rPr>
      </w:pPr>
    </w:p>
    <w:p w14:paraId="47914AD5" w14:textId="77777777" w:rsidR="006A4C5B" w:rsidRPr="00F0443B" w:rsidRDefault="006A4C5B" w:rsidP="006A4C5B">
      <w:pPr>
        <w:rPr>
          <w:sz w:val="24"/>
          <w:szCs w:val="24"/>
        </w:rPr>
      </w:pPr>
      <w:r w:rsidRPr="00F0443B">
        <w:rPr>
          <w:sz w:val="24"/>
          <w:szCs w:val="24"/>
        </w:rPr>
        <w:t>The core (i.e. overall) strategies the Montana Drug Courts should pursue to successfully address this issue are:</w:t>
      </w:r>
    </w:p>
    <w:p w14:paraId="2BF0B3A8" w14:textId="77777777" w:rsidR="006A4C5B" w:rsidRPr="0026535A" w:rsidRDefault="006A4C5B" w:rsidP="006A4C5B">
      <w:pPr>
        <w:rPr>
          <w:sz w:val="24"/>
          <w:szCs w:val="24"/>
        </w:rPr>
      </w:pPr>
    </w:p>
    <w:p w14:paraId="4C290B8C" w14:textId="4549C753" w:rsidR="006A4C5B" w:rsidRPr="00986772" w:rsidRDefault="00C65B48" w:rsidP="003127FA">
      <w:pPr>
        <w:pStyle w:val="ListParagraph"/>
        <w:numPr>
          <w:ilvl w:val="0"/>
          <w:numId w:val="56"/>
        </w:numPr>
        <w:rPr>
          <w:sz w:val="24"/>
          <w:szCs w:val="24"/>
        </w:rPr>
      </w:pPr>
      <w:r>
        <w:rPr>
          <w:sz w:val="24"/>
          <w:szCs w:val="24"/>
        </w:rPr>
        <w:t>The Statewide Drug Court Coordinator shall receive permission from the Court Administrator to join the Behavioral Health LAC Subgroup of the Montana Primary Care Association.</w:t>
      </w:r>
    </w:p>
    <w:p w14:paraId="5DACD9B1" w14:textId="77777777" w:rsidR="006A4C5B" w:rsidRPr="00F0443B" w:rsidRDefault="006A4C5B" w:rsidP="006A4C5B">
      <w:pPr>
        <w:pStyle w:val="ListParagraph"/>
        <w:rPr>
          <w:sz w:val="24"/>
          <w:szCs w:val="24"/>
        </w:rPr>
      </w:pPr>
    </w:p>
    <w:p w14:paraId="4B28415A" w14:textId="3C4A0FB5" w:rsidR="006A4C5B" w:rsidRPr="00F0443B" w:rsidRDefault="00C65B48" w:rsidP="003127FA">
      <w:pPr>
        <w:pStyle w:val="ListParagraph"/>
        <w:numPr>
          <w:ilvl w:val="0"/>
          <w:numId w:val="56"/>
        </w:numPr>
        <w:rPr>
          <w:sz w:val="24"/>
          <w:szCs w:val="24"/>
        </w:rPr>
      </w:pPr>
      <w:r>
        <w:rPr>
          <w:sz w:val="24"/>
          <w:szCs w:val="24"/>
        </w:rPr>
        <w:t xml:space="preserve">The Statewide Drug Court Coordinator will provide the Court Administrator and the Drug Treatment Court Advisory Board updated information regarding strategies that will meet the goals of the </w:t>
      </w:r>
      <w:r w:rsidR="003127FA">
        <w:rPr>
          <w:sz w:val="24"/>
          <w:szCs w:val="24"/>
        </w:rPr>
        <w:t>Subgroup</w:t>
      </w:r>
      <w:r>
        <w:rPr>
          <w:sz w:val="24"/>
          <w:szCs w:val="24"/>
        </w:rPr>
        <w:t xml:space="preserve"> generally and specifically to increase the number of Licensed Addiction Counselors.</w:t>
      </w:r>
    </w:p>
    <w:p w14:paraId="626002AB" w14:textId="77777777" w:rsidR="006A4C5B" w:rsidRPr="00F0443B" w:rsidRDefault="006A4C5B" w:rsidP="006A4C5B">
      <w:pPr>
        <w:pStyle w:val="ListParagraph"/>
        <w:rPr>
          <w:sz w:val="24"/>
          <w:szCs w:val="24"/>
        </w:rPr>
      </w:pPr>
    </w:p>
    <w:p w14:paraId="18534652" w14:textId="4D0881CA" w:rsidR="006A4C5B" w:rsidRPr="00F0443B" w:rsidRDefault="00C65B48" w:rsidP="003127FA">
      <w:pPr>
        <w:pStyle w:val="ListParagraph"/>
        <w:numPr>
          <w:ilvl w:val="0"/>
          <w:numId w:val="56"/>
        </w:numPr>
        <w:rPr>
          <w:sz w:val="24"/>
          <w:szCs w:val="24"/>
        </w:rPr>
      </w:pPr>
      <w:r>
        <w:rPr>
          <w:sz w:val="24"/>
          <w:szCs w:val="24"/>
        </w:rPr>
        <w:t>The Court Administrator (Judicial Branch) and the Drug Treatment Court Advisory Board will consider supporting strategies and legislation that will help increase the number of licensed addiction counselors in Montana</w:t>
      </w:r>
      <w:r w:rsidR="006A4C5B">
        <w:rPr>
          <w:sz w:val="24"/>
          <w:szCs w:val="24"/>
        </w:rPr>
        <w:t>.</w:t>
      </w:r>
      <w:r w:rsidR="006A4C5B" w:rsidRPr="00F0443B">
        <w:rPr>
          <w:sz w:val="24"/>
          <w:szCs w:val="24"/>
        </w:rPr>
        <w:t xml:space="preserve"> </w:t>
      </w:r>
    </w:p>
    <w:p w14:paraId="4DBD765B" w14:textId="77777777" w:rsidR="006A4C5B" w:rsidRPr="00F0443B" w:rsidRDefault="006A4C5B" w:rsidP="006A4C5B">
      <w:pPr>
        <w:pStyle w:val="ListParagraph"/>
        <w:rPr>
          <w:sz w:val="24"/>
          <w:szCs w:val="24"/>
        </w:rPr>
      </w:pPr>
    </w:p>
    <w:p w14:paraId="2044C5F9" w14:textId="77777777" w:rsidR="006A4C5B" w:rsidRPr="00986772" w:rsidRDefault="006A4C5B" w:rsidP="006A4C5B">
      <w:pPr>
        <w:pStyle w:val="ListParagraph"/>
        <w:rPr>
          <w:b/>
        </w:rPr>
      </w:pPr>
    </w:p>
    <w:tbl>
      <w:tblPr>
        <w:tblStyle w:val="TableGrid"/>
        <w:tblW w:w="0" w:type="auto"/>
        <w:tblInd w:w="1080" w:type="dxa"/>
        <w:tblLook w:val="04A0" w:firstRow="1" w:lastRow="0" w:firstColumn="1" w:lastColumn="0" w:noHBand="0" w:noVBand="1"/>
      </w:tblPr>
      <w:tblGrid>
        <w:gridCol w:w="2710"/>
        <w:gridCol w:w="2801"/>
        <w:gridCol w:w="2759"/>
      </w:tblGrid>
      <w:tr w:rsidR="006A4C5B" w:rsidRPr="00F0443B" w14:paraId="69DA08EE" w14:textId="77777777" w:rsidTr="00EA77A5">
        <w:tc>
          <w:tcPr>
            <w:tcW w:w="2710" w:type="dxa"/>
            <w:tcBorders>
              <w:top w:val="single" w:sz="4" w:space="0" w:color="auto"/>
              <w:left w:val="single" w:sz="4" w:space="0" w:color="auto"/>
              <w:bottom w:val="single" w:sz="4" w:space="0" w:color="auto"/>
              <w:right w:val="single" w:sz="4" w:space="0" w:color="auto"/>
            </w:tcBorders>
            <w:hideMark/>
          </w:tcPr>
          <w:p w14:paraId="096BB72E" w14:textId="77777777" w:rsidR="006A4C5B" w:rsidRPr="00F0443B" w:rsidRDefault="006A4C5B" w:rsidP="00EA77A5">
            <w:pPr>
              <w:jc w:val="center"/>
              <w:rPr>
                <w:b/>
                <w:sz w:val="24"/>
                <w:szCs w:val="24"/>
              </w:rPr>
            </w:pPr>
            <w:r w:rsidRPr="00F0443B">
              <w:rPr>
                <w:b/>
                <w:sz w:val="24"/>
                <w:szCs w:val="24"/>
              </w:rPr>
              <w:t>Target Date</w:t>
            </w:r>
          </w:p>
        </w:tc>
        <w:tc>
          <w:tcPr>
            <w:tcW w:w="2801" w:type="dxa"/>
            <w:tcBorders>
              <w:top w:val="single" w:sz="4" w:space="0" w:color="auto"/>
              <w:left w:val="single" w:sz="4" w:space="0" w:color="auto"/>
              <w:bottom w:val="single" w:sz="4" w:space="0" w:color="auto"/>
              <w:right w:val="single" w:sz="4" w:space="0" w:color="auto"/>
            </w:tcBorders>
            <w:hideMark/>
          </w:tcPr>
          <w:p w14:paraId="045F0B66" w14:textId="77777777" w:rsidR="006A4C5B" w:rsidRPr="00F0443B" w:rsidRDefault="006A4C5B" w:rsidP="00EA77A5">
            <w:pPr>
              <w:jc w:val="center"/>
              <w:rPr>
                <w:b/>
                <w:sz w:val="24"/>
                <w:szCs w:val="24"/>
              </w:rPr>
            </w:pPr>
            <w:r w:rsidRPr="00F0443B">
              <w:rPr>
                <w:b/>
                <w:sz w:val="24"/>
                <w:szCs w:val="24"/>
              </w:rPr>
              <w:t>Responsibility</w:t>
            </w:r>
          </w:p>
        </w:tc>
        <w:tc>
          <w:tcPr>
            <w:tcW w:w="2759" w:type="dxa"/>
            <w:tcBorders>
              <w:top w:val="single" w:sz="4" w:space="0" w:color="auto"/>
              <w:left w:val="single" w:sz="4" w:space="0" w:color="auto"/>
              <w:bottom w:val="single" w:sz="4" w:space="0" w:color="auto"/>
              <w:right w:val="single" w:sz="4" w:space="0" w:color="auto"/>
            </w:tcBorders>
            <w:hideMark/>
          </w:tcPr>
          <w:p w14:paraId="4D44F78F" w14:textId="77777777" w:rsidR="006A4C5B" w:rsidRPr="00F0443B" w:rsidRDefault="006A4C5B" w:rsidP="00EA77A5">
            <w:pPr>
              <w:jc w:val="center"/>
              <w:rPr>
                <w:b/>
                <w:sz w:val="24"/>
                <w:szCs w:val="24"/>
              </w:rPr>
            </w:pPr>
            <w:r w:rsidRPr="00F0443B">
              <w:rPr>
                <w:b/>
                <w:sz w:val="24"/>
                <w:szCs w:val="24"/>
              </w:rPr>
              <w:t>Key Participants</w:t>
            </w:r>
          </w:p>
        </w:tc>
      </w:tr>
      <w:tr w:rsidR="006A4C5B" w:rsidRPr="00F0443B" w14:paraId="1037B7BE" w14:textId="77777777" w:rsidTr="00EA77A5">
        <w:tc>
          <w:tcPr>
            <w:tcW w:w="2710" w:type="dxa"/>
            <w:tcBorders>
              <w:top w:val="single" w:sz="4" w:space="0" w:color="auto"/>
              <w:left w:val="single" w:sz="4" w:space="0" w:color="auto"/>
              <w:bottom w:val="single" w:sz="4" w:space="0" w:color="auto"/>
              <w:right w:val="single" w:sz="4" w:space="0" w:color="auto"/>
            </w:tcBorders>
            <w:vAlign w:val="center"/>
          </w:tcPr>
          <w:p w14:paraId="6C958673" w14:textId="67946226" w:rsidR="006A4C5B" w:rsidRPr="00F0443B" w:rsidRDefault="00C65B48" w:rsidP="00EA77A5">
            <w:pPr>
              <w:rPr>
                <w:b/>
              </w:rPr>
            </w:pPr>
            <w:r>
              <w:rPr>
                <w:b/>
              </w:rPr>
              <w:t>February 1, 2020</w:t>
            </w:r>
          </w:p>
        </w:tc>
        <w:tc>
          <w:tcPr>
            <w:tcW w:w="2801" w:type="dxa"/>
            <w:tcBorders>
              <w:top w:val="single" w:sz="4" w:space="0" w:color="auto"/>
              <w:left w:val="single" w:sz="4" w:space="0" w:color="auto"/>
              <w:bottom w:val="single" w:sz="4" w:space="0" w:color="auto"/>
              <w:right w:val="single" w:sz="4" w:space="0" w:color="auto"/>
            </w:tcBorders>
            <w:vAlign w:val="center"/>
          </w:tcPr>
          <w:p w14:paraId="3F53CA83" w14:textId="470D704E" w:rsidR="006A4C5B" w:rsidRPr="00BC4364" w:rsidRDefault="00C65B48" w:rsidP="00EA77A5">
            <w:pPr>
              <w:pStyle w:val="ListParagraph"/>
              <w:ind w:left="6"/>
              <w:rPr>
                <w:b/>
              </w:rPr>
            </w:pPr>
            <w:r w:rsidRPr="00BC4364">
              <w:rPr>
                <w:b/>
              </w:rPr>
              <w:t>Statewide Drug Court Coordinator shall join the BH LAC Subgroup of the MPCA</w:t>
            </w:r>
          </w:p>
        </w:tc>
        <w:tc>
          <w:tcPr>
            <w:tcW w:w="2759" w:type="dxa"/>
            <w:tcBorders>
              <w:top w:val="single" w:sz="4" w:space="0" w:color="auto"/>
              <w:left w:val="single" w:sz="4" w:space="0" w:color="auto"/>
              <w:bottom w:val="single" w:sz="4" w:space="0" w:color="auto"/>
              <w:right w:val="single" w:sz="4" w:space="0" w:color="auto"/>
            </w:tcBorders>
            <w:vAlign w:val="center"/>
          </w:tcPr>
          <w:p w14:paraId="0C8CCA40" w14:textId="765E377E" w:rsidR="006A4C5B" w:rsidRPr="00BC4364" w:rsidRDefault="00C65B48" w:rsidP="00EA77A5">
            <w:pPr>
              <w:rPr>
                <w:b/>
              </w:rPr>
            </w:pPr>
            <w:r w:rsidRPr="00BC4364">
              <w:rPr>
                <w:b/>
              </w:rPr>
              <w:t>Court Administrator and Statewide Drug Court Coordinator</w:t>
            </w:r>
          </w:p>
        </w:tc>
      </w:tr>
      <w:tr w:rsidR="006A4C5B" w:rsidRPr="00F0443B" w14:paraId="76E2D3DD" w14:textId="77777777" w:rsidTr="00EA77A5">
        <w:tc>
          <w:tcPr>
            <w:tcW w:w="2710" w:type="dxa"/>
            <w:tcBorders>
              <w:top w:val="single" w:sz="4" w:space="0" w:color="auto"/>
              <w:left w:val="single" w:sz="4" w:space="0" w:color="auto"/>
              <w:bottom w:val="single" w:sz="4" w:space="0" w:color="auto"/>
              <w:right w:val="single" w:sz="4" w:space="0" w:color="auto"/>
            </w:tcBorders>
            <w:vAlign w:val="center"/>
          </w:tcPr>
          <w:p w14:paraId="4490BA3B" w14:textId="11090039" w:rsidR="006A4C5B" w:rsidRPr="00F0443B" w:rsidRDefault="007F3C15" w:rsidP="00EA77A5">
            <w:pPr>
              <w:rPr>
                <w:b/>
              </w:rPr>
            </w:pPr>
            <w:r>
              <w:rPr>
                <w:b/>
              </w:rPr>
              <w:t>O</w:t>
            </w:r>
            <w:r w:rsidR="00C65B48">
              <w:rPr>
                <w:b/>
              </w:rPr>
              <w:t>ngoing</w:t>
            </w:r>
          </w:p>
        </w:tc>
        <w:tc>
          <w:tcPr>
            <w:tcW w:w="2801" w:type="dxa"/>
            <w:tcBorders>
              <w:top w:val="single" w:sz="4" w:space="0" w:color="auto"/>
              <w:left w:val="single" w:sz="4" w:space="0" w:color="auto"/>
              <w:bottom w:val="single" w:sz="4" w:space="0" w:color="auto"/>
              <w:right w:val="single" w:sz="4" w:space="0" w:color="auto"/>
            </w:tcBorders>
            <w:vAlign w:val="center"/>
          </w:tcPr>
          <w:p w14:paraId="7F454AD6" w14:textId="19391EC5" w:rsidR="006A4C5B" w:rsidRPr="00BC4364" w:rsidRDefault="00C65B48" w:rsidP="00EA77A5">
            <w:pPr>
              <w:pStyle w:val="ListParagraph"/>
              <w:ind w:left="6"/>
              <w:rPr>
                <w:b/>
              </w:rPr>
            </w:pPr>
            <w:r w:rsidRPr="003127FA">
              <w:rPr>
                <w:b/>
                <w:sz w:val="24"/>
                <w:szCs w:val="24"/>
              </w:rPr>
              <w:t>Statewide Drug Court Coordinator will provide the Court Administrator and the Drug Treatment Court Advisory Board updated information regarding strategies</w:t>
            </w:r>
          </w:p>
        </w:tc>
        <w:tc>
          <w:tcPr>
            <w:tcW w:w="2759" w:type="dxa"/>
            <w:tcBorders>
              <w:top w:val="single" w:sz="4" w:space="0" w:color="auto"/>
              <w:left w:val="single" w:sz="4" w:space="0" w:color="auto"/>
              <w:bottom w:val="single" w:sz="4" w:space="0" w:color="auto"/>
              <w:right w:val="single" w:sz="4" w:space="0" w:color="auto"/>
            </w:tcBorders>
            <w:vAlign w:val="center"/>
          </w:tcPr>
          <w:p w14:paraId="2054F90B" w14:textId="1792746C" w:rsidR="006A4C5B" w:rsidRPr="00BC4364" w:rsidRDefault="00C65B48" w:rsidP="00EA77A5">
            <w:pPr>
              <w:rPr>
                <w:b/>
              </w:rPr>
            </w:pPr>
            <w:r w:rsidRPr="00BC4364">
              <w:rPr>
                <w:b/>
              </w:rPr>
              <w:t>Statewide Drug Court Coordinator</w:t>
            </w:r>
          </w:p>
        </w:tc>
      </w:tr>
      <w:tr w:rsidR="006A4C5B" w:rsidRPr="00F0443B" w14:paraId="0DFDD4B5" w14:textId="77777777" w:rsidTr="00EA77A5">
        <w:tc>
          <w:tcPr>
            <w:tcW w:w="2710" w:type="dxa"/>
          </w:tcPr>
          <w:p w14:paraId="76E6C050" w14:textId="2C3A319B" w:rsidR="006A4C5B" w:rsidRPr="00F0443B" w:rsidRDefault="007F3C15" w:rsidP="00EA77A5">
            <w:pPr>
              <w:rPr>
                <w:b/>
              </w:rPr>
            </w:pPr>
            <w:r>
              <w:rPr>
                <w:b/>
              </w:rPr>
              <w:t>Ongoing</w:t>
            </w:r>
          </w:p>
        </w:tc>
        <w:tc>
          <w:tcPr>
            <w:tcW w:w="2801" w:type="dxa"/>
          </w:tcPr>
          <w:p w14:paraId="0D6CC729" w14:textId="5F9B1E71" w:rsidR="006A4C5B" w:rsidRPr="00BC4364" w:rsidRDefault="00F66AE4" w:rsidP="00EA77A5">
            <w:pPr>
              <w:rPr>
                <w:b/>
              </w:rPr>
            </w:pPr>
            <w:r>
              <w:rPr>
                <w:b/>
                <w:sz w:val="24"/>
                <w:szCs w:val="24"/>
              </w:rPr>
              <w:t xml:space="preserve">The </w:t>
            </w:r>
            <w:r w:rsidR="007F3C15" w:rsidRPr="003127FA">
              <w:rPr>
                <w:b/>
                <w:sz w:val="24"/>
                <w:szCs w:val="24"/>
              </w:rPr>
              <w:t xml:space="preserve">Drug Treatment Court Advisory Board will consider supporting strategies </w:t>
            </w:r>
          </w:p>
        </w:tc>
        <w:tc>
          <w:tcPr>
            <w:tcW w:w="2759" w:type="dxa"/>
          </w:tcPr>
          <w:p w14:paraId="21211A62" w14:textId="5CEBB508" w:rsidR="006A4C5B" w:rsidRPr="00BC4364" w:rsidRDefault="007F3C15" w:rsidP="00EA77A5">
            <w:pPr>
              <w:rPr>
                <w:b/>
              </w:rPr>
            </w:pPr>
            <w:r w:rsidRPr="00BC4364">
              <w:rPr>
                <w:b/>
              </w:rPr>
              <w:t>Drug Treatment Court Advisory Council</w:t>
            </w:r>
          </w:p>
        </w:tc>
      </w:tr>
    </w:tbl>
    <w:p w14:paraId="7916316B" w14:textId="77777777" w:rsidR="006A4C5B" w:rsidRPr="00986772" w:rsidRDefault="006A4C5B" w:rsidP="006A4C5B">
      <w:pPr>
        <w:ind w:left="1080"/>
        <w:rPr>
          <w:b/>
        </w:rPr>
      </w:pPr>
    </w:p>
    <w:p w14:paraId="6372C92F" w14:textId="77777777" w:rsidR="006A4C5B" w:rsidRPr="00986772" w:rsidRDefault="006A4C5B" w:rsidP="006A4C5B">
      <w:pPr>
        <w:ind w:left="1080"/>
        <w:rPr>
          <w:b/>
        </w:rPr>
      </w:pPr>
    </w:p>
    <w:p w14:paraId="0174C4D6" w14:textId="6AE14751" w:rsidR="006A4C5B" w:rsidRDefault="006A4C5B" w:rsidP="003127FA">
      <w:pPr>
        <w:spacing w:after="200" w:line="276" w:lineRule="auto"/>
        <w:jc w:val="center"/>
        <w:rPr>
          <w:b/>
          <w:sz w:val="28"/>
          <w:szCs w:val="28"/>
        </w:rPr>
      </w:pPr>
      <w:r w:rsidRPr="00F0443B">
        <w:rPr>
          <w:b/>
          <w:sz w:val="28"/>
          <w:szCs w:val="28"/>
        </w:rPr>
        <w:lastRenderedPageBreak/>
        <w:t xml:space="preserve">Theme:  </w:t>
      </w:r>
      <w:r w:rsidR="00590487">
        <w:rPr>
          <w:b/>
          <w:sz w:val="28"/>
          <w:szCs w:val="28"/>
        </w:rPr>
        <w:t>The Drug Treatment Court Advisory Committee should explore Options for Changing State Law to Allow Judges the Discretion to Require Treatment Court Participation as Part of Probation or a Child Abuse and Neglect Plan</w:t>
      </w:r>
    </w:p>
    <w:p w14:paraId="77AFF4DE" w14:textId="77777777" w:rsidR="006A4C5B" w:rsidRPr="00F0443B" w:rsidRDefault="006A4C5B" w:rsidP="006A4C5B">
      <w:pPr>
        <w:ind w:left="540"/>
        <w:jc w:val="center"/>
      </w:pPr>
    </w:p>
    <w:p w14:paraId="3451F285" w14:textId="6C470E1C" w:rsidR="006A4C5B" w:rsidRDefault="006A4C5B" w:rsidP="006A4C5B">
      <w:pPr>
        <w:rPr>
          <w:b/>
          <w:i/>
          <w:sz w:val="24"/>
          <w:szCs w:val="24"/>
        </w:rPr>
      </w:pPr>
      <w:r w:rsidRPr="00F0443B">
        <w:rPr>
          <w:b/>
          <w:sz w:val="24"/>
          <w:szCs w:val="24"/>
          <w:u w:val="single"/>
        </w:rPr>
        <w:t>Strategic Issue</w:t>
      </w:r>
      <w:r w:rsidR="00590487">
        <w:rPr>
          <w:b/>
          <w:sz w:val="24"/>
          <w:szCs w:val="24"/>
          <w:u w:val="single"/>
        </w:rPr>
        <w:t xml:space="preserve"> </w:t>
      </w:r>
      <w:r w:rsidR="00BC4364">
        <w:rPr>
          <w:b/>
          <w:sz w:val="24"/>
          <w:szCs w:val="24"/>
          <w:u w:val="single"/>
        </w:rPr>
        <w:t>Fifteen</w:t>
      </w:r>
      <w:r w:rsidRPr="00F0443B">
        <w:rPr>
          <w:b/>
          <w:sz w:val="24"/>
          <w:szCs w:val="24"/>
        </w:rPr>
        <w:t xml:space="preserve">:  </w:t>
      </w:r>
      <w:r w:rsidR="0001193D">
        <w:rPr>
          <w:b/>
          <w:sz w:val="24"/>
          <w:szCs w:val="24"/>
        </w:rPr>
        <w:t>Given that the research indicates that coercive treatment is as successful as voluntary treatment, h</w:t>
      </w:r>
      <w:r w:rsidRPr="00F0443B">
        <w:rPr>
          <w:b/>
          <w:i/>
          <w:sz w:val="24"/>
          <w:szCs w:val="24"/>
        </w:rPr>
        <w:t xml:space="preserve">ow can </w:t>
      </w:r>
      <w:r w:rsidR="0001193D">
        <w:rPr>
          <w:b/>
          <w:i/>
          <w:sz w:val="24"/>
          <w:szCs w:val="24"/>
        </w:rPr>
        <w:t>we determine whether the Judicial Branch and the Drug Treatment Advisory Board should support eliminating the requirement for drug court candidates to voluntarily enter a Montana drug treatment court and allow judges to mandate drug court as part of probation?</w:t>
      </w:r>
    </w:p>
    <w:p w14:paraId="46D19FB9" w14:textId="77777777" w:rsidR="006A4C5B" w:rsidRDefault="006A4C5B" w:rsidP="006A4C5B">
      <w:pPr>
        <w:rPr>
          <w:b/>
          <w:i/>
          <w:sz w:val="24"/>
          <w:szCs w:val="24"/>
        </w:rPr>
      </w:pPr>
    </w:p>
    <w:p w14:paraId="72E95A04" w14:textId="64CA4BF4" w:rsidR="006A4C5B" w:rsidRPr="00A25B3C" w:rsidRDefault="006A4C5B" w:rsidP="006A4C5B">
      <w:pPr>
        <w:rPr>
          <w:b/>
          <w:sz w:val="24"/>
          <w:szCs w:val="24"/>
        </w:rPr>
      </w:pPr>
      <w:r>
        <w:rPr>
          <w:b/>
          <w:sz w:val="24"/>
          <w:szCs w:val="24"/>
          <w:u w:val="single"/>
        </w:rPr>
        <w:t>Measurable Goal</w:t>
      </w:r>
      <w:r>
        <w:rPr>
          <w:b/>
          <w:sz w:val="24"/>
          <w:szCs w:val="24"/>
        </w:rPr>
        <w:t xml:space="preserve">:  </w:t>
      </w:r>
      <w:r w:rsidR="0001193D">
        <w:rPr>
          <w:b/>
          <w:sz w:val="24"/>
          <w:szCs w:val="24"/>
        </w:rPr>
        <w:t>Determine whether legislative requirement that potential drug court participants must voluntarily opt to enter a drug court and whether judges should have the option of requiring drug court as part of probation</w:t>
      </w:r>
      <w:r>
        <w:rPr>
          <w:b/>
          <w:sz w:val="24"/>
          <w:szCs w:val="24"/>
        </w:rPr>
        <w:t xml:space="preserve">. </w:t>
      </w:r>
    </w:p>
    <w:p w14:paraId="7D2F352C" w14:textId="77777777" w:rsidR="006A4C5B" w:rsidRPr="00F0443B" w:rsidRDefault="006A4C5B" w:rsidP="006A4C5B">
      <w:pPr>
        <w:rPr>
          <w:i/>
          <w:sz w:val="24"/>
          <w:szCs w:val="24"/>
        </w:rPr>
      </w:pPr>
    </w:p>
    <w:p w14:paraId="1717E494" w14:textId="77777777" w:rsidR="006A4C5B" w:rsidRPr="00F0443B" w:rsidRDefault="006A4C5B" w:rsidP="006A4C5B">
      <w:pPr>
        <w:rPr>
          <w:sz w:val="24"/>
          <w:szCs w:val="24"/>
        </w:rPr>
      </w:pPr>
      <w:r w:rsidRPr="00F0443B">
        <w:rPr>
          <w:sz w:val="24"/>
          <w:szCs w:val="24"/>
        </w:rPr>
        <w:t>The core (i.e. overall) strategies the Montana Drug Courts should pursue to successfully address this issue are:</w:t>
      </w:r>
    </w:p>
    <w:p w14:paraId="0AA8C488" w14:textId="77777777" w:rsidR="006A4C5B" w:rsidRPr="0026535A" w:rsidRDefault="006A4C5B" w:rsidP="006A4C5B">
      <w:pPr>
        <w:rPr>
          <w:sz w:val="24"/>
          <w:szCs w:val="24"/>
        </w:rPr>
      </w:pPr>
    </w:p>
    <w:p w14:paraId="078842D1" w14:textId="45D14506" w:rsidR="006A4C5B" w:rsidRPr="00986772" w:rsidRDefault="0001193D" w:rsidP="003127FA">
      <w:pPr>
        <w:pStyle w:val="ListParagraph"/>
        <w:numPr>
          <w:ilvl w:val="0"/>
          <w:numId w:val="57"/>
        </w:numPr>
        <w:rPr>
          <w:sz w:val="24"/>
          <w:szCs w:val="24"/>
        </w:rPr>
      </w:pPr>
      <w:r>
        <w:rPr>
          <w:sz w:val="24"/>
          <w:szCs w:val="24"/>
        </w:rPr>
        <w:t>Determine whether other states provide for mandatory entry into drug court by a judge</w:t>
      </w:r>
      <w:r w:rsidR="00CE0850">
        <w:rPr>
          <w:sz w:val="24"/>
          <w:szCs w:val="24"/>
        </w:rPr>
        <w:t>’</w:t>
      </w:r>
      <w:r>
        <w:rPr>
          <w:sz w:val="24"/>
          <w:szCs w:val="24"/>
        </w:rPr>
        <w:t>s order rather than the requirement that drug court is voluntary.</w:t>
      </w:r>
      <w:r w:rsidR="00CE0850">
        <w:rPr>
          <w:sz w:val="24"/>
          <w:szCs w:val="24"/>
        </w:rPr>
        <w:t xml:space="preserve">  This shall be accomplished by contacting NADCP and/or surveying other states.</w:t>
      </w:r>
    </w:p>
    <w:p w14:paraId="11780241" w14:textId="77777777" w:rsidR="006A4C5B" w:rsidRPr="00F0443B" w:rsidRDefault="006A4C5B" w:rsidP="006A4C5B">
      <w:pPr>
        <w:pStyle w:val="ListParagraph"/>
        <w:rPr>
          <w:sz w:val="24"/>
          <w:szCs w:val="24"/>
        </w:rPr>
      </w:pPr>
    </w:p>
    <w:p w14:paraId="43FB1F2D" w14:textId="468FF5B2" w:rsidR="006A4C5B" w:rsidRPr="00F0443B" w:rsidRDefault="00CE0850" w:rsidP="003127FA">
      <w:pPr>
        <w:pStyle w:val="ListParagraph"/>
        <w:numPr>
          <w:ilvl w:val="0"/>
          <w:numId w:val="57"/>
        </w:numPr>
        <w:rPr>
          <w:sz w:val="24"/>
          <w:szCs w:val="24"/>
        </w:rPr>
      </w:pPr>
      <w:r>
        <w:rPr>
          <w:sz w:val="24"/>
          <w:szCs w:val="24"/>
        </w:rPr>
        <w:t>Schedule this item on the agenda for a Drug Treatment Advisory Council meeting to discuss the pros and cons of determining whether this change should be pursued legislatively.  If determined that we should go forward, determine a strategy to change the current legislation.</w:t>
      </w:r>
    </w:p>
    <w:p w14:paraId="13E7D798" w14:textId="77777777" w:rsidR="006A4C5B" w:rsidRPr="00F0443B" w:rsidRDefault="006A4C5B" w:rsidP="006A4C5B">
      <w:pPr>
        <w:pStyle w:val="ListParagraph"/>
        <w:rPr>
          <w:sz w:val="24"/>
          <w:szCs w:val="24"/>
        </w:rPr>
      </w:pPr>
    </w:p>
    <w:p w14:paraId="06110752" w14:textId="62D9D288" w:rsidR="006A4C5B" w:rsidRDefault="006A4C5B" w:rsidP="006A4C5B">
      <w:pPr>
        <w:spacing w:after="200" w:line="276" w:lineRule="auto"/>
        <w:rPr>
          <w:sz w:val="24"/>
          <w:szCs w:val="24"/>
        </w:rPr>
      </w:pPr>
    </w:p>
    <w:p w14:paraId="5652844B" w14:textId="77777777" w:rsidR="006A4C5B" w:rsidRPr="00986772" w:rsidRDefault="006A4C5B" w:rsidP="006A4C5B">
      <w:pPr>
        <w:pStyle w:val="ListParagraph"/>
        <w:rPr>
          <w:b/>
        </w:rPr>
      </w:pPr>
    </w:p>
    <w:tbl>
      <w:tblPr>
        <w:tblStyle w:val="TableGrid"/>
        <w:tblW w:w="0" w:type="auto"/>
        <w:tblInd w:w="1080" w:type="dxa"/>
        <w:tblLook w:val="04A0" w:firstRow="1" w:lastRow="0" w:firstColumn="1" w:lastColumn="0" w:noHBand="0" w:noVBand="1"/>
      </w:tblPr>
      <w:tblGrid>
        <w:gridCol w:w="2710"/>
        <w:gridCol w:w="2801"/>
        <w:gridCol w:w="2759"/>
      </w:tblGrid>
      <w:tr w:rsidR="006A4C5B" w:rsidRPr="00F0443B" w14:paraId="79BC53A7" w14:textId="77777777" w:rsidTr="00EA77A5">
        <w:tc>
          <w:tcPr>
            <w:tcW w:w="2710" w:type="dxa"/>
            <w:tcBorders>
              <w:top w:val="single" w:sz="4" w:space="0" w:color="auto"/>
              <w:left w:val="single" w:sz="4" w:space="0" w:color="auto"/>
              <w:bottom w:val="single" w:sz="4" w:space="0" w:color="auto"/>
              <w:right w:val="single" w:sz="4" w:space="0" w:color="auto"/>
            </w:tcBorders>
            <w:hideMark/>
          </w:tcPr>
          <w:p w14:paraId="36AA113B" w14:textId="77777777" w:rsidR="006A4C5B" w:rsidRPr="00F0443B" w:rsidRDefault="006A4C5B" w:rsidP="00EA77A5">
            <w:pPr>
              <w:jc w:val="center"/>
              <w:rPr>
                <w:b/>
                <w:sz w:val="24"/>
                <w:szCs w:val="24"/>
              </w:rPr>
            </w:pPr>
            <w:r w:rsidRPr="00F0443B">
              <w:rPr>
                <w:b/>
                <w:sz w:val="24"/>
                <w:szCs w:val="24"/>
              </w:rPr>
              <w:t>Target Date</w:t>
            </w:r>
          </w:p>
        </w:tc>
        <w:tc>
          <w:tcPr>
            <w:tcW w:w="2801" w:type="dxa"/>
            <w:tcBorders>
              <w:top w:val="single" w:sz="4" w:space="0" w:color="auto"/>
              <w:left w:val="single" w:sz="4" w:space="0" w:color="auto"/>
              <w:bottom w:val="single" w:sz="4" w:space="0" w:color="auto"/>
              <w:right w:val="single" w:sz="4" w:space="0" w:color="auto"/>
            </w:tcBorders>
            <w:hideMark/>
          </w:tcPr>
          <w:p w14:paraId="3563D20F" w14:textId="77777777" w:rsidR="006A4C5B" w:rsidRPr="00F0443B" w:rsidRDefault="006A4C5B" w:rsidP="00EA77A5">
            <w:pPr>
              <w:jc w:val="center"/>
              <w:rPr>
                <w:b/>
                <w:sz w:val="24"/>
                <w:szCs w:val="24"/>
              </w:rPr>
            </w:pPr>
            <w:r w:rsidRPr="00F0443B">
              <w:rPr>
                <w:b/>
                <w:sz w:val="24"/>
                <w:szCs w:val="24"/>
              </w:rPr>
              <w:t>Responsibility</w:t>
            </w:r>
          </w:p>
        </w:tc>
        <w:tc>
          <w:tcPr>
            <w:tcW w:w="2759" w:type="dxa"/>
            <w:tcBorders>
              <w:top w:val="single" w:sz="4" w:space="0" w:color="auto"/>
              <w:left w:val="single" w:sz="4" w:space="0" w:color="auto"/>
              <w:bottom w:val="single" w:sz="4" w:space="0" w:color="auto"/>
              <w:right w:val="single" w:sz="4" w:space="0" w:color="auto"/>
            </w:tcBorders>
            <w:hideMark/>
          </w:tcPr>
          <w:p w14:paraId="517E6A2E" w14:textId="77777777" w:rsidR="006A4C5B" w:rsidRPr="00F0443B" w:rsidRDefault="006A4C5B" w:rsidP="00EA77A5">
            <w:pPr>
              <w:jc w:val="center"/>
              <w:rPr>
                <w:b/>
                <w:sz w:val="24"/>
                <w:szCs w:val="24"/>
              </w:rPr>
            </w:pPr>
            <w:r w:rsidRPr="00F0443B">
              <w:rPr>
                <w:b/>
                <w:sz w:val="24"/>
                <w:szCs w:val="24"/>
              </w:rPr>
              <w:t>Key Participants</w:t>
            </w:r>
          </w:p>
        </w:tc>
      </w:tr>
      <w:tr w:rsidR="006A4C5B" w:rsidRPr="00F42BDB" w14:paraId="599AADCB" w14:textId="77777777" w:rsidTr="00EA77A5">
        <w:tc>
          <w:tcPr>
            <w:tcW w:w="2710" w:type="dxa"/>
            <w:tcBorders>
              <w:top w:val="single" w:sz="4" w:space="0" w:color="auto"/>
              <w:left w:val="single" w:sz="4" w:space="0" w:color="auto"/>
              <w:bottom w:val="single" w:sz="4" w:space="0" w:color="auto"/>
              <w:right w:val="single" w:sz="4" w:space="0" w:color="auto"/>
            </w:tcBorders>
            <w:vAlign w:val="center"/>
          </w:tcPr>
          <w:p w14:paraId="48E231EB" w14:textId="2A2330C0" w:rsidR="006A4C5B" w:rsidRPr="00F0443B" w:rsidRDefault="00CE0850" w:rsidP="00EA77A5">
            <w:pPr>
              <w:rPr>
                <w:b/>
              </w:rPr>
            </w:pPr>
            <w:r>
              <w:rPr>
                <w:b/>
              </w:rPr>
              <w:t>March 1, 2020</w:t>
            </w:r>
          </w:p>
        </w:tc>
        <w:tc>
          <w:tcPr>
            <w:tcW w:w="2801" w:type="dxa"/>
            <w:tcBorders>
              <w:top w:val="single" w:sz="4" w:space="0" w:color="auto"/>
              <w:left w:val="single" w:sz="4" w:space="0" w:color="auto"/>
              <w:bottom w:val="single" w:sz="4" w:space="0" w:color="auto"/>
              <w:right w:val="single" w:sz="4" w:space="0" w:color="auto"/>
            </w:tcBorders>
            <w:vAlign w:val="center"/>
          </w:tcPr>
          <w:p w14:paraId="28A1CEC7" w14:textId="515A148D" w:rsidR="006A4C5B" w:rsidRPr="00F66AE4" w:rsidRDefault="00CE0850" w:rsidP="00EA77A5">
            <w:pPr>
              <w:pStyle w:val="ListParagraph"/>
              <w:ind w:left="6"/>
              <w:rPr>
                <w:b/>
              </w:rPr>
            </w:pPr>
            <w:r w:rsidRPr="00F66AE4">
              <w:rPr>
                <w:b/>
              </w:rPr>
              <w:t>Determine whether other states provide for mandatory entry into drug court</w:t>
            </w:r>
          </w:p>
        </w:tc>
        <w:tc>
          <w:tcPr>
            <w:tcW w:w="2759" w:type="dxa"/>
            <w:tcBorders>
              <w:top w:val="single" w:sz="4" w:space="0" w:color="auto"/>
              <w:left w:val="single" w:sz="4" w:space="0" w:color="auto"/>
              <w:bottom w:val="single" w:sz="4" w:space="0" w:color="auto"/>
              <w:right w:val="single" w:sz="4" w:space="0" w:color="auto"/>
            </w:tcBorders>
            <w:vAlign w:val="center"/>
          </w:tcPr>
          <w:p w14:paraId="628669EE" w14:textId="19872132" w:rsidR="006A4C5B" w:rsidRPr="00BC4364" w:rsidRDefault="00CE0850" w:rsidP="00EA77A5">
            <w:pPr>
              <w:rPr>
                <w:b/>
              </w:rPr>
            </w:pPr>
            <w:r w:rsidRPr="00BC4364">
              <w:rPr>
                <w:b/>
              </w:rPr>
              <w:t>Statewide Drug Court Coordinator</w:t>
            </w:r>
          </w:p>
        </w:tc>
      </w:tr>
      <w:tr w:rsidR="006A4C5B" w:rsidRPr="00F42BDB" w14:paraId="1788FBB4" w14:textId="77777777" w:rsidTr="00EA77A5">
        <w:tc>
          <w:tcPr>
            <w:tcW w:w="2710" w:type="dxa"/>
            <w:tcBorders>
              <w:top w:val="single" w:sz="4" w:space="0" w:color="auto"/>
              <w:left w:val="single" w:sz="4" w:space="0" w:color="auto"/>
              <w:bottom w:val="single" w:sz="4" w:space="0" w:color="auto"/>
              <w:right w:val="single" w:sz="4" w:space="0" w:color="auto"/>
            </w:tcBorders>
            <w:vAlign w:val="center"/>
          </w:tcPr>
          <w:p w14:paraId="1E0A38E3" w14:textId="598CE7E5" w:rsidR="006A4C5B" w:rsidRPr="00F0443B" w:rsidRDefault="00CE0850" w:rsidP="00EA77A5">
            <w:pPr>
              <w:rPr>
                <w:b/>
              </w:rPr>
            </w:pPr>
            <w:r>
              <w:rPr>
                <w:b/>
              </w:rPr>
              <w:t>May 2020</w:t>
            </w:r>
          </w:p>
        </w:tc>
        <w:tc>
          <w:tcPr>
            <w:tcW w:w="2801" w:type="dxa"/>
            <w:tcBorders>
              <w:top w:val="single" w:sz="4" w:space="0" w:color="auto"/>
              <w:left w:val="single" w:sz="4" w:space="0" w:color="auto"/>
              <w:bottom w:val="single" w:sz="4" w:space="0" w:color="auto"/>
              <w:right w:val="single" w:sz="4" w:space="0" w:color="auto"/>
            </w:tcBorders>
            <w:vAlign w:val="center"/>
          </w:tcPr>
          <w:p w14:paraId="3CA37BFE" w14:textId="77777777" w:rsidR="00CE0850" w:rsidRPr="00F66AE4" w:rsidRDefault="00CE0850" w:rsidP="00CE0850">
            <w:pPr>
              <w:pStyle w:val="ListParagraph"/>
              <w:rPr>
                <w:b/>
              </w:rPr>
            </w:pPr>
          </w:p>
          <w:p w14:paraId="093524C6" w14:textId="66D89B82" w:rsidR="006A4C5B" w:rsidRPr="00F66AE4" w:rsidRDefault="00CE0850" w:rsidP="00CE0850">
            <w:pPr>
              <w:pStyle w:val="ListParagraph"/>
              <w:ind w:left="6"/>
              <w:rPr>
                <w:b/>
              </w:rPr>
            </w:pPr>
            <w:r w:rsidRPr="00F66AE4">
              <w:rPr>
                <w:b/>
              </w:rPr>
              <w:t>Schedule this item on the agenda for a Drug Treatment Advisory Council</w:t>
            </w:r>
          </w:p>
        </w:tc>
        <w:tc>
          <w:tcPr>
            <w:tcW w:w="2759" w:type="dxa"/>
            <w:tcBorders>
              <w:top w:val="single" w:sz="4" w:space="0" w:color="auto"/>
              <w:left w:val="single" w:sz="4" w:space="0" w:color="auto"/>
              <w:bottom w:val="single" w:sz="4" w:space="0" w:color="auto"/>
              <w:right w:val="single" w:sz="4" w:space="0" w:color="auto"/>
            </w:tcBorders>
            <w:vAlign w:val="center"/>
          </w:tcPr>
          <w:p w14:paraId="56D07E45" w14:textId="354345E1" w:rsidR="006A4C5B" w:rsidRPr="00BC4364" w:rsidRDefault="00CE0850" w:rsidP="00EA77A5">
            <w:pPr>
              <w:rPr>
                <w:b/>
              </w:rPr>
            </w:pPr>
            <w:r w:rsidRPr="00BC4364">
              <w:rPr>
                <w:b/>
              </w:rPr>
              <w:t xml:space="preserve">Court Administrator and </w:t>
            </w:r>
            <w:r w:rsidR="00F66AE4">
              <w:rPr>
                <w:b/>
              </w:rPr>
              <w:t xml:space="preserve">Drug </w:t>
            </w:r>
            <w:proofErr w:type="spellStart"/>
            <w:r w:rsidRPr="00BC4364">
              <w:rPr>
                <w:b/>
              </w:rPr>
              <w:t>reatment</w:t>
            </w:r>
            <w:proofErr w:type="spellEnd"/>
            <w:r w:rsidRPr="00BC4364">
              <w:rPr>
                <w:b/>
              </w:rPr>
              <w:t xml:space="preserve"> Court Advisory Council</w:t>
            </w:r>
          </w:p>
        </w:tc>
      </w:tr>
    </w:tbl>
    <w:p w14:paraId="20DB1488" w14:textId="77777777" w:rsidR="006A4C5B" w:rsidRPr="00986772" w:rsidRDefault="006A4C5B" w:rsidP="006A4C5B">
      <w:pPr>
        <w:ind w:left="1080"/>
        <w:rPr>
          <w:b/>
        </w:rPr>
      </w:pPr>
    </w:p>
    <w:p w14:paraId="6C447090" w14:textId="77777777" w:rsidR="006A4C5B" w:rsidRPr="00986772" w:rsidRDefault="006A4C5B" w:rsidP="006A4C5B">
      <w:pPr>
        <w:ind w:left="1080"/>
        <w:rPr>
          <w:b/>
        </w:rPr>
      </w:pPr>
    </w:p>
    <w:p w14:paraId="53317AD0" w14:textId="77777777" w:rsidR="0023253B" w:rsidRDefault="0023253B" w:rsidP="0023253B">
      <w:pPr>
        <w:ind w:left="1080"/>
        <w:rPr>
          <w:b/>
          <w:i/>
        </w:rPr>
      </w:pPr>
      <w:r>
        <w:rPr>
          <w:b/>
          <w:i/>
        </w:rPr>
        <w:t xml:space="preserve">Questions about the strategic planning document or drug treatment courts can be directed to Jeff Kushner, statewide drug court coordinator at </w:t>
      </w:r>
      <w:hyperlink r:id="rId9" w:history="1">
        <w:r w:rsidRPr="00DA5EFD">
          <w:rPr>
            <w:rStyle w:val="Hyperlink"/>
            <w:b/>
            <w:i/>
          </w:rPr>
          <w:t>jkushner@mt.gov</w:t>
        </w:r>
      </w:hyperlink>
      <w:r>
        <w:rPr>
          <w:b/>
          <w:i/>
        </w:rPr>
        <w:t xml:space="preserve"> or 406-202-5352.</w:t>
      </w:r>
    </w:p>
    <w:p w14:paraId="2658723D" w14:textId="7B443A54" w:rsidR="006A4C5B" w:rsidRDefault="006A4C5B">
      <w:pPr>
        <w:spacing w:after="200" w:line="276" w:lineRule="auto"/>
        <w:rPr>
          <w:b/>
        </w:rPr>
      </w:pPr>
      <w:r>
        <w:rPr>
          <w:b/>
        </w:rPr>
        <w:br w:type="page"/>
      </w:r>
    </w:p>
    <w:p w14:paraId="159D605B" w14:textId="77777777" w:rsidR="002D2850" w:rsidRPr="003127FA" w:rsidRDefault="002D2850" w:rsidP="003127FA">
      <w:pPr>
        <w:ind w:left="540"/>
        <w:jc w:val="center"/>
        <w:rPr>
          <w:b/>
        </w:rPr>
      </w:pPr>
    </w:p>
    <w:sectPr w:rsidR="002D2850" w:rsidRPr="003127FA" w:rsidSect="00753875">
      <w:footerReference w:type="default" r:id="rId1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2057D8" w14:textId="77777777" w:rsidR="003127FA" w:rsidRDefault="003127FA" w:rsidP="00657DB1">
      <w:r>
        <w:separator/>
      </w:r>
    </w:p>
  </w:endnote>
  <w:endnote w:type="continuationSeparator" w:id="0">
    <w:p w14:paraId="0BAA121B" w14:textId="77777777" w:rsidR="003127FA" w:rsidRDefault="003127FA" w:rsidP="00657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1438360"/>
      <w:docPartObj>
        <w:docPartGallery w:val="Page Numbers (Bottom of Page)"/>
        <w:docPartUnique/>
      </w:docPartObj>
    </w:sdtPr>
    <w:sdtEndPr>
      <w:rPr>
        <w:noProof/>
      </w:rPr>
    </w:sdtEndPr>
    <w:sdtContent>
      <w:p w14:paraId="137EBE34" w14:textId="77777777" w:rsidR="003127FA" w:rsidRDefault="003127FA">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14:paraId="0053972D" w14:textId="77777777" w:rsidR="003127FA" w:rsidRDefault="003127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8F5D7F" w14:textId="77777777" w:rsidR="003127FA" w:rsidRDefault="003127FA" w:rsidP="00657DB1">
      <w:r>
        <w:separator/>
      </w:r>
    </w:p>
  </w:footnote>
  <w:footnote w:type="continuationSeparator" w:id="0">
    <w:p w14:paraId="63598606" w14:textId="77777777" w:rsidR="003127FA" w:rsidRDefault="003127FA" w:rsidP="00657D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64FE7"/>
    <w:multiLevelType w:val="hybridMultilevel"/>
    <w:tmpl w:val="F36E4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21BFF"/>
    <w:multiLevelType w:val="hybridMultilevel"/>
    <w:tmpl w:val="67885184"/>
    <w:lvl w:ilvl="0" w:tplc="BBF65A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87E88"/>
    <w:multiLevelType w:val="hybridMultilevel"/>
    <w:tmpl w:val="D6AE8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277925"/>
    <w:multiLevelType w:val="hybridMultilevel"/>
    <w:tmpl w:val="B2029A9E"/>
    <w:lvl w:ilvl="0" w:tplc="3C8400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F50714"/>
    <w:multiLevelType w:val="hybridMultilevel"/>
    <w:tmpl w:val="010EB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CC1BA6"/>
    <w:multiLevelType w:val="hybridMultilevel"/>
    <w:tmpl w:val="B8506C8C"/>
    <w:lvl w:ilvl="0" w:tplc="B950C72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231474"/>
    <w:multiLevelType w:val="hybridMultilevel"/>
    <w:tmpl w:val="B0A065D2"/>
    <w:lvl w:ilvl="0" w:tplc="F58C922C">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532852"/>
    <w:multiLevelType w:val="hybridMultilevel"/>
    <w:tmpl w:val="CFB28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5A5DD1"/>
    <w:multiLevelType w:val="hybridMultilevel"/>
    <w:tmpl w:val="697AD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A50A19"/>
    <w:multiLevelType w:val="hybridMultilevel"/>
    <w:tmpl w:val="81423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FE40A4"/>
    <w:multiLevelType w:val="hybridMultilevel"/>
    <w:tmpl w:val="70AC09EE"/>
    <w:lvl w:ilvl="0" w:tplc="BAAE5E1A">
      <w:numFmt w:val="bullet"/>
      <w:lvlText w:val="•"/>
      <w:lvlJc w:val="left"/>
      <w:pPr>
        <w:ind w:left="720" w:hanging="360"/>
      </w:pPr>
      <w:rPr>
        <w:rFonts w:ascii="Calibri" w:eastAsiaTheme="minorHAnsi" w:hAnsi="Calibri" w:cstheme="minorBid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0E4CE4"/>
    <w:multiLevelType w:val="hybridMultilevel"/>
    <w:tmpl w:val="03B47E12"/>
    <w:lvl w:ilvl="0" w:tplc="A2BC74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E207E4"/>
    <w:multiLevelType w:val="hybridMultilevel"/>
    <w:tmpl w:val="BD329F06"/>
    <w:lvl w:ilvl="0" w:tplc="3B30138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2032F4"/>
    <w:multiLevelType w:val="hybridMultilevel"/>
    <w:tmpl w:val="DE5AE4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9909A5"/>
    <w:multiLevelType w:val="hybridMultilevel"/>
    <w:tmpl w:val="9A0E785C"/>
    <w:lvl w:ilvl="0" w:tplc="D18432F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1CAD3DA0"/>
    <w:multiLevelType w:val="hybridMultilevel"/>
    <w:tmpl w:val="DFAEB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BE23F5"/>
    <w:multiLevelType w:val="hybridMultilevel"/>
    <w:tmpl w:val="0C3EF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496B9C"/>
    <w:multiLevelType w:val="hybridMultilevel"/>
    <w:tmpl w:val="41560F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A12045"/>
    <w:multiLevelType w:val="hybridMultilevel"/>
    <w:tmpl w:val="2706633E"/>
    <w:lvl w:ilvl="0" w:tplc="5686B6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37B4BA7"/>
    <w:multiLevelType w:val="hybridMultilevel"/>
    <w:tmpl w:val="3B3003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EE7ACD"/>
    <w:multiLevelType w:val="hybridMultilevel"/>
    <w:tmpl w:val="AF5ABF5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08373B"/>
    <w:multiLevelType w:val="hybridMultilevel"/>
    <w:tmpl w:val="2938C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48417B"/>
    <w:multiLevelType w:val="hybridMultilevel"/>
    <w:tmpl w:val="450EB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92640AC"/>
    <w:multiLevelType w:val="hybridMultilevel"/>
    <w:tmpl w:val="C00ADB98"/>
    <w:lvl w:ilvl="0" w:tplc="BAAE5E1A">
      <w:numFmt w:val="bullet"/>
      <w:lvlText w:val="•"/>
      <w:lvlJc w:val="left"/>
      <w:pPr>
        <w:ind w:left="720" w:hanging="360"/>
      </w:pPr>
      <w:rPr>
        <w:rFonts w:ascii="Calibri" w:eastAsiaTheme="minorHAnsi" w:hAnsi="Calibri" w:cstheme="minorBid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534906"/>
    <w:multiLevelType w:val="hybridMultilevel"/>
    <w:tmpl w:val="7CBCC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C003B9F"/>
    <w:multiLevelType w:val="hybridMultilevel"/>
    <w:tmpl w:val="B3D68E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E593C38"/>
    <w:multiLevelType w:val="hybridMultilevel"/>
    <w:tmpl w:val="31445540"/>
    <w:lvl w:ilvl="0" w:tplc="BAAE5E1A">
      <w:numFmt w:val="bullet"/>
      <w:lvlText w:val="•"/>
      <w:lvlJc w:val="left"/>
      <w:pPr>
        <w:ind w:left="720" w:hanging="360"/>
      </w:pPr>
      <w:rPr>
        <w:rFonts w:ascii="Calibri" w:eastAsiaTheme="minorHAnsi" w:hAnsi="Calibri" w:cstheme="minorBid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514F9A"/>
    <w:multiLevelType w:val="hybridMultilevel"/>
    <w:tmpl w:val="5FF47A44"/>
    <w:lvl w:ilvl="0" w:tplc="BAAE5E1A">
      <w:numFmt w:val="bullet"/>
      <w:lvlText w:val="•"/>
      <w:lvlJc w:val="left"/>
      <w:pPr>
        <w:ind w:left="720" w:hanging="360"/>
      </w:pPr>
      <w:rPr>
        <w:rFonts w:ascii="Calibri" w:eastAsiaTheme="minorHAnsi" w:hAnsi="Calibri" w:cstheme="minorBid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0556A0C"/>
    <w:multiLevelType w:val="hybridMultilevel"/>
    <w:tmpl w:val="7DA00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0597B44"/>
    <w:multiLevelType w:val="hybridMultilevel"/>
    <w:tmpl w:val="85EAF1D0"/>
    <w:lvl w:ilvl="0" w:tplc="709815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3237251"/>
    <w:multiLevelType w:val="hybridMultilevel"/>
    <w:tmpl w:val="B1A0F374"/>
    <w:lvl w:ilvl="0" w:tplc="3AD2D5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4A9778C"/>
    <w:multiLevelType w:val="hybridMultilevel"/>
    <w:tmpl w:val="8D9E9096"/>
    <w:lvl w:ilvl="0" w:tplc="F69C450E">
      <w:start w:val="1"/>
      <w:numFmt w:val="decimal"/>
      <w:lvlText w:val="%1."/>
      <w:lvlJc w:val="left"/>
      <w:pPr>
        <w:ind w:left="366" w:hanging="360"/>
      </w:pPr>
      <w:rPr>
        <w:rFonts w:hint="default"/>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32" w15:restartNumberingAfterBreak="0">
    <w:nsid w:val="369523E3"/>
    <w:multiLevelType w:val="hybridMultilevel"/>
    <w:tmpl w:val="DBFE4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8002095"/>
    <w:multiLevelType w:val="hybridMultilevel"/>
    <w:tmpl w:val="454CCA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81C4ED4"/>
    <w:multiLevelType w:val="hybridMultilevel"/>
    <w:tmpl w:val="C54462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85E34D8"/>
    <w:multiLevelType w:val="hybridMultilevel"/>
    <w:tmpl w:val="FCFCE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B1315C2"/>
    <w:multiLevelType w:val="hybridMultilevel"/>
    <w:tmpl w:val="D7BE0E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B613ECF"/>
    <w:multiLevelType w:val="hybridMultilevel"/>
    <w:tmpl w:val="F5741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2503BF5"/>
    <w:multiLevelType w:val="hybridMultilevel"/>
    <w:tmpl w:val="B77463DE"/>
    <w:lvl w:ilvl="0" w:tplc="C23E5A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46755DB"/>
    <w:multiLevelType w:val="hybridMultilevel"/>
    <w:tmpl w:val="2872F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8040D0A"/>
    <w:multiLevelType w:val="hybridMultilevel"/>
    <w:tmpl w:val="5596CD10"/>
    <w:lvl w:ilvl="0" w:tplc="929854BE">
      <w:start w:val="1"/>
      <w:numFmt w:val="decimal"/>
      <w:lvlText w:val="%1."/>
      <w:lvlJc w:val="left"/>
      <w:pPr>
        <w:ind w:left="1708" w:hanging="360"/>
      </w:pPr>
      <w:rPr>
        <w:b/>
      </w:rPr>
    </w:lvl>
    <w:lvl w:ilvl="1" w:tplc="04090019" w:tentative="1">
      <w:start w:val="1"/>
      <w:numFmt w:val="lowerLetter"/>
      <w:lvlText w:val="%2."/>
      <w:lvlJc w:val="left"/>
      <w:pPr>
        <w:ind w:left="2428" w:hanging="360"/>
      </w:pPr>
    </w:lvl>
    <w:lvl w:ilvl="2" w:tplc="0409001B" w:tentative="1">
      <w:start w:val="1"/>
      <w:numFmt w:val="lowerRoman"/>
      <w:lvlText w:val="%3."/>
      <w:lvlJc w:val="right"/>
      <w:pPr>
        <w:ind w:left="3148" w:hanging="180"/>
      </w:pPr>
    </w:lvl>
    <w:lvl w:ilvl="3" w:tplc="0409000F" w:tentative="1">
      <w:start w:val="1"/>
      <w:numFmt w:val="decimal"/>
      <w:lvlText w:val="%4."/>
      <w:lvlJc w:val="left"/>
      <w:pPr>
        <w:ind w:left="3868" w:hanging="360"/>
      </w:pPr>
    </w:lvl>
    <w:lvl w:ilvl="4" w:tplc="04090019" w:tentative="1">
      <w:start w:val="1"/>
      <w:numFmt w:val="lowerLetter"/>
      <w:lvlText w:val="%5."/>
      <w:lvlJc w:val="left"/>
      <w:pPr>
        <w:ind w:left="4588" w:hanging="360"/>
      </w:pPr>
    </w:lvl>
    <w:lvl w:ilvl="5" w:tplc="0409001B" w:tentative="1">
      <w:start w:val="1"/>
      <w:numFmt w:val="lowerRoman"/>
      <w:lvlText w:val="%6."/>
      <w:lvlJc w:val="right"/>
      <w:pPr>
        <w:ind w:left="5308" w:hanging="180"/>
      </w:pPr>
    </w:lvl>
    <w:lvl w:ilvl="6" w:tplc="0409000F" w:tentative="1">
      <w:start w:val="1"/>
      <w:numFmt w:val="decimal"/>
      <w:lvlText w:val="%7."/>
      <w:lvlJc w:val="left"/>
      <w:pPr>
        <w:ind w:left="6028" w:hanging="360"/>
      </w:pPr>
    </w:lvl>
    <w:lvl w:ilvl="7" w:tplc="04090019" w:tentative="1">
      <w:start w:val="1"/>
      <w:numFmt w:val="lowerLetter"/>
      <w:lvlText w:val="%8."/>
      <w:lvlJc w:val="left"/>
      <w:pPr>
        <w:ind w:left="6748" w:hanging="360"/>
      </w:pPr>
    </w:lvl>
    <w:lvl w:ilvl="8" w:tplc="0409001B" w:tentative="1">
      <w:start w:val="1"/>
      <w:numFmt w:val="lowerRoman"/>
      <w:lvlText w:val="%9."/>
      <w:lvlJc w:val="right"/>
      <w:pPr>
        <w:ind w:left="7468" w:hanging="180"/>
      </w:pPr>
    </w:lvl>
  </w:abstractNum>
  <w:abstractNum w:abstractNumId="41" w15:restartNumberingAfterBreak="0">
    <w:nsid w:val="48813F5A"/>
    <w:multiLevelType w:val="hybridMultilevel"/>
    <w:tmpl w:val="ED86C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B88570D"/>
    <w:multiLevelType w:val="hybridMultilevel"/>
    <w:tmpl w:val="C4A0C1AC"/>
    <w:lvl w:ilvl="0" w:tplc="5BDA2A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BD56DB2"/>
    <w:multiLevelType w:val="hybridMultilevel"/>
    <w:tmpl w:val="2FE00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FC74681"/>
    <w:multiLevelType w:val="hybridMultilevel"/>
    <w:tmpl w:val="02A60B96"/>
    <w:lvl w:ilvl="0" w:tplc="2E26D4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4480D02"/>
    <w:multiLevelType w:val="hybridMultilevel"/>
    <w:tmpl w:val="6BB0BB74"/>
    <w:lvl w:ilvl="0" w:tplc="BAAE5E1A">
      <w:numFmt w:val="bullet"/>
      <w:lvlText w:val="•"/>
      <w:lvlJc w:val="left"/>
      <w:pPr>
        <w:ind w:left="720" w:hanging="360"/>
      </w:pPr>
      <w:rPr>
        <w:rFonts w:ascii="Calibri" w:eastAsiaTheme="minorHAnsi" w:hAnsi="Calibri" w:cstheme="minorBid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8725F90"/>
    <w:multiLevelType w:val="hybridMultilevel"/>
    <w:tmpl w:val="D0E22BAC"/>
    <w:lvl w:ilvl="0" w:tplc="3438D2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8CF45EA"/>
    <w:multiLevelType w:val="hybridMultilevel"/>
    <w:tmpl w:val="D7D6AF1E"/>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8" w15:restartNumberingAfterBreak="0">
    <w:nsid w:val="59F66DDE"/>
    <w:multiLevelType w:val="hybridMultilevel"/>
    <w:tmpl w:val="6FD00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A2E6CDC"/>
    <w:multiLevelType w:val="hybridMultilevel"/>
    <w:tmpl w:val="31CE3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B631EC8"/>
    <w:multiLevelType w:val="hybridMultilevel"/>
    <w:tmpl w:val="74FA0D10"/>
    <w:lvl w:ilvl="0" w:tplc="BAAE5E1A">
      <w:numFmt w:val="bullet"/>
      <w:lvlText w:val="•"/>
      <w:lvlJc w:val="left"/>
      <w:pPr>
        <w:ind w:left="720" w:hanging="360"/>
      </w:pPr>
      <w:rPr>
        <w:rFonts w:ascii="Calibri" w:eastAsiaTheme="minorHAnsi" w:hAnsi="Calibri" w:cstheme="minorBid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D986611"/>
    <w:multiLevelType w:val="hybridMultilevel"/>
    <w:tmpl w:val="BA144530"/>
    <w:lvl w:ilvl="0" w:tplc="0409000F">
      <w:start w:val="1"/>
      <w:numFmt w:val="decimal"/>
      <w:lvlText w:val="%1."/>
      <w:lvlJc w:val="left"/>
      <w:pPr>
        <w:ind w:left="720" w:hanging="360"/>
      </w:pPr>
      <w:rPr>
        <w:rFont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FF63906"/>
    <w:multiLevelType w:val="hybridMultilevel"/>
    <w:tmpl w:val="72827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0317B32"/>
    <w:multiLevelType w:val="hybridMultilevel"/>
    <w:tmpl w:val="1766004A"/>
    <w:lvl w:ilvl="0" w:tplc="398634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10F554B"/>
    <w:multiLevelType w:val="hybridMultilevel"/>
    <w:tmpl w:val="6054EE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25F1F38"/>
    <w:multiLevelType w:val="hybridMultilevel"/>
    <w:tmpl w:val="A112C8D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15:restartNumberingAfterBreak="0">
    <w:nsid w:val="62AB0450"/>
    <w:multiLevelType w:val="hybridMultilevel"/>
    <w:tmpl w:val="BACCA0B6"/>
    <w:lvl w:ilvl="0" w:tplc="7E1673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4001A3E"/>
    <w:multiLevelType w:val="hybridMultilevel"/>
    <w:tmpl w:val="3FAE6F4C"/>
    <w:lvl w:ilvl="0" w:tplc="20DCEB3C">
      <w:start w:val="1"/>
      <w:numFmt w:val="decimal"/>
      <w:lvlText w:val="%1."/>
      <w:lvlJc w:val="left"/>
      <w:pPr>
        <w:ind w:left="1584" w:hanging="360"/>
      </w:pPr>
      <w:rPr>
        <w:rFonts w:asciiTheme="minorHAnsi" w:eastAsiaTheme="minorHAnsi" w:hAnsiTheme="minorHAnsi" w:cstheme="minorBidi"/>
      </w:rPr>
    </w:lvl>
    <w:lvl w:ilvl="1" w:tplc="04090019">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58" w15:restartNumberingAfterBreak="0">
    <w:nsid w:val="647D5E9E"/>
    <w:multiLevelType w:val="hybridMultilevel"/>
    <w:tmpl w:val="3064C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4997CB2"/>
    <w:multiLevelType w:val="hybridMultilevel"/>
    <w:tmpl w:val="ECB6AB88"/>
    <w:lvl w:ilvl="0" w:tplc="F58C922C">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5000E6C"/>
    <w:multiLevelType w:val="hybridMultilevel"/>
    <w:tmpl w:val="036CBD5A"/>
    <w:lvl w:ilvl="0" w:tplc="A2BC74D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69C2E45"/>
    <w:multiLevelType w:val="hybridMultilevel"/>
    <w:tmpl w:val="B6EAD964"/>
    <w:lvl w:ilvl="0" w:tplc="0409000F">
      <w:start w:val="1"/>
      <w:numFmt w:val="decimal"/>
      <w:lvlText w:val="%1."/>
      <w:lvlJc w:val="left"/>
      <w:pPr>
        <w:ind w:left="720" w:hanging="360"/>
      </w:pPr>
      <w:rPr>
        <w:rFont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7AF7886"/>
    <w:multiLevelType w:val="hybridMultilevel"/>
    <w:tmpl w:val="DD66328A"/>
    <w:lvl w:ilvl="0" w:tplc="BAAE5E1A">
      <w:numFmt w:val="bullet"/>
      <w:lvlText w:val="•"/>
      <w:lvlJc w:val="left"/>
      <w:pPr>
        <w:ind w:left="720" w:hanging="360"/>
      </w:pPr>
      <w:rPr>
        <w:rFonts w:ascii="Calibri" w:eastAsiaTheme="minorHAnsi" w:hAnsi="Calibri" w:cstheme="minorBid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B3F0F20"/>
    <w:multiLevelType w:val="hybridMultilevel"/>
    <w:tmpl w:val="35D0F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D16426A"/>
    <w:multiLevelType w:val="hybridMultilevel"/>
    <w:tmpl w:val="E7821E02"/>
    <w:lvl w:ilvl="0" w:tplc="A1522E20">
      <w:start w:val="1"/>
      <w:numFmt w:val="lowerLetter"/>
      <w:lvlText w:val="%1."/>
      <w:lvlJc w:val="left"/>
      <w:pPr>
        <w:ind w:left="1080" w:hanging="360"/>
      </w:pPr>
      <w:rPr>
        <w:rFonts w:hint="default"/>
        <w:b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6D830FE8"/>
    <w:multiLevelType w:val="hybridMultilevel"/>
    <w:tmpl w:val="4656E850"/>
    <w:lvl w:ilvl="0" w:tplc="7E1673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D8312F5"/>
    <w:multiLevelType w:val="hybridMultilevel"/>
    <w:tmpl w:val="6C4401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E3A6677"/>
    <w:multiLevelType w:val="hybridMultilevel"/>
    <w:tmpl w:val="89F0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E6B4A77"/>
    <w:multiLevelType w:val="hybridMultilevel"/>
    <w:tmpl w:val="A52AC080"/>
    <w:lvl w:ilvl="0" w:tplc="F1F28744">
      <w:start w:val="1"/>
      <w:numFmt w:val="decimal"/>
      <w:lvlText w:val="%1."/>
      <w:lvlJc w:val="left"/>
      <w:pPr>
        <w:ind w:left="1665" w:hanging="360"/>
      </w:pPr>
      <w:rPr>
        <w:rFonts w:hint="default"/>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69" w15:restartNumberingAfterBreak="0">
    <w:nsid w:val="70DF5D9B"/>
    <w:multiLevelType w:val="hybridMultilevel"/>
    <w:tmpl w:val="B8506C8C"/>
    <w:lvl w:ilvl="0" w:tplc="B950C72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1A0450D"/>
    <w:multiLevelType w:val="hybridMultilevel"/>
    <w:tmpl w:val="025E1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28820BF"/>
    <w:multiLevelType w:val="hybridMultilevel"/>
    <w:tmpl w:val="46A0C014"/>
    <w:lvl w:ilvl="0" w:tplc="BAAE5E1A">
      <w:numFmt w:val="bullet"/>
      <w:lvlText w:val="•"/>
      <w:lvlJc w:val="left"/>
      <w:pPr>
        <w:ind w:left="720" w:hanging="360"/>
      </w:pPr>
      <w:rPr>
        <w:rFonts w:ascii="Calibri" w:eastAsiaTheme="minorHAnsi" w:hAnsi="Calibri" w:cstheme="minorBid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2D46ED1"/>
    <w:multiLevelType w:val="hybridMultilevel"/>
    <w:tmpl w:val="1BAE49DE"/>
    <w:lvl w:ilvl="0" w:tplc="0409000F">
      <w:start w:val="1"/>
      <w:numFmt w:val="decimal"/>
      <w:lvlText w:val="%1."/>
      <w:lvlJc w:val="left"/>
      <w:pPr>
        <w:ind w:left="720" w:hanging="360"/>
      </w:pPr>
      <w:rPr>
        <w:rFont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5A473E0"/>
    <w:multiLevelType w:val="hybridMultilevel"/>
    <w:tmpl w:val="0AA6FE4C"/>
    <w:lvl w:ilvl="0" w:tplc="529E05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70D76A7"/>
    <w:multiLevelType w:val="hybridMultilevel"/>
    <w:tmpl w:val="78CCCEE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5" w15:restartNumberingAfterBreak="0">
    <w:nsid w:val="7A696598"/>
    <w:multiLevelType w:val="hybridMultilevel"/>
    <w:tmpl w:val="72861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D452016"/>
    <w:multiLevelType w:val="hybridMultilevel"/>
    <w:tmpl w:val="8A461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D5200ED"/>
    <w:multiLevelType w:val="hybridMultilevel"/>
    <w:tmpl w:val="8B769F72"/>
    <w:lvl w:ilvl="0" w:tplc="AF500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F1933DC"/>
    <w:multiLevelType w:val="hybridMultilevel"/>
    <w:tmpl w:val="C7E4F84E"/>
    <w:lvl w:ilvl="0" w:tplc="7FA09EC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71"/>
  </w:num>
  <w:num w:numId="3">
    <w:abstractNumId w:val="62"/>
  </w:num>
  <w:num w:numId="4">
    <w:abstractNumId w:val="23"/>
  </w:num>
  <w:num w:numId="5">
    <w:abstractNumId w:val="50"/>
  </w:num>
  <w:num w:numId="6">
    <w:abstractNumId w:val="51"/>
  </w:num>
  <w:num w:numId="7">
    <w:abstractNumId w:val="72"/>
  </w:num>
  <w:num w:numId="8">
    <w:abstractNumId w:val="61"/>
  </w:num>
  <w:num w:numId="9">
    <w:abstractNumId w:val="26"/>
  </w:num>
  <w:num w:numId="10">
    <w:abstractNumId w:val="55"/>
  </w:num>
  <w:num w:numId="11">
    <w:abstractNumId w:val="66"/>
  </w:num>
  <w:num w:numId="12">
    <w:abstractNumId w:val="10"/>
  </w:num>
  <w:num w:numId="13">
    <w:abstractNumId w:val="13"/>
  </w:num>
  <w:num w:numId="14">
    <w:abstractNumId w:val="35"/>
  </w:num>
  <w:num w:numId="15">
    <w:abstractNumId w:val="40"/>
  </w:num>
  <w:num w:numId="16">
    <w:abstractNumId w:val="68"/>
  </w:num>
  <w:num w:numId="17">
    <w:abstractNumId w:val="57"/>
  </w:num>
  <w:num w:numId="18">
    <w:abstractNumId w:val="20"/>
  </w:num>
  <w:num w:numId="19">
    <w:abstractNumId w:val="74"/>
  </w:num>
  <w:num w:numId="20">
    <w:abstractNumId w:val="14"/>
  </w:num>
  <w:num w:numId="21">
    <w:abstractNumId w:val="67"/>
  </w:num>
  <w:num w:numId="22">
    <w:abstractNumId w:val="12"/>
  </w:num>
  <w:num w:numId="23">
    <w:abstractNumId w:val="45"/>
  </w:num>
  <w:num w:numId="24">
    <w:abstractNumId w:val="18"/>
  </w:num>
  <w:num w:numId="25">
    <w:abstractNumId w:val="71"/>
  </w:num>
  <w:num w:numId="26">
    <w:abstractNumId w:val="54"/>
  </w:num>
  <w:num w:numId="27">
    <w:abstractNumId w:val="78"/>
  </w:num>
  <w:num w:numId="28">
    <w:abstractNumId w:val="64"/>
  </w:num>
  <w:num w:numId="29">
    <w:abstractNumId w:val="75"/>
  </w:num>
  <w:num w:numId="30">
    <w:abstractNumId w:val="9"/>
  </w:num>
  <w:num w:numId="31">
    <w:abstractNumId w:val="69"/>
  </w:num>
  <w:num w:numId="32">
    <w:abstractNumId w:val="5"/>
  </w:num>
  <w:num w:numId="33">
    <w:abstractNumId w:val="34"/>
  </w:num>
  <w:num w:numId="34">
    <w:abstractNumId w:val="36"/>
  </w:num>
  <w:num w:numId="35">
    <w:abstractNumId w:val="37"/>
  </w:num>
  <w:num w:numId="36">
    <w:abstractNumId w:val="58"/>
  </w:num>
  <w:num w:numId="37">
    <w:abstractNumId w:val="21"/>
  </w:num>
  <w:num w:numId="38">
    <w:abstractNumId w:val="4"/>
  </w:num>
  <w:num w:numId="39">
    <w:abstractNumId w:val="76"/>
  </w:num>
  <w:num w:numId="40">
    <w:abstractNumId w:val="39"/>
  </w:num>
  <w:num w:numId="41">
    <w:abstractNumId w:val="2"/>
  </w:num>
  <w:num w:numId="42">
    <w:abstractNumId w:val="15"/>
  </w:num>
  <w:num w:numId="43">
    <w:abstractNumId w:val="7"/>
  </w:num>
  <w:num w:numId="44">
    <w:abstractNumId w:val="0"/>
  </w:num>
  <w:num w:numId="45">
    <w:abstractNumId w:val="16"/>
  </w:num>
  <w:num w:numId="46">
    <w:abstractNumId w:val="49"/>
  </w:num>
  <w:num w:numId="47">
    <w:abstractNumId w:val="41"/>
  </w:num>
  <w:num w:numId="48">
    <w:abstractNumId w:val="63"/>
  </w:num>
  <w:num w:numId="49">
    <w:abstractNumId w:val="3"/>
  </w:num>
  <w:num w:numId="50">
    <w:abstractNumId w:val="30"/>
  </w:num>
  <w:num w:numId="51">
    <w:abstractNumId w:val="77"/>
  </w:num>
  <w:num w:numId="52">
    <w:abstractNumId w:val="11"/>
  </w:num>
  <w:num w:numId="53">
    <w:abstractNumId w:val="73"/>
  </w:num>
  <w:num w:numId="54">
    <w:abstractNumId w:val="65"/>
  </w:num>
  <w:num w:numId="55">
    <w:abstractNumId w:val="38"/>
  </w:num>
  <w:num w:numId="56">
    <w:abstractNumId w:val="53"/>
  </w:num>
  <w:num w:numId="57">
    <w:abstractNumId w:val="46"/>
  </w:num>
  <w:num w:numId="58">
    <w:abstractNumId w:val="29"/>
  </w:num>
  <w:num w:numId="59">
    <w:abstractNumId w:val="44"/>
  </w:num>
  <w:num w:numId="60">
    <w:abstractNumId w:val="1"/>
  </w:num>
  <w:num w:numId="61">
    <w:abstractNumId w:val="42"/>
  </w:num>
  <w:num w:numId="62">
    <w:abstractNumId w:val="31"/>
  </w:num>
  <w:num w:numId="63">
    <w:abstractNumId w:val="59"/>
  </w:num>
  <w:num w:numId="64">
    <w:abstractNumId w:val="6"/>
  </w:num>
  <w:num w:numId="65">
    <w:abstractNumId w:val="48"/>
  </w:num>
  <w:num w:numId="66">
    <w:abstractNumId w:val="60"/>
  </w:num>
  <w:num w:numId="67">
    <w:abstractNumId w:val="17"/>
  </w:num>
  <w:num w:numId="68">
    <w:abstractNumId w:val="32"/>
  </w:num>
  <w:num w:numId="69">
    <w:abstractNumId w:val="25"/>
  </w:num>
  <w:num w:numId="70">
    <w:abstractNumId w:val="70"/>
  </w:num>
  <w:num w:numId="71">
    <w:abstractNumId w:val="52"/>
  </w:num>
  <w:num w:numId="72">
    <w:abstractNumId w:val="43"/>
  </w:num>
  <w:num w:numId="73">
    <w:abstractNumId w:val="56"/>
  </w:num>
  <w:num w:numId="74">
    <w:abstractNumId w:val="24"/>
  </w:num>
  <w:num w:numId="75">
    <w:abstractNumId w:val="47"/>
  </w:num>
  <w:num w:numId="76">
    <w:abstractNumId w:val="19"/>
  </w:num>
  <w:num w:numId="77">
    <w:abstractNumId w:val="33"/>
  </w:num>
  <w:num w:numId="78">
    <w:abstractNumId w:val="22"/>
  </w:num>
  <w:num w:numId="79">
    <w:abstractNumId w:val="28"/>
  </w:num>
  <w:num w:numId="80">
    <w:abstractNumId w:val="8"/>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E4A"/>
    <w:rsid w:val="0001193D"/>
    <w:rsid w:val="0001629E"/>
    <w:rsid w:val="0003387B"/>
    <w:rsid w:val="00037CA3"/>
    <w:rsid w:val="0004383D"/>
    <w:rsid w:val="00046220"/>
    <w:rsid w:val="00056D2F"/>
    <w:rsid w:val="0006706A"/>
    <w:rsid w:val="00074A47"/>
    <w:rsid w:val="00077E39"/>
    <w:rsid w:val="00084A65"/>
    <w:rsid w:val="0009064D"/>
    <w:rsid w:val="000A06E1"/>
    <w:rsid w:val="000A685E"/>
    <w:rsid w:val="000F2809"/>
    <w:rsid w:val="000F776D"/>
    <w:rsid w:val="0012030E"/>
    <w:rsid w:val="00124900"/>
    <w:rsid w:val="00162CB8"/>
    <w:rsid w:val="00170446"/>
    <w:rsid w:val="00182487"/>
    <w:rsid w:val="00191471"/>
    <w:rsid w:val="00192A33"/>
    <w:rsid w:val="0019534C"/>
    <w:rsid w:val="001B0746"/>
    <w:rsid w:val="001B351E"/>
    <w:rsid w:val="001B37EE"/>
    <w:rsid w:val="001C1E29"/>
    <w:rsid w:val="001C57D3"/>
    <w:rsid w:val="001E639C"/>
    <w:rsid w:val="001F2B82"/>
    <w:rsid w:val="002235A5"/>
    <w:rsid w:val="0023253B"/>
    <w:rsid w:val="00234BEF"/>
    <w:rsid w:val="00255DEE"/>
    <w:rsid w:val="002612E8"/>
    <w:rsid w:val="0026535A"/>
    <w:rsid w:val="00275428"/>
    <w:rsid w:val="00281502"/>
    <w:rsid w:val="002A21D9"/>
    <w:rsid w:val="002A2B0D"/>
    <w:rsid w:val="002B7150"/>
    <w:rsid w:val="002C7F10"/>
    <w:rsid w:val="002D2850"/>
    <w:rsid w:val="002D4E4E"/>
    <w:rsid w:val="002F47A6"/>
    <w:rsid w:val="0030213C"/>
    <w:rsid w:val="0030231C"/>
    <w:rsid w:val="003127FA"/>
    <w:rsid w:val="00312A07"/>
    <w:rsid w:val="0031540B"/>
    <w:rsid w:val="00316E17"/>
    <w:rsid w:val="0032709A"/>
    <w:rsid w:val="00343260"/>
    <w:rsid w:val="003533F5"/>
    <w:rsid w:val="0035697F"/>
    <w:rsid w:val="00361461"/>
    <w:rsid w:val="00361674"/>
    <w:rsid w:val="00372069"/>
    <w:rsid w:val="00376CB2"/>
    <w:rsid w:val="003C3A82"/>
    <w:rsid w:val="00400D76"/>
    <w:rsid w:val="0040137A"/>
    <w:rsid w:val="00404D75"/>
    <w:rsid w:val="00413E19"/>
    <w:rsid w:val="00424267"/>
    <w:rsid w:val="0042598B"/>
    <w:rsid w:val="00440704"/>
    <w:rsid w:val="00446105"/>
    <w:rsid w:val="004475DF"/>
    <w:rsid w:val="00475C09"/>
    <w:rsid w:val="00494D37"/>
    <w:rsid w:val="004A4878"/>
    <w:rsid w:val="004C43CA"/>
    <w:rsid w:val="004D3B83"/>
    <w:rsid w:val="004D4A81"/>
    <w:rsid w:val="004E02E5"/>
    <w:rsid w:val="004E1A2C"/>
    <w:rsid w:val="004F0A1B"/>
    <w:rsid w:val="005000EF"/>
    <w:rsid w:val="00507782"/>
    <w:rsid w:val="00511640"/>
    <w:rsid w:val="0051250A"/>
    <w:rsid w:val="00515ADE"/>
    <w:rsid w:val="005330E0"/>
    <w:rsid w:val="005475E8"/>
    <w:rsid w:val="00562DFD"/>
    <w:rsid w:val="00567375"/>
    <w:rsid w:val="0058159A"/>
    <w:rsid w:val="00590487"/>
    <w:rsid w:val="0059307A"/>
    <w:rsid w:val="00595E59"/>
    <w:rsid w:val="00597443"/>
    <w:rsid w:val="005A175C"/>
    <w:rsid w:val="005A6B3A"/>
    <w:rsid w:val="005B2B74"/>
    <w:rsid w:val="005C648D"/>
    <w:rsid w:val="005D5E84"/>
    <w:rsid w:val="005E03B7"/>
    <w:rsid w:val="005E5447"/>
    <w:rsid w:val="005F666B"/>
    <w:rsid w:val="006076D7"/>
    <w:rsid w:val="00617E53"/>
    <w:rsid w:val="00625A60"/>
    <w:rsid w:val="0062609B"/>
    <w:rsid w:val="0062781C"/>
    <w:rsid w:val="00635BA5"/>
    <w:rsid w:val="00657DB1"/>
    <w:rsid w:val="00680A10"/>
    <w:rsid w:val="006A16FD"/>
    <w:rsid w:val="006A4C5B"/>
    <w:rsid w:val="006A626D"/>
    <w:rsid w:val="006A7C97"/>
    <w:rsid w:val="006E2B7F"/>
    <w:rsid w:val="006F23CE"/>
    <w:rsid w:val="0070336D"/>
    <w:rsid w:val="00722111"/>
    <w:rsid w:val="00722F3B"/>
    <w:rsid w:val="007301D9"/>
    <w:rsid w:val="00731B6A"/>
    <w:rsid w:val="00736F80"/>
    <w:rsid w:val="00753875"/>
    <w:rsid w:val="00786880"/>
    <w:rsid w:val="007B6CD7"/>
    <w:rsid w:val="007F0890"/>
    <w:rsid w:val="007F2918"/>
    <w:rsid w:val="007F3C15"/>
    <w:rsid w:val="00803B5B"/>
    <w:rsid w:val="00820866"/>
    <w:rsid w:val="0083153F"/>
    <w:rsid w:val="00832380"/>
    <w:rsid w:val="008323D1"/>
    <w:rsid w:val="00834078"/>
    <w:rsid w:val="0083604F"/>
    <w:rsid w:val="00854DBC"/>
    <w:rsid w:val="0086255E"/>
    <w:rsid w:val="0087620A"/>
    <w:rsid w:val="008946A7"/>
    <w:rsid w:val="008A62E1"/>
    <w:rsid w:val="008B1F2C"/>
    <w:rsid w:val="008C28FB"/>
    <w:rsid w:val="008D2CCC"/>
    <w:rsid w:val="008E486A"/>
    <w:rsid w:val="008E6486"/>
    <w:rsid w:val="00901A00"/>
    <w:rsid w:val="00913962"/>
    <w:rsid w:val="00915DBC"/>
    <w:rsid w:val="00922FFD"/>
    <w:rsid w:val="009412BA"/>
    <w:rsid w:val="00960318"/>
    <w:rsid w:val="00964181"/>
    <w:rsid w:val="00997C90"/>
    <w:rsid w:val="009B659F"/>
    <w:rsid w:val="009E2D01"/>
    <w:rsid w:val="00A00247"/>
    <w:rsid w:val="00A03D10"/>
    <w:rsid w:val="00A04F2D"/>
    <w:rsid w:val="00A121BD"/>
    <w:rsid w:val="00A12D4E"/>
    <w:rsid w:val="00A145AF"/>
    <w:rsid w:val="00A146A9"/>
    <w:rsid w:val="00A24EEE"/>
    <w:rsid w:val="00A25B3C"/>
    <w:rsid w:val="00A26425"/>
    <w:rsid w:val="00A269A5"/>
    <w:rsid w:val="00A26CA8"/>
    <w:rsid w:val="00A273BC"/>
    <w:rsid w:val="00A35219"/>
    <w:rsid w:val="00A42221"/>
    <w:rsid w:val="00A51B39"/>
    <w:rsid w:val="00A55133"/>
    <w:rsid w:val="00A70188"/>
    <w:rsid w:val="00A72158"/>
    <w:rsid w:val="00A74D24"/>
    <w:rsid w:val="00A931EE"/>
    <w:rsid w:val="00A963C6"/>
    <w:rsid w:val="00AB1304"/>
    <w:rsid w:val="00AE4A17"/>
    <w:rsid w:val="00AF7C03"/>
    <w:rsid w:val="00AF7CC4"/>
    <w:rsid w:val="00B41CCA"/>
    <w:rsid w:val="00B82E8C"/>
    <w:rsid w:val="00B91061"/>
    <w:rsid w:val="00BB6656"/>
    <w:rsid w:val="00BC4364"/>
    <w:rsid w:val="00BD31C5"/>
    <w:rsid w:val="00BD365F"/>
    <w:rsid w:val="00BE08F9"/>
    <w:rsid w:val="00BE2771"/>
    <w:rsid w:val="00BE28D7"/>
    <w:rsid w:val="00C000B4"/>
    <w:rsid w:val="00C05E4A"/>
    <w:rsid w:val="00C15F1B"/>
    <w:rsid w:val="00C31273"/>
    <w:rsid w:val="00C31281"/>
    <w:rsid w:val="00C55842"/>
    <w:rsid w:val="00C60B80"/>
    <w:rsid w:val="00C639D1"/>
    <w:rsid w:val="00C65B48"/>
    <w:rsid w:val="00C80A4F"/>
    <w:rsid w:val="00C82BC8"/>
    <w:rsid w:val="00C860F6"/>
    <w:rsid w:val="00CC2664"/>
    <w:rsid w:val="00CD63AA"/>
    <w:rsid w:val="00CE0850"/>
    <w:rsid w:val="00CE75C4"/>
    <w:rsid w:val="00CF1EE3"/>
    <w:rsid w:val="00D02EDB"/>
    <w:rsid w:val="00D17D53"/>
    <w:rsid w:val="00D313AA"/>
    <w:rsid w:val="00D32E0B"/>
    <w:rsid w:val="00D60045"/>
    <w:rsid w:val="00D70443"/>
    <w:rsid w:val="00D84DA4"/>
    <w:rsid w:val="00DA49B6"/>
    <w:rsid w:val="00DA7236"/>
    <w:rsid w:val="00DB284F"/>
    <w:rsid w:val="00DB69D2"/>
    <w:rsid w:val="00DB6ECB"/>
    <w:rsid w:val="00DC7D26"/>
    <w:rsid w:val="00DD2E13"/>
    <w:rsid w:val="00DE4A42"/>
    <w:rsid w:val="00DF2D3F"/>
    <w:rsid w:val="00DF52CF"/>
    <w:rsid w:val="00E003E5"/>
    <w:rsid w:val="00E102AD"/>
    <w:rsid w:val="00E113D5"/>
    <w:rsid w:val="00E2579E"/>
    <w:rsid w:val="00E27FF8"/>
    <w:rsid w:val="00E30624"/>
    <w:rsid w:val="00E35471"/>
    <w:rsid w:val="00E43EC5"/>
    <w:rsid w:val="00E520D7"/>
    <w:rsid w:val="00E5235D"/>
    <w:rsid w:val="00E545FD"/>
    <w:rsid w:val="00E5576E"/>
    <w:rsid w:val="00EA5678"/>
    <w:rsid w:val="00EA77A5"/>
    <w:rsid w:val="00ED09D5"/>
    <w:rsid w:val="00ED3B98"/>
    <w:rsid w:val="00EE3A40"/>
    <w:rsid w:val="00F0443B"/>
    <w:rsid w:val="00F155E4"/>
    <w:rsid w:val="00F24FB6"/>
    <w:rsid w:val="00F407CB"/>
    <w:rsid w:val="00F42BDB"/>
    <w:rsid w:val="00F53251"/>
    <w:rsid w:val="00F61633"/>
    <w:rsid w:val="00F634F5"/>
    <w:rsid w:val="00F66AE4"/>
    <w:rsid w:val="00F96979"/>
    <w:rsid w:val="00FA0894"/>
    <w:rsid w:val="00FA74B9"/>
    <w:rsid w:val="00FB02E1"/>
    <w:rsid w:val="00FB2876"/>
    <w:rsid w:val="00FB771A"/>
    <w:rsid w:val="00FF5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D5914F"/>
  <w15:docId w15:val="{C927C3CA-452C-4780-8759-519D184D7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3BC"/>
    <w:pPr>
      <w:spacing w:after="0" w:line="240" w:lineRule="auto"/>
    </w:pPr>
  </w:style>
  <w:style w:type="paragraph" w:styleId="Heading1">
    <w:name w:val="heading 1"/>
    <w:basedOn w:val="Normal"/>
    <w:next w:val="Normal"/>
    <w:link w:val="Heading1Char"/>
    <w:uiPriority w:val="9"/>
    <w:qFormat/>
    <w:rsid w:val="0087620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7620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7620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87620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87620A"/>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5E4A"/>
    <w:pPr>
      <w:ind w:left="720"/>
      <w:contextualSpacing/>
    </w:pPr>
  </w:style>
  <w:style w:type="table" w:styleId="TableGrid">
    <w:name w:val="Table Grid"/>
    <w:basedOn w:val="TableNormal"/>
    <w:uiPriority w:val="59"/>
    <w:rsid w:val="00C05E4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27FF8"/>
    <w:rPr>
      <w:sz w:val="16"/>
      <w:szCs w:val="16"/>
    </w:rPr>
  </w:style>
  <w:style w:type="paragraph" w:styleId="CommentText">
    <w:name w:val="annotation text"/>
    <w:basedOn w:val="Normal"/>
    <w:link w:val="CommentTextChar"/>
    <w:uiPriority w:val="99"/>
    <w:semiHidden/>
    <w:unhideWhenUsed/>
    <w:rsid w:val="00E27FF8"/>
    <w:rPr>
      <w:sz w:val="20"/>
      <w:szCs w:val="20"/>
    </w:rPr>
  </w:style>
  <w:style w:type="character" w:customStyle="1" w:styleId="CommentTextChar">
    <w:name w:val="Comment Text Char"/>
    <w:basedOn w:val="DefaultParagraphFont"/>
    <w:link w:val="CommentText"/>
    <w:uiPriority w:val="99"/>
    <w:semiHidden/>
    <w:rsid w:val="00E27FF8"/>
    <w:rPr>
      <w:sz w:val="20"/>
      <w:szCs w:val="20"/>
    </w:rPr>
  </w:style>
  <w:style w:type="paragraph" w:styleId="CommentSubject">
    <w:name w:val="annotation subject"/>
    <w:basedOn w:val="CommentText"/>
    <w:next w:val="CommentText"/>
    <w:link w:val="CommentSubjectChar"/>
    <w:uiPriority w:val="99"/>
    <w:semiHidden/>
    <w:unhideWhenUsed/>
    <w:rsid w:val="00E27FF8"/>
    <w:rPr>
      <w:b/>
      <w:bCs/>
    </w:rPr>
  </w:style>
  <w:style w:type="character" w:customStyle="1" w:styleId="CommentSubjectChar">
    <w:name w:val="Comment Subject Char"/>
    <w:basedOn w:val="CommentTextChar"/>
    <w:link w:val="CommentSubject"/>
    <w:uiPriority w:val="99"/>
    <w:semiHidden/>
    <w:rsid w:val="00E27FF8"/>
    <w:rPr>
      <w:b/>
      <w:bCs/>
      <w:sz w:val="20"/>
      <w:szCs w:val="20"/>
    </w:rPr>
  </w:style>
  <w:style w:type="paragraph" w:styleId="BalloonText">
    <w:name w:val="Balloon Text"/>
    <w:basedOn w:val="Normal"/>
    <w:link w:val="BalloonTextChar"/>
    <w:uiPriority w:val="99"/>
    <w:semiHidden/>
    <w:unhideWhenUsed/>
    <w:rsid w:val="00E27FF8"/>
    <w:rPr>
      <w:rFonts w:ascii="Tahoma" w:hAnsi="Tahoma" w:cs="Tahoma"/>
      <w:sz w:val="16"/>
      <w:szCs w:val="16"/>
    </w:rPr>
  </w:style>
  <w:style w:type="character" w:customStyle="1" w:styleId="BalloonTextChar">
    <w:name w:val="Balloon Text Char"/>
    <w:basedOn w:val="DefaultParagraphFont"/>
    <w:link w:val="BalloonText"/>
    <w:uiPriority w:val="99"/>
    <w:semiHidden/>
    <w:rsid w:val="00E27FF8"/>
    <w:rPr>
      <w:rFonts w:ascii="Tahoma" w:hAnsi="Tahoma" w:cs="Tahoma"/>
      <w:sz w:val="16"/>
      <w:szCs w:val="16"/>
    </w:rPr>
  </w:style>
  <w:style w:type="paragraph" w:styleId="Header">
    <w:name w:val="header"/>
    <w:basedOn w:val="Normal"/>
    <w:link w:val="HeaderChar"/>
    <w:uiPriority w:val="99"/>
    <w:unhideWhenUsed/>
    <w:rsid w:val="00657DB1"/>
    <w:pPr>
      <w:tabs>
        <w:tab w:val="center" w:pos="4680"/>
        <w:tab w:val="right" w:pos="9360"/>
      </w:tabs>
    </w:pPr>
  </w:style>
  <w:style w:type="character" w:customStyle="1" w:styleId="HeaderChar">
    <w:name w:val="Header Char"/>
    <w:basedOn w:val="DefaultParagraphFont"/>
    <w:link w:val="Header"/>
    <w:uiPriority w:val="99"/>
    <w:rsid w:val="00657DB1"/>
  </w:style>
  <w:style w:type="paragraph" w:styleId="Footer">
    <w:name w:val="footer"/>
    <w:basedOn w:val="Normal"/>
    <w:link w:val="FooterChar"/>
    <w:uiPriority w:val="99"/>
    <w:unhideWhenUsed/>
    <w:rsid w:val="00657DB1"/>
    <w:pPr>
      <w:tabs>
        <w:tab w:val="center" w:pos="4680"/>
        <w:tab w:val="right" w:pos="9360"/>
      </w:tabs>
    </w:pPr>
  </w:style>
  <w:style w:type="character" w:customStyle="1" w:styleId="FooterChar">
    <w:name w:val="Footer Char"/>
    <w:basedOn w:val="DefaultParagraphFont"/>
    <w:link w:val="Footer"/>
    <w:uiPriority w:val="99"/>
    <w:rsid w:val="00657DB1"/>
  </w:style>
  <w:style w:type="character" w:styleId="Hyperlink">
    <w:name w:val="Hyperlink"/>
    <w:basedOn w:val="DefaultParagraphFont"/>
    <w:uiPriority w:val="99"/>
    <w:unhideWhenUsed/>
    <w:rsid w:val="002D2850"/>
    <w:rPr>
      <w:color w:val="0000FF" w:themeColor="hyperlink"/>
      <w:u w:val="single"/>
    </w:rPr>
  </w:style>
  <w:style w:type="paragraph" w:styleId="NoSpacing">
    <w:name w:val="No Spacing"/>
    <w:uiPriority w:val="1"/>
    <w:qFormat/>
    <w:rsid w:val="00722111"/>
    <w:pPr>
      <w:spacing w:after="0" w:line="240" w:lineRule="auto"/>
    </w:pPr>
  </w:style>
  <w:style w:type="character" w:customStyle="1" w:styleId="Heading1Char">
    <w:name w:val="Heading 1 Char"/>
    <w:basedOn w:val="DefaultParagraphFont"/>
    <w:link w:val="Heading1"/>
    <w:uiPriority w:val="9"/>
    <w:rsid w:val="0087620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7620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7620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87620A"/>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87620A"/>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985539">
      <w:bodyDiv w:val="1"/>
      <w:marLeft w:val="0"/>
      <w:marRight w:val="0"/>
      <w:marTop w:val="0"/>
      <w:marBottom w:val="0"/>
      <w:divBdr>
        <w:top w:val="none" w:sz="0" w:space="0" w:color="auto"/>
        <w:left w:val="none" w:sz="0" w:space="0" w:color="auto"/>
        <w:bottom w:val="none" w:sz="0" w:space="0" w:color="auto"/>
        <w:right w:val="none" w:sz="0" w:space="0" w:color="auto"/>
      </w:divBdr>
    </w:div>
    <w:div w:id="555511421">
      <w:bodyDiv w:val="1"/>
      <w:marLeft w:val="0"/>
      <w:marRight w:val="0"/>
      <w:marTop w:val="0"/>
      <w:marBottom w:val="0"/>
      <w:divBdr>
        <w:top w:val="none" w:sz="0" w:space="0" w:color="auto"/>
        <w:left w:val="none" w:sz="0" w:space="0" w:color="auto"/>
        <w:bottom w:val="none" w:sz="0" w:space="0" w:color="auto"/>
        <w:right w:val="none" w:sz="0" w:space="0" w:color="auto"/>
      </w:divBdr>
    </w:div>
    <w:div w:id="79587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jkushner@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1F78CA9-DC27-4FFE-B4C3-47FED4CD9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5862</Words>
  <Characters>33415</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Drug Court Strategic Plan</vt:lpstr>
    </vt:vector>
  </TitlesOfParts>
  <Company>Montana Supreme Court</Company>
  <LinksUpToDate>false</LinksUpToDate>
  <CharactersWithSpaces>39199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Drug Court Strategic Plan</dc:title>
  <dc:subject>Roadmap for the Future of Drug Treatment Courts in Montana</dc:subject>
  <dc:creator>Jkushner</dc:creator>
  <cp:lastModifiedBy>McLaughlin, Beth</cp:lastModifiedBy>
  <cp:revision>3</cp:revision>
  <cp:lastPrinted>2020-02-05T15:15:00Z</cp:lastPrinted>
  <dcterms:created xsi:type="dcterms:W3CDTF">2020-02-05T15:55:00Z</dcterms:created>
  <dcterms:modified xsi:type="dcterms:W3CDTF">2021-01-07T22:48:00Z</dcterms:modified>
</cp:coreProperties>
</file>