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9272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Montana Water Court</w:t>
      </w:r>
    </w:p>
    <w:p w14:paraId="19DE12E2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PO Box 1389</w:t>
      </w:r>
    </w:p>
    <w:p w14:paraId="7787180D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Bozeman, MT  59771-1389</w:t>
      </w:r>
    </w:p>
    <w:p w14:paraId="14B2B485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(406) 586-4364</w:t>
      </w:r>
    </w:p>
    <w:p w14:paraId="26C4074B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 xml:space="preserve">1-800-624-3270 </w:t>
      </w:r>
    </w:p>
    <w:p w14:paraId="49588BD5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 xml:space="preserve">watercourt@mt.gov </w:t>
      </w:r>
    </w:p>
    <w:p w14:paraId="64F93E12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</w:p>
    <w:p w14:paraId="48CF349F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</w:p>
    <w:p w14:paraId="502289CF" w14:textId="77777777" w:rsidR="00E4077D" w:rsidRPr="00440A22" w:rsidRDefault="00E4077D" w:rsidP="00E4077D">
      <w:pPr>
        <w:rPr>
          <w:rFonts w:eastAsia="Times New Roman"/>
        </w:rPr>
      </w:pPr>
    </w:p>
    <w:p w14:paraId="2083C101" w14:textId="77777777" w:rsidR="007C10FF" w:rsidRPr="00EB5116" w:rsidRDefault="007C10FF" w:rsidP="007C10FF">
      <w:pPr>
        <w:jc w:val="center"/>
        <w:rPr>
          <w:b/>
          <w:bCs/>
        </w:rPr>
      </w:pPr>
      <w:r w:rsidRPr="00EB5116">
        <w:rPr>
          <w:b/>
          <w:bCs/>
        </w:rPr>
        <w:t xml:space="preserve">MONTANA </w:t>
      </w:r>
      <w:r w:rsidRPr="00EB5116">
        <w:rPr>
          <w:highlight w:val="yellow"/>
        </w:rPr>
        <w:t>___________</w:t>
      </w:r>
      <w:r w:rsidRPr="00EB5116">
        <w:rPr>
          <w:b/>
          <w:bCs/>
        </w:rPr>
        <w:t xml:space="preserve"> JUDICIAL DISTRICT, </w:t>
      </w:r>
      <w:r w:rsidRPr="00EB5116">
        <w:rPr>
          <w:highlight w:val="yellow"/>
        </w:rPr>
        <w:t>_____________</w:t>
      </w:r>
      <w:r w:rsidRPr="00EB5116">
        <w:rPr>
          <w:b/>
          <w:bCs/>
        </w:rPr>
        <w:t xml:space="preserve"> COUNTY</w:t>
      </w:r>
    </w:p>
    <w:p w14:paraId="79901329" w14:textId="77777777" w:rsidR="007C10FF" w:rsidRPr="00955EF4" w:rsidRDefault="007C10FF" w:rsidP="007C10FF">
      <w:pPr>
        <w:tabs>
          <w:tab w:val="center" w:pos="4680"/>
        </w:tabs>
        <w:contextualSpacing/>
        <w:jc w:val="center"/>
        <w:rPr>
          <w:rFonts w:eastAsia="Times New Roman"/>
        </w:rPr>
      </w:pPr>
      <w:r w:rsidRPr="00955EF4">
        <w:rPr>
          <w:rFonts w:eastAsia="Times New Roman"/>
        </w:rPr>
        <w:t>* * * * * * * * * * * * * * * * * * * * * * * * *</w:t>
      </w:r>
    </w:p>
    <w:p w14:paraId="273BF6E5" w14:textId="77777777" w:rsidR="007C10FF" w:rsidRPr="00955EF4" w:rsidRDefault="007C10FF" w:rsidP="007C10FF">
      <w:pPr>
        <w:contextualSpacing/>
        <w:jc w:val="center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7C10FF" w:rsidRPr="00955EF4" w14:paraId="30373184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427B715A" w14:textId="77777777" w:rsidR="007C10FF" w:rsidRPr="00EB5116" w:rsidRDefault="007C10FF" w:rsidP="006E19CC">
            <w:pPr>
              <w:ind w:left="-15" w:firstLine="15"/>
              <w:rPr>
                <w:rFonts w:eastAsia="Times New Roman"/>
              </w:rPr>
            </w:pPr>
            <w:r w:rsidRPr="00EB5116">
              <w:rPr>
                <w:rFonts w:eastAsia="Times New Roman"/>
              </w:rPr>
              <w:t xml:space="preserve">IN THE MATTER OF THE PETITION OF </w:t>
            </w:r>
            <w:r w:rsidRPr="00152A27">
              <w:rPr>
                <w:rFonts w:eastAsia="Times New Roman"/>
                <w:highlight w:val="yellow"/>
              </w:rPr>
              <w:t>[SOURCE]</w:t>
            </w:r>
            <w:r w:rsidRPr="00EB5116">
              <w:rPr>
                <w:rFonts w:eastAsia="Times New Roman"/>
              </w:rPr>
              <w:t xml:space="preserve"> WATER USERS TO </w:t>
            </w:r>
            <w:r>
              <w:rPr>
                <w:rFonts w:eastAsia="Times New Roman"/>
              </w:rPr>
              <w:t>DISTRIBUTE</w:t>
            </w:r>
            <w:r w:rsidRPr="00EB5116">
              <w:rPr>
                <w:rFonts w:eastAsia="Times New Roman"/>
              </w:rPr>
              <w:t xml:space="preserve"> WATER COURT DECREE AND APPOINT WATER COM</w:t>
            </w:r>
            <w:r>
              <w:rPr>
                <w:rFonts w:eastAsia="Times New Roman"/>
              </w:rPr>
              <w:t>M</w:t>
            </w:r>
            <w:r w:rsidRPr="00EB5116">
              <w:rPr>
                <w:rFonts w:eastAsia="Times New Roman"/>
              </w:rPr>
              <w:t>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4B87273" w14:textId="77777777" w:rsidR="007C10FF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District Court Case</w:t>
            </w:r>
            <w:r w:rsidRPr="00EB5116">
              <w:rPr>
                <w:rFonts w:eastAsia="Times New Roman"/>
                <w:b/>
                <w:bCs/>
              </w:rPr>
              <w:t>:</w:t>
            </w:r>
          </w:p>
          <w:p w14:paraId="030B56B6" w14:textId="77777777" w:rsidR="007C10FF" w:rsidRPr="00EB5116" w:rsidRDefault="007C10FF" w:rsidP="006E19CC">
            <w:pPr>
              <w:contextualSpacing/>
              <w:rPr>
                <w:rFonts w:eastAsia="Times New Roman"/>
              </w:rPr>
            </w:pPr>
            <w:r w:rsidRPr="00F91871">
              <w:rPr>
                <w:rFonts w:eastAsia="Times New Roman"/>
                <w:b/>
                <w:bCs/>
              </w:rPr>
              <w:t>Cause No.</w:t>
            </w:r>
          </w:p>
          <w:p w14:paraId="650A28AE" w14:textId="77777777" w:rsidR="007C10FF" w:rsidRPr="00EB5116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</w:p>
          <w:p w14:paraId="51C78DA1" w14:textId="77777777" w:rsidR="007C10FF" w:rsidRPr="00EB5116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  <w:r w:rsidRPr="00EB5116">
              <w:rPr>
                <w:rFonts w:eastAsia="Times New Roman"/>
                <w:b/>
                <w:bCs/>
              </w:rPr>
              <w:t>Water Court Case:</w:t>
            </w:r>
          </w:p>
          <w:p w14:paraId="6F9131FA" w14:textId="77777777" w:rsidR="007C10FF" w:rsidRPr="00EB5116" w:rsidRDefault="007C10FF" w:rsidP="006E19CC">
            <w:pPr>
              <w:contextualSpacing/>
              <w:rPr>
                <w:rFonts w:eastAsia="Times New Roman"/>
              </w:rPr>
            </w:pPr>
            <w:r w:rsidRPr="00F91871">
              <w:rPr>
                <w:rFonts w:eastAsia="Times New Roman"/>
                <w:b/>
                <w:bCs/>
              </w:rPr>
              <w:t>DIST</w:t>
            </w:r>
            <w:r w:rsidRPr="00F91871">
              <w:rPr>
                <w:rFonts w:eastAsia="Times New Roman"/>
              </w:rPr>
              <w:t>-</w:t>
            </w:r>
          </w:p>
        </w:tc>
      </w:tr>
    </w:tbl>
    <w:p w14:paraId="50736BCB" w14:textId="77777777" w:rsidR="007C10FF" w:rsidRDefault="007C10FF" w:rsidP="007C10FF">
      <w:pPr>
        <w:jc w:val="center"/>
        <w:rPr>
          <w:b/>
          <w:bCs/>
        </w:rPr>
      </w:pPr>
    </w:p>
    <w:p w14:paraId="6C4440F1" w14:textId="26CC8086" w:rsidR="00C32009" w:rsidRDefault="002129F1" w:rsidP="00C32009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NOTICE OF </w:t>
      </w:r>
      <w:r w:rsidR="00C32009">
        <w:rPr>
          <w:b/>
          <w:bCs/>
          <w:sz w:val="26"/>
          <w:szCs w:val="26"/>
        </w:rPr>
        <w:t xml:space="preserve">TABULATION </w:t>
      </w:r>
      <w:r>
        <w:rPr>
          <w:b/>
          <w:bCs/>
          <w:sz w:val="26"/>
          <w:szCs w:val="26"/>
        </w:rPr>
        <w:t>-</w:t>
      </w:r>
      <w:r w:rsidR="00CD3D43">
        <w:rPr>
          <w:b/>
          <w:bCs/>
          <w:sz w:val="26"/>
          <w:szCs w:val="26"/>
        </w:rPr>
        <w:t xml:space="preserve"> DISTRIBUTION OF WATER RIGHTS</w:t>
      </w:r>
    </w:p>
    <w:p w14:paraId="67A1CF69" w14:textId="15370B36" w:rsidR="00C32009" w:rsidRDefault="00E4077D" w:rsidP="00C32009">
      <w:pPr>
        <w:spacing w:line="360" w:lineRule="auto"/>
        <w:ind w:firstLine="72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On </w:t>
      </w:r>
      <w:r w:rsidRPr="00CD485E">
        <w:rPr>
          <w:sz w:val="26"/>
          <w:szCs w:val="26"/>
          <w:highlight w:val="yellow"/>
        </w:rPr>
        <w:t>[D</w:t>
      </w:r>
      <w:r w:rsidR="00CA714B">
        <w:rPr>
          <w:sz w:val="26"/>
          <w:szCs w:val="26"/>
          <w:highlight w:val="yellow"/>
        </w:rPr>
        <w:t>ate</w:t>
      </w:r>
      <w:r w:rsidRPr="00CD485E">
        <w:rPr>
          <w:sz w:val="26"/>
          <w:szCs w:val="26"/>
          <w:highlight w:val="yellow"/>
        </w:rPr>
        <w:t>]</w:t>
      </w:r>
      <w:r>
        <w:rPr>
          <w:sz w:val="26"/>
          <w:szCs w:val="26"/>
        </w:rPr>
        <w:t xml:space="preserve">, </w:t>
      </w:r>
      <w:r w:rsidR="00C32009">
        <w:rPr>
          <w:sz w:val="26"/>
          <w:szCs w:val="26"/>
        </w:rPr>
        <w:t xml:space="preserve">and pursuant to </w:t>
      </w:r>
      <w:r w:rsidR="00E80DEE">
        <w:rPr>
          <w:sz w:val="26"/>
          <w:szCs w:val="26"/>
        </w:rPr>
        <w:t>§§</w:t>
      </w:r>
      <w:r w:rsidR="00C32009">
        <w:rPr>
          <w:sz w:val="26"/>
          <w:szCs w:val="26"/>
        </w:rPr>
        <w:t xml:space="preserve"> 3-7-212, 85-2-406(2), 85-5-101, MCA., the </w:t>
      </w:r>
      <w:r w:rsidR="00620712" w:rsidRPr="00620712">
        <w:rPr>
          <w:sz w:val="26"/>
          <w:szCs w:val="26"/>
          <w:highlight w:val="yellow"/>
        </w:rPr>
        <w:t>[</w:t>
      </w:r>
      <w:r w:rsidRPr="00620712">
        <w:rPr>
          <w:sz w:val="26"/>
          <w:szCs w:val="26"/>
          <w:highlight w:val="yellow"/>
        </w:rPr>
        <w:t>X</w:t>
      </w:r>
      <w:r w:rsidR="00C32009" w:rsidRPr="00620712">
        <w:rPr>
          <w:sz w:val="26"/>
          <w:szCs w:val="26"/>
          <w:highlight w:val="yellow"/>
        </w:rPr>
        <w:t xml:space="preserve"> </w:t>
      </w:r>
      <w:r w:rsidR="00CA714B">
        <w:rPr>
          <w:sz w:val="26"/>
          <w:szCs w:val="26"/>
          <w:highlight w:val="yellow"/>
        </w:rPr>
        <w:t>Judicial District Court</w:t>
      </w:r>
      <w:r w:rsidRPr="00CD485E">
        <w:rPr>
          <w:sz w:val="26"/>
          <w:szCs w:val="26"/>
          <w:highlight w:val="yellow"/>
        </w:rPr>
        <w:t>]</w:t>
      </w:r>
      <w:r w:rsidR="00C32009">
        <w:rPr>
          <w:sz w:val="26"/>
          <w:szCs w:val="26"/>
        </w:rPr>
        <w:t xml:space="preserve"> </w:t>
      </w:r>
      <w:r w:rsidR="00620712">
        <w:rPr>
          <w:sz w:val="26"/>
          <w:szCs w:val="26"/>
        </w:rPr>
        <w:t>requested the Montana Water Court provide a tabulation of water rights</w:t>
      </w:r>
      <w:r w:rsidR="00E81C2F">
        <w:rPr>
          <w:sz w:val="26"/>
          <w:szCs w:val="26"/>
        </w:rPr>
        <w:t xml:space="preserve"> for </w:t>
      </w:r>
      <w:r w:rsidR="00E81C2F" w:rsidRPr="00E81C2F">
        <w:rPr>
          <w:sz w:val="26"/>
          <w:szCs w:val="26"/>
          <w:highlight w:val="yellow"/>
        </w:rPr>
        <w:t>[S</w:t>
      </w:r>
      <w:r w:rsidR="00CA714B">
        <w:rPr>
          <w:sz w:val="26"/>
          <w:szCs w:val="26"/>
          <w:highlight w:val="yellow"/>
        </w:rPr>
        <w:t>ource</w:t>
      </w:r>
      <w:r w:rsidR="00E81C2F" w:rsidRPr="00E81C2F">
        <w:rPr>
          <w:sz w:val="26"/>
          <w:szCs w:val="26"/>
          <w:highlight w:val="yellow"/>
        </w:rPr>
        <w:t xml:space="preserve"> in B</w:t>
      </w:r>
      <w:r w:rsidR="00CA714B">
        <w:rPr>
          <w:sz w:val="26"/>
          <w:szCs w:val="26"/>
          <w:highlight w:val="yellow"/>
        </w:rPr>
        <w:t xml:space="preserve">asin </w:t>
      </w:r>
      <w:r w:rsidR="00E81C2F" w:rsidRPr="00E81C2F">
        <w:rPr>
          <w:sz w:val="26"/>
          <w:szCs w:val="26"/>
          <w:highlight w:val="yellow"/>
        </w:rPr>
        <w:t>X]</w:t>
      </w:r>
      <w:r w:rsidR="00E81C2F">
        <w:rPr>
          <w:sz w:val="26"/>
          <w:szCs w:val="26"/>
        </w:rPr>
        <w:t xml:space="preserve">. </w:t>
      </w:r>
      <w:r w:rsidR="00AB5CCB">
        <w:rPr>
          <w:sz w:val="26"/>
          <w:szCs w:val="26"/>
        </w:rPr>
        <w:t xml:space="preserve">The tabulation </w:t>
      </w:r>
      <w:r w:rsidR="00E81C2F">
        <w:rPr>
          <w:sz w:val="26"/>
          <w:szCs w:val="26"/>
        </w:rPr>
        <w:t>is</w:t>
      </w:r>
      <w:r w:rsidR="00AB5CCB">
        <w:rPr>
          <w:sz w:val="26"/>
          <w:szCs w:val="26"/>
        </w:rPr>
        <w:t xml:space="preserve"> provided as described below.</w:t>
      </w:r>
    </w:p>
    <w:p w14:paraId="6834F673" w14:textId="5FD74D63" w:rsidR="00C32009" w:rsidRPr="007C10FF" w:rsidRDefault="003330AD" w:rsidP="00C32009">
      <w:pPr>
        <w:spacing w:line="360" w:lineRule="auto"/>
        <w:jc w:val="center"/>
        <w:rPr>
          <w:b/>
          <w:bCs/>
          <w:sz w:val="26"/>
          <w:szCs w:val="26"/>
        </w:rPr>
      </w:pPr>
      <w:r w:rsidRPr="007C10FF">
        <w:rPr>
          <w:b/>
          <w:bCs/>
          <w:sz w:val="26"/>
          <w:szCs w:val="26"/>
        </w:rPr>
        <w:t xml:space="preserve">Description of </w:t>
      </w:r>
      <w:r w:rsidR="00C32009" w:rsidRPr="007C10FF">
        <w:rPr>
          <w:b/>
          <w:bCs/>
          <w:sz w:val="26"/>
          <w:szCs w:val="26"/>
        </w:rPr>
        <w:t>Tabulation</w:t>
      </w:r>
    </w:p>
    <w:p w14:paraId="64BBDF87" w14:textId="28FE1ACC" w:rsidR="00C32009" w:rsidRDefault="00E81C2F" w:rsidP="00E81C2F">
      <w:pPr>
        <w:spacing w:line="360" w:lineRule="auto"/>
        <w:ind w:firstLine="720"/>
        <w:rPr>
          <w:sz w:val="26"/>
          <w:szCs w:val="26"/>
        </w:rPr>
      </w:pPr>
      <w:r w:rsidRPr="006D1138">
        <w:rPr>
          <w:sz w:val="26"/>
          <w:szCs w:val="26"/>
          <w:highlight w:val="yellow"/>
        </w:rPr>
        <w:t>The Water Court issued the Preliminary Decree in [B</w:t>
      </w:r>
      <w:r w:rsidR="00CA714B">
        <w:rPr>
          <w:sz w:val="26"/>
          <w:szCs w:val="26"/>
          <w:highlight w:val="yellow"/>
        </w:rPr>
        <w:t>asin</w:t>
      </w:r>
      <w:r w:rsidRPr="006D1138">
        <w:rPr>
          <w:sz w:val="26"/>
          <w:szCs w:val="26"/>
          <w:highlight w:val="yellow"/>
        </w:rPr>
        <w:t xml:space="preserve"> X] on [D</w:t>
      </w:r>
      <w:r w:rsidR="00CA714B">
        <w:rPr>
          <w:sz w:val="26"/>
          <w:szCs w:val="26"/>
          <w:highlight w:val="yellow"/>
        </w:rPr>
        <w:t>ate</w:t>
      </w:r>
      <w:r w:rsidR="008845C6">
        <w:rPr>
          <w:sz w:val="26"/>
          <w:szCs w:val="26"/>
          <w:highlight w:val="yellow"/>
        </w:rPr>
        <w:t>] and</w:t>
      </w:r>
      <w:r w:rsidRPr="006D1138">
        <w:rPr>
          <w:sz w:val="26"/>
          <w:szCs w:val="26"/>
          <w:highlight w:val="yellow"/>
        </w:rPr>
        <w:t xml:space="preserve"> the Interlocutory Decree in [B</w:t>
      </w:r>
      <w:r w:rsidR="00CA714B">
        <w:rPr>
          <w:sz w:val="26"/>
          <w:szCs w:val="26"/>
          <w:highlight w:val="yellow"/>
        </w:rPr>
        <w:t>asin</w:t>
      </w:r>
      <w:r w:rsidRPr="006D1138">
        <w:rPr>
          <w:sz w:val="26"/>
          <w:szCs w:val="26"/>
          <w:highlight w:val="yellow"/>
        </w:rPr>
        <w:t xml:space="preserve"> X] on [D</w:t>
      </w:r>
      <w:r w:rsidR="00CA714B">
        <w:rPr>
          <w:sz w:val="26"/>
          <w:szCs w:val="26"/>
          <w:highlight w:val="yellow"/>
        </w:rPr>
        <w:t>ate</w:t>
      </w:r>
      <w:r w:rsidRPr="006D1138">
        <w:rPr>
          <w:sz w:val="26"/>
          <w:szCs w:val="26"/>
          <w:highlight w:val="yellow"/>
        </w:rPr>
        <w:t>].</w:t>
      </w:r>
      <w:r>
        <w:rPr>
          <w:sz w:val="26"/>
          <w:szCs w:val="26"/>
        </w:rPr>
        <w:t xml:space="preserve"> </w:t>
      </w:r>
      <w:r w:rsidR="00C32009">
        <w:rPr>
          <w:sz w:val="26"/>
          <w:szCs w:val="26"/>
        </w:rPr>
        <w:t>The Montana Department of Natural Resources and Conservation (</w:t>
      </w:r>
      <w:r w:rsidR="00620712">
        <w:rPr>
          <w:sz w:val="26"/>
          <w:szCs w:val="26"/>
        </w:rPr>
        <w:t>“</w:t>
      </w:r>
      <w:r w:rsidR="00C32009">
        <w:rPr>
          <w:sz w:val="26"/>
          <w:szCs w:val="26"/>
        </w:rPr>
        <w:t>DNRC</w:t>
      </w:r>
      <w:r w:rsidR="00620712">
        <w:rPr>
          <w:sz w:val="26"/>
          <w:szCs w:val="26"/>
        </w:rPr>
        <w:t>”</w:t>
      </w:r>
      <w:r w:rsidR="00C32009">
        <w:rPr>
          <w:sz w:val="26"/>
          <w:szCs w:val="26"/>
        </w:rPr>
        <w:t xml:space="preserve">) produced </w:t>
      </w:r>
      <w:r>
        <w:rPr>
          <w:sz w:val="26"/>
          <w:szCs w:val="26"/>
        </w:rPr>
        <w:t xml:space="preserve">a </w:t>
      </w:r>
      <w:r w:rsidR="00C32009">
        <w:rPr>
          <w:sz w:val="26"/>
          <w:szCs w:val="26"/>
        </w:rPr>
        <w:t xml:space="preserve">tabulation of existing water rights </w:t>
      </w:r>
      <w:r>
        <w:rPr>
          <w:sz w:val="26"/>
          <w:szCs w:val="26"/>
        </w:rPr>
        <w:t xml:space="preserve">on </w:t>
      </w:r>
      <w:r w:rsidRPr="006D1138">
        <w:rPr>
          <w:sz w:val="26"/>
          <w:szCs w:val="26"/>
          <w:highlight w:val="yellow"/>
        </w:rPr>
        <w:t>[S</w:t>
      </w:r>
      <w:r w:rsidR="00CA714B">
        <w:rPr>
          <w:sz w:val="26"/>
          <w:szCs w:val="26"/>
          <w:highlight w:val="yellow"/>
        </w:rPr>
        <w:t>ource</w:t>
      </w:r>
      <w:r w:rsidRPr="006D1138">
        <w:rPr>
          <w:sz w:val="26"/>
          <w:szCs w:val="26"/>
          <w:highlight w:val="yellow"/>
        </w:rPr>
        <w:t>]</w:t>
      </w:r>
      <w:r>
        <w:rPr>
          <w:sz w:val="26"/>
          <w:szCs w:val="26"/>
        </w:rPr>
        <w:t xml:space="preserve">, consistent with the </w:t>
      </w:r>
      <w:r w:rsidRPr="006D1138">
        <w:rPr>
          <w:sz w:val="26"/>
          <w:szCs w:val="26"/>
          <w:highlight w:val="yellow"/>
        </w:rPr>
        <w:t>[B</w:t>
      </w:r>
      <w:r w:rsidR="00CA714B">
        <w:rPr>
          <w:sz w:val="26"/>
          <w:szCs w:val="26"/>
          <w:highlight w:val="yellow"/>
        </w:rPr>
        <w:t>asin</w:t>
      </w:r>
      <w:r w:rsidRPr="006D1138">
        <w:rPr>
          <w:sz w:val="26"/>
          <w:szCs w:val="26"/>
          <w:highlight w:val="yellow"/>
        </w:rPr>
        <w:t xml:space="preserve"> X] Preliminary and Interlocutory Decrees</w:t>
      </w:r>
      <w:r w:rsidR="00C32009">
        <w:rPr>
          <w:sz w:val="26"/>
          <w:szCs w:val="26"/>
        </w:rPr>
        <w:t xml:space="preserve">. </w:t>
      </w:r>
      <w:r w:rsidR="00620712">
        <w:rPr>
          <w:sz w:val="26"/>
          <w:szCs w:val="26"/>
        </w:rPr>
        <w:t>Unless otherwise requested, th</w:t>
      </w:r>
      <w:r w:rsidR="00C32009" w:rsidRPr="00E80E3C">
        <w:rPr>
          <w:sz w:val="26"/>
          <w:szCs w:val="26"/>
        </w:rPr>
        <w:t>e tabulation identif</w:t>
      </w:r>
      <w:r w:rsidR="006D1138">
        <w:rPr>
          <w:sz w:val="26"/>
          <w:szCs w:val="26"/>
        </w:rPr>
        <w:t>ies</w:t>
      </w:r>
      <w:r w:rsidR="00C32009" w:rsidRPr="00E80E3C">
        <w:rPr>
          <w:sz w:val="26"/>
          <w:szCs w:val="26"/>
        </w:rPr>
        <w:t xml:space="preserve"> all existing water rights and permits within the </w:t>
      </w:r>
      <w:r w:rsidR="008845C6">
        <w:rPr>
          <w:sz w:val="26"/>
          <w:szCs w:val="26"/>
        </w:rPr>
        <w:t>requested scope of the distribution project</w:t>
      </w:r>
      <w:r w:rsidR="00C32009" w:rsidRPr="00E80E3C">
        <w:rPr>
          <w:sz w:val="26"/>
          <w:szCs w:val="26"/>
        </w:rPr>
        <w:t xml:space="preserve">. </w:t>
      </w:r>
    </w:p>
    <w:p w14:paraId="45F41E49" w14:textId="2B613375" w:rsidR="00C32009" w:rsidRDefault="006D1138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CA714B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 and DNRC built the tabulation using the scope of the project as defined in the Petition and Order Appointing. </w:t>
      </w:r>
      <w:r w:rsidR="00C32009">
        <w:rPr>
          <w:sz w:val="26"/>
          <w:szCs w:val="26"/>
        </w:rPr>
        <w:t>If</w:t>
      </w:r>
      <w:r>
        <w:rPr>
          <w:sz w:val="26"/>
          <w:szCs w:val="26"/>
        </w:rPr>
        <w:t xml:space="preserve"> the tabulation does not reflect the intended scope of the project, </w:t>
      </w:r>
      <w:r w:rsidR="003330AD">
        <w:rPr>
          <w:sz w:val="26"/>
          <w:szCs w:val="26"/>
        </w:rPr>
        <w:t xml:space="preserve">please </w:t>
      </w:r>
      <w:r w:rsidR="00620712">
        <w:rPr>
          <w:sz w:val="26"/>
          <w:szCs w:val="26"/>
        </w:rPr>
        <w:t>notify the</w:t>
      </w:r>
      <w:r w:rsidR="00C32009">
        <w:rPr>
          <w:sz w:val="26"/>
          <w:szCs w:val="26"/>
        </w:rPr>
        <w:t xml:space="preserve"> </w:t>
      </w:r>
      <w:r w:rsidR="00CA714B">
        <w:rPr>
          <w:sz w:val="26"/>
          <w:szCs w:val="26"/>
        </w:rPr>
        <w:t xml:space="preserve">Montana </w:t>
      </w:r>
      <w:r w:rsidR="00C32009">
        <w:rPr>
          <w:sz w:val="26"/>
          <w:szCs w:val="26"/>
        </w:rPr>
        <w:t>Water Court</w:t>
      </w:r>
      <w:r w:rsidR="00620712">
        <w:rPr>
          <w:sz w:val="26"/>
          <w:szCs w:val="26"/>
        </w:rPr>
        <w:t xml:space="preserve"> as soon as possible</w:t>
      </w:r>
      <w:r w:rsidR="00C3200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6EF2FDF2" w14:textId="235811B5" w:rsidR="00620712" w:rsidRDefault="00620712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3330AD">
        <w:rPr>
          <w:sz w:val="26"/>
          <w:szCs w:val="26"/>
        </w:rPr>
        <w:t>p</w:t>
      </w:r>
      <w:r>
        <w:rPr>
          <w:sz w:val="26"/>
          <w:szCs w:val="26"/>
        </w:rPr>
        <w:t xml:space="preserve">riority date </w:t>
      </w:r>
      <w:r w:rsidR="002306EB">
        <w:rPr>
          <w:sz w:val="26"/>
          <w:szCs w:val="26"/>
        </w:rPr>
        <w:t>index</w:t>
      </w:r>
      <w:r>
        <w:rPr>
          <w:sz w:val="26"/>
          <w:szCs w:val="26"/>
        </w:rPr>
        <w:t xml:space="preserve"> begins with the most senior right and ranks the water rights in order of declining priority dates to the most junior date based on </w:t>
      </w:r>
      <w:r w:rsidR="00E80DEE">
        <w:rPr>
          <w:sz w:val="26"/>
          <w:szCs w:val="26"/>
        </w:rPr>
        <w:t>§§</w:t>
      </w:r>
      <w:r>
        <w:rPr>
          <w:sz w:val="26"/>
          <w:szCs w:val="26"/>
        </w:rPr>
        <w:t xml:space="preserve"> 85-2-401</w:t>
      </w:r>
      <w:r w:rsidR="00E80DEE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85-2-406(1), MCA. </w:t>
      </w:r>
      <w:r w:rsidR="003330AD">
        <w:rPr>
          <w:sz w:val="26"/>
          <w:szCs w:val="26"/>
        </w:rPr>
        <w:t>O</w:t>
      </w:r>
      <w:r>
        <w:rPr>
          <w:sz w:val="26"/>
          <w:szCs w:val="26"/>
        </w:rPr>
        <w:t xml:space="preserve">ther </w:t>
      </w:r>
      <w:r w:rsidR="002306EB">
        <w:rPr>
          <w:sz w:val="26"/>
          <w:szCs w:val="26"/>
        </w:rPr>
        <w:t>indexe</w:t>
      </w:r>
      <w:r>
        <w:rPr>
          <w:sz w:val="26"/>
          <w:szCs w:val="26"/>
        </w:rPr>
        <w:t xml:space="preserve">s organize water rights based on additional information or elements. </w:t>
      </w:r>
      <w:r w:rsidRPr="00B15AAA">
        <w:rPr>
          <w:sz w:val="26"/>
          <w:szCs w:val="26"/>
        </w:rPr>
        <w:t xml:space="preserve">If errors are identified, </w:t>
      </w:r>
      <w:r w:rsidR="006D7F93">
        <w:rPr>
          <w:sz w:val="26"/>
          <w:szCs w:val="26"/>
        </w:rPr>
        <w:t>please notify the</w:t>
      </w:r>
      <w:r>
        <w:rPr>
          <w:sz w:val="26"/>
          <w:szCs w:val="26"/>
        </w:rPr>
        <w:t xml:space="preserve"> </w:t>
      </w:r>
      <w:r w:rsidR="00CA714B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Court. </w:t>
      </w:r>
    </w:p>
    <w:p w14:paraId="04AD6F5F" w14:textId="358B2E67" w:rsidR="00F14E0B" w:rsidRPr="00F14E0B" w:rsidRDefault="00F14E0B" w:rsidP="00F14E0B">
      <w:pPr>
        <w:spacing w:line="360" w:lineRule="auto"/>
        <w:jc w:val="center"/>
        <w:rPr>
          <w:b/>
          <w:bCs/>
          <w:sz w:val="26"/>
          <w:szCs w:val="26"/>
        </w:rPr>
      </w:pPr>
      <w:r w:rsidRPr="00F14E0B">
        <w:rPr>
          <w:b/>
          <w:bCs/>
          <w:sz w:val="26"/>
          <w:szCs w:val="26"/>
        </w:rPr>
        <w:lastRenderedPageBreak/>
        <w:t>Delivery of Tabulation</w:t>
      </w:r>
    </w:p>
    <w:p w14:paraId="15E6D778" w14:textId="77777777" w:rsidR="00F14E0B" w:rsidRDefault="00F14E0B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tabulation is provided to the District Court electronically. </w:t>
      </w:r>
      <w:r w:rsidR="00C32009" w:rsidRPr="00F14E0B">
        <w:rPr>
          <w:sz w:val="26"/>
          <w:szCs w:val="26"/>
          <w:u w:val="single"/>
        </w:rPr>
        <w:t>The District Court Clerk is required to provide a printed copy of this tabulation to the appointed water commissioner(s).</w:t>
      </w:r>
      <w:r w:rsidR="00C32009">
        <w:rPr>
          <w:sz w:val="26"/>
          <w:szCs w:val="26"/>
        </w:rPr>
        <w:t xml:space="preserve"> The Water Court </w:t>
      </w:r>
      <w:r w:rsidR="00C32009" w:rsidRPr="00F14E0B">
        <w:rPr>
          <w:sz w:val="26"/>
          <w:szCs w:val="26"/>
          <w:u w:val="single"/>
        </w:rPr>
        <w:t>does not</w:t>
      </w:r>
      <w:r w:rsidR="00C32009">
        <w:rPr>
          <w:sz w:val="26"/>
          <w:szCs w:val="26"/>
        </w:rPr>
        <w:t xml:space="preserve"> provide copies of this tabulation to the appointed water commissioner(s). </w:t>
      </w:r>
    </w:p>
    <w:p w14:paraId="167B3D59" w14:textId="08F064D5" w:rsidR="00C32009" w:rsidRDefault="00182BA5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A list of water right owners and addresses is </w:t>
      </w:r>
      <w:r w:rsidR="00CA714B">
        <w:rPr>
          <w:sz w:val="26"/>
          <w:szCs w:val="26"/>
        </w:rPr>
        <w:t xml:space="preserve">also </w:t>
      </w:r>
      <w:r>
        <w:rPr>
          <w:sz w:val="26"/>
          <w:szCs w:val="26"/>
        </w:rPr>
        <w:t>provided</w:t>
      </w:r>
      <w:r w:rsidR="00F14E0B">
        <w:rPr>
          <w:sz w:val="26"/>
          <w:szCs w:val="26"/>
        </w:rPr>
        <w:t xml:space="preserve"> </w:t>
      </w:r>
      <w:r>
        <w:rPr>
          <w:sz w:val="26"/>
          <w:szCs w:val="26"/>
        </w:rPr>
        <w:t>for potential mailing</w:t>
      </w:r>
      <w:r w:rsidR="00F14E0B">
        <w:rPr>
          <w:sz w:val="26"/>
          <w:szCs w:val="26"/>
        </w:rPr>
        <w:t>s</w:t>
      </w:r>
      <w:r>
        <w:rPr>
          <w:sz w:val="26"/>
          <w:szCs w:val="26"/>
        </w:rPr>
        <w:t xml:space="preserve"> and/or service lists.</w:t>
      </w:r>
      <w:r w:rsidR="00F14E0B">
        <w:rPr>
          <w:sz w:val="26"/>
          <w:szCs w:val="26"/>
        </w:rPr>
        <w:t xml:space="preserve"> This list </w:t>
      </w:r>
      <w:r w:rsidR="00822831">
        <w:rPr>
          <w:sz w:val="26"/>
          <w:szCs w:val="26"/>
        </w:rPr>
        <w:t xml:space="preserve">is provided as a courtesy to the District Court and </w:t>
      </w:r>
      <w:r w:rsidR="00F14E0B" w:rsidRPr="00822831">
        <w:rPr>
          <w:sz w:val="26"/>
          <w:szCs w:val="26"/>
          <w:u w:val="single"/>
        </w:rPr>
        <w:t>shall not</w:t>
      </w:r>
      <w:r w:rsidR="00F14E0B">
        <w:rPr>
          <w:sz w:val="26"/>
          <w:szCs w:val="26"/>
        </w:rPr>
        <w:t xml:space="preserve"> be docketed</w:t>
      </w:r>
      <w:r w:rsidR="00822831">
        <w:rPr>
          <w:sz w:val="26"/>
          <w:szCs w:val="26"/>
        </w:rPr>
        <w:t>.</w:t>
      </w:r>
    </w:p>
    <w:p w14:paraId="7A40F8A6" w14:textId="160E43C9" w:rsidR="00C32009" w:rsidRPr="007C10FF" w:rsidRDefault="00C32009" w:rsidP="00C32009">
      <w:pPr>
        <w:spacing w:line="360" w:lineRule="auto"/>
        <w:jc w:val="center"/>
        <w:rPr>
          <w:b/>
          <w:bCs/>
          <w:sz w:val="26"/>
          <w:szCs w:val="26"/>
        </w:rPr>
      </w:pPr>
      <w:r w:rsidRPr="007C10FF">
        <w:rPr>
          <w:b/>
          <w:bCs/>
          <w:sz w:val="26"/>
          <w:szCs w:val="26"/>
        </w:rPr>
        <w:t>Water Court Mediation</w:t>
      </w:r>
    </w:p>
    <w:p w14:paraId="298FE866" w14:textId="7A0028F4" w:rsidR="00C32009" w:rsidRDefault="00C32009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CA714B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 </w:t>
      </w:r>
      <w:r w:rsidR="004378DC">
        <w:rPr>
          <w:sz w:val="26"/>
          <w:szCs w:val="26"/>
        </w:rPr>
        <w:t xml:space="preserve">may be </w:t>
      </w:r>
      <w:r>
        <w:rPr>
          <w:sz w:val="26"/>
          <w:szCs w:val="26"/>
        </w:rPr>
        <w:t>available to assist the continuing effort to distribute the Water Court Decree</w:t>
      </w:r>
      <w:r w:rsidR="004378DC">
        <w:rPr>
          <w:sz w:val="26"/>
          <w:szCs w:val="26"/>
        </w:rPr>
        <w:t xml:space="preserve"> i</w:t>
      </w:r>
      <w:r w:rsidRPr="00B65365">
        <w:rPr>
          <w:sz w:val="26"/>
          <w:szCs w:val="26"/>
        </w:rPr>
        <w:t>f conflict</w:t>
      </w:r>
      <w:r w:rsidR="004378DC">
        <w:rPr>
          <w:sz w:val="26"/>
          <w:szCs w:val="26"/>
        </w:rPr>
        <w:t>s</w:t>
      </w:r>
      <w:r w:rsidRPr="00B65365">
        <w:rPr>
          <w:sz w:val="26"/>
          <w:szCs w:val="26"/>
        </w:rPr>
        <w:t xml:space="preserve"> arise</w:t>
      </w:r>
      <w:r>
        <w:rPr>
          <w:sz w:val="26"/>
          <w:szCs w:val="26"/>
        </w:rPr>
        <w:t>. District Courts may appoint water mediators at their discretion.</w:t>
      </w:r>
      <w:r w:rsidR="00E80DEE">
        <w:rPr>
          <w:sz w:val="26"/>
          <w:szCs w:val="26"/>
        </w:rPr>
        <w:t xml:space="preserve"> Section </w:t>
      </w:r>
      <w:r>
        <w:rPr>
          <w:sz w:val="26"/>
          <w:szCs w:val="26"/>
        </w:rPr>
        <w:t xml:space="preserve">85-5-110(1)(c), MCA. Please contact the </w:t>
      </w:r>
      <w:r w:rsidR="00CA714B">
        <w:rPr>
          <w:sz w:val="26"/>
          <w:szCs w:val="26"/>
        </w:rPr>
        <w:t xml:space="preserve">Montana </w:t>
      </w:r>
      <w:r>
        <w:rPr>
          <w:sz w:val="26"/>
          <w:szCs w:val="26"/>
        </w:rPr>
        <w:t>Water Court for further guidance on initiating this process.</w:t>
      </w:r>
    </w:p>
    <w:sectPr w:rsidR="00C32009" w:rsidSect="00C32009">
      <w:footerReference w:type="default" r:id="rId6"/>
      <w:footerReference w:type="first" r:id="rId7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25EBC" w14:textId="77777777" w:rsidR="00D86E63" w:rsidRDefault="00D86E63">
      <w:r>
        <w:separator/>
      </w:r>
    </w:p>
  </w:endnote>
  <w:endnote w:type="continuationSeparator" w:id="0">
    <w:p w14:paraId="5A4E13A1" w14:textId="77777777" w:rsidR="00D86E63" w:rsidRDefault="00D86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A72B" w14:textId="77777777" w:rsidR="00C32009" w:rsidRDefault="00C32009">
    <w:pPr>
      <w:spacing w:line="240" w:lineRule="exact"/>
    </w:pPr>
  </w:p>
  <w:p w14:paraId="0C890407" w14:textId="77777777" w:rsidR="00C32009" w:rsidRDefault="00C32009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7F6C2721" w14:textId="77777777" w:rsidR="00C32009" w:rsidRDefault="00C3200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3135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9CF0C2" w14:textId="77777777" w:rsidR="00C32009" w:rsidRDefault="00C32009" w:rsidP="003143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040AE" w14:textId="77777777" w:rsidR="00D86E63" w:rsidRDefault="00D86E63">
      <w:r>
        <w:separator/>
      </w:r>
    </w:p>
  </w:footnote>
  <w:footnote w:type="continuationSeparator" w:id="0">
    <w:p w14:paraId="1EC6B5B6" w14:textId="77777777" w:rsidR="00D86E63" w:rsidRDefault="00D86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09"/>
    <w:rsid w:val="0003063F"/>
    <w:rsid w:val="00082663"/>
    <w:rsid w:val="000B53AF"/>
    <w:rsid w:val="00182BA5"/>
    <w:rsid w:val="002129F1"/>
    <w:rsid w:val="002306EB"/>
    <w:rsid w:val="002340BD"/>
    <w:rsid w:val="002F3B94"/>
    <w:rsid w:val="003258B5"/>
    <w:rsid w:val="003330AD"/>
    <w:rsid w:val="004372D3"/>
    <w:rsid w:val="004378DC"/>
    <w:rsid w:val="005630E1"/>
    <w:rsid w:val="00620712"/>
    <w:rsid w:val="006703B1"/>
    <w:rsid w:val="00677EA5"/>
    <w:rsid w:val="006D1138"/>
    <w:rsid w:val="006D7F93"/>
    <w:rsid w:val="00782662"/>
    <w:rsid w:val="007C10FF"/>
    <w:rsid w:val="00822831"/>
    <w:rsid w:val="00844E95"/>
    <w:rsid w:val="008845C6"/>
    <w:rsid w:val="00895240"/>
    <w:rsid w:val="008C311F"/>
    <w:rsid w:val="008F13FC"/>
    <w:rsid w:val="0094104A"/>
    <w:rsid w:val="00992242"/>
    <w:rsid w:val="009E6796"/>
    <w:rsid w:val="00A32442"/>
    <w:rsid w:val="00A655DE"/>
    <w:rsid w:val="00A836FB"/>
    <w:rsid w:val="00AA162D"/>
    <w:rsid w:val="00AB5CCB"/>
    <w:rsid w:val="00AC050A"/>
    <w:rsid w:val="00B109D0"/>
    <w:rsid w:val="00B62102"/>
    <w:rsid w:val="00BA1A39"/>
    <w:rsid w:val="00C32009"/>
    <w:rsid w:val="00C45502"/>
    <w:rsid w:val="00C512F4"/>
    <w:rsid w:val="00CA714B"/>
    <w:rsid w:val="00CD0F30"/>
    <w:rsid w:val="00CD3D43"/>
    <w:rsid w:val="00CD485E"/>
    <w:rsid w:val="00CE3E75"/>
    <w:rsid w:val="00D73C00"/>
    <w:rsid w:val="00D742BA"/>
    <w:rsid w:val="00D86E63"/>
    <w:rsid w:val="00DE4B0F"/>
    <w:rsid w:val="00E4077D"/>
    <w:rsid w:val="00E80DEE"/>
    <w:rsid w:val="00E81C2F"/>
    <w:rsid w:val="00EB1709"/>
    <w:rsid w:val="00EE5A63"/>
    <w:rsid w:val="00F14E0B"/>
    <w:rsid w:val="00FC2B8B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79801"/>
  <w15:chartTrackingRefBased/>
  <w15:docId w15:val="{99C5B1AA-D9B4-4D8D-BC71-EF7E4813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009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009"/>
    <w:pPr>
      <w:keepNext/>
      <w:keepLines/>
      <w:widowControl/>
      <w:autoSpaceDE/>
      <w:autoSpaceDN/>
      <w:adjustRightInd/>
      <w:spacing w:before="360" w:after="80" w:line="360" w:lineRule="auto"/>
      <w:ind w:firstLine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160" w:after="80" w:line="360" w:lineRule="auto"/>
      <w:ind w:firstLine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160" w:after="80" w:line="360" w:lineRule="auto"/>
      <w:ind w:firstLine="72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80" w:after="40" w:line="360" w:lineRule="auto"/>
      <w:ind w:firstLine="72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80" w:after="40" w:line="360" w:lineRule="auto"/>
      <w:ind w:firstLine="72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40" w:line="360" w:lineRule="auto"/>
      <w:ind w:firstLine="72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40" w:line="360" w:lineRule="auto"/>
      <w:ind w:firstLine="72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line="360" w:lineRule="auto"/>
      <w:ind w:firstLine="72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line="360" w:lineRule="auto"/>
      <w:ind w:firstLine="72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0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0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0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0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0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0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0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009"/>
    <w:pPr>
      <w:widowControl/>
      <w:autoSpaceDE/>
      <w:autoSpaceDN/>
      <w:adjustRightInd/>
      <w:spacing w:after="80"/>
      <w:ind w:firstLine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009"/>
    <w:pPr>
      <w:widowControl/>
      <w:numPr>
        <w:ilvl w:val="1"/>
      </w:numPr>
      <w:autoSpaceDE/>
      <w:autoSpaceDN/>
      <w:adjustRightInd/>
      <w:spacing w:after="160" w:line="360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0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009"/>
    <w:pPr>
      <w:widowControl/>
      <w:autoSpaceDE/>
      <w:autoSpaceDN/>
      <w:adjustRightInd/>
      <w:spacing w:before="160" w:after="160" w:line="360" w:lineRule="auto"/>
      <w:ind w:firstLine="720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009"/>
    <w:pPr>
      <w:widowControl/>
      <w:autoSpaceDE/>
      <w:autoSpaceDN/>
      <w:adjustRightInd/>
      <w:spacing w:line="360" w:lineRule="auto"/>
      <w:ind w:left="720" w:firstLine="720"/>
      <w:contextualSpacing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00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360" w:lineRule="auto"/>
      <w:ind w:left="864" w:right="864" w:firstLine="720"/>
      <w:jc w:val="center"/>
    </w:pPr>
    <w:rPr>
      <w:rFonts w:eastAsiaTheme="minorHAnsi" w:cstheme="minorBidi"/>
      <w:i/>
      <w:iCs/>
      <w:color w:val="0F4761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00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32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009"/>
    <w:rPr>
      <w:rFonts w:eastAsiaTheme="minorEastAsia" w:cs="Times New Roman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80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D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DEE"/>
    <w:rPr>
      <w:rFonts w:eastAsiaTheme="minorEastAs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DEE"/>
    <w:rPr>
      <w:rFonts w:eastAsiaTheme="minorEastAsia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Supreme Court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Bina</dc:creator>
  <cp:keywords/>
  <dc:description/>
  <cp:lastModifiedBy>Peters, Bina</cp:lastModifiedBy>
  <cp:revision>9</cp:revision>
  <dcterms:created xsi:type="dcterms:W3CDTF">2026-09-09T16:27:00Z</dcterms:created>
  <dcterms:modified xsi:type="dcterms:W3CDTF">2026-09-22T14:25:00Z</dcterms:modified>
</cp:coreProperties>
</file>