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797" w:rsidRPr="0068060D" w:rsidRDefault="00DF5797" w:rsidP="00DF5797">
      <w:pPr>
        <w:rPr>
          <w:rFonts w:eastAsia="Times New Roman" w:cstheme="minorHAnsi"/>
          <w:b/>
          <w:sz w:val="24"/>
          <w:szCs w:val="24"/>
          <w:lang w:val="fr-FR"/>
        </w:rPr>
      </w:pPr>
      <w:r w:rsidRPr="0068060D">
        <w:rPr>
          <w:rFonts w:eastAsia="Times New Roman" w:cstheme="minorHAnsi"/>
          <w:b/>
          <w:sz w:val="24"/>
          <w:szCs w:val="24"/>
          <w:u w:val="single"/>
          <w:lang w:val="fr-FR"/>
        </w:rPr>
        <w:t xml:space="preserve">Drive High, </w:t>
      </w:r>
      <w:proofErr w:type="spellStart"/>
      <w:r w:rsidRPr="0068060D">
        <w:rPr>
          <w:rFonts w:eastAsia="Times New Roman" w:cstheme="minorHAnsi"/>
          <w:b/>
          <w:sz w:val="24"/>
          <w:szCs w:val="24"/>
          <w:u w:val="single"/>
          <w:lang w:val="fr-FR"/>
        </w:rPr>
        <w:t>Get</w:t>
      </w:r>
      <w:proofErr w:type="spellEnd"/>
      <w:r w:rsidRPr="0068060D">
        <w:rPr>
          <w:rFonts w:eastAsia="Times New Roman" w:cstheme="minorHAnsi"/>
          <w:b/>
          <w:sz w:val="24"/>
          <w:szCs w:val="24"/>
          <w:u w:val="single"/>
          <w:lang w:val="fr-FR"/>
        </w:rPr>
        <w:t xml:space="preserve"> a DUI : </w:t>
      </w:r>
      <w:proofErr w:type="spellStart"/>
      <w:r w:rsidRPr="0068060D">
        <w:rPr>
          <w:rFonts w:eastAsia="Times New Roman" w:cstheme="minorHAnsi"/>
          <w:b/>
          <w:sz w:val="24"/>
          <w:szCs w:val="24"/>
          <w:u w:val="single"/>
          <w:lang w:val="fr-FR"/>
        </w:rPr>
        <w:t>Addressing</w:t>
      </w:r>
      <w:proofErr w:type="spellEnd"/>
      <w:r w:rsidRPr="0068060D">
        <w:rPr>
          <w:rFonts w:eastAsia="Times New Roman" w:cstheme="minorHAnsi"/>
          <w:b/>
          <w:sz w:val="24"/>
          <w:szCs w:val="24"/>
          <w:u w:val="single"/>
          <w:lang w:val="fr-FR"/>
        </w:rPr>
        <w:t xml:space="preserve"> the Growing </w:t>
      </w:r>
      <w:proofErr w:type="spellStart"/>
      <w:r w:rsidRPr="0068060D">
        <w:rPr>
          <w:rFonts w:eastAsia="Times New Roman" w:cstheme="minorHAnsi"/>
          <w:b/>
          <w:sz w:val="24"/>
          <w:szCs w:val="24"/>
          <w:u w:val="single"/>
          <w:lang w:val="fr-FR"/>
        </w:rPr>
        <w:t>Threat</w:t>
      </w:r>
      <w:proofErr w:type="spellEnd"/>
      <w:r w:rsidRPr="0068060D">
        <w:rPr>
          <w:rFonts w:eastAsia="Times New Roman" w:cstheme="minorHAnsi"/>
          <w:b/>
          <w:sz w:val="24"/>
          <w:szCs w:val="24"/>
          <w:u w:val="single"/>
          <w:lang w:val="fr-FR"/>
        </w:rPr>
        <w:t xml:space="preserve"> of Drug </w:t>
      </w:r>
      <w:proofErr w:type="spellStart"/>
      <w:r w:rsidRPr="0068060D">
        <w:rPr>
          <w:rFonts w:eastAsia="Times New Roman" w:cstheme="minorHAnsi"/>
          <w:b/>
          <w:sz w:val="24"/>
          <w:szCs w:val="24"/>
          <w:u w:val="single"/>
          <w:lang w:val="fr-FR"/>
        </w:rPr>
        <w:t>Impaired</w:t>
      </w:r>
      <w:proofErr w:type="spellEnd"/>
      <w:r w:rsidRPr="0068060D">
        <w:rPr>
          <w:rFonts w:eastAsia="Times New Roman" w:cstheme="minorHAnsi"/>
          <w:b/>
          <w:sz w:val="24"/>
          <w:szCs w:val="24"/>
          <w:u w:val="single"/>
          <w:lang w:val="fr-FR"/>
        </w:rPr>
        <w:t xml:space="preserve"> Driving.</w:t>
      </w:r>
      <w:r w:rsidRPr="0068060D">
        <w:rPr>
          <w:rFonts w:eastAsia="Times New Roman" w:cstheme="minorHAnsi"/>
          <w:b/>
          <w:sz w:val="24"/>
          <w:szCs w:val="24"/>
          <w:lang w:val="fr-FR"/>
        </w:rPr>
        <w:t> </w:t>
      </w:r>
    </w:p>
    <w:p w:rsidR="00DF5797" w:rsidRPr="0068060D" w:rsidRDefault="00DF5797" w:rsidP="00DF5797">
      <w:pPr>
        <w:rPr>
          <w:rFonts w:eastAsia="Times New Roman" w:cstheme="minorHAnsi"/>
          <w:b/>
          <w:sz w:val="24"/>
          <w:szCs w:val="24"/>
          <w:u w:val="single"/>
          <w:lang w:val="fr-FR"/>
        </w:rPr>
      </w:pPr>
      <w:r w:rsidRPr="0068060D">
        <w:rPr>
          <w:rFonts w:eastAsia="Times New Roman" w:cstheme="minorHAnsi"/>
          <w:b/>
          <w:sz w:val="24"/>
          <w:szCs w:val="24"/>
          <w:u w:val="single"/>
          <w:lang w:val="fr-FR"/>
        </w:rPr>
        <w:t>Mark Stodola/Erin Holmes</w:t>
      </w:r>
    </w:p>
    <w:p w:rsidR="00DF5797" w:rsidRPr="0068060D" w:rsidRDefault="00DF5797" w:rsidP="00DF5797">
      <w:pPr>
        <w:rPr>
          <w:rFonts w:eastAsia="Times New Roman" w:cstheme="minorHAnsi"/>
          <w:b/>
          <w:sz w:val="24"/>
          <w:szCs w:val="24"/>
          <w:lang w:val="fr-FR"/>
        </w:rPr>
      </w:pPr>
      <w:r w:rsidRPr="0068060D">
        <w:rPr>
          <w:rFonts w:eastAsia="Times New Roman" w:cstheme="minorHAnsi"/>
          <w:b/>
          <w:sz w:val="24"/>
          <w:szCs w:val="24"/>
          <w:lang w:val="fr-FR"/>
        </w:rPr>
        <w:t xml:space="preserve">The </w:t>
      </w:r>
      <w:proofErr w:type="spellStart"/>
      <w:r w:rsidRPr="0068060D">
        <w:rPr>
          <w:rFonts w:eastAsia="Times New Roman" w:cstheme="minorHAnsi"/>
          <w:b/>
          <w:sz w:val="24"/>
          <w:szCs w:val="24"/>
          <w:lang w:val="fr-FR"/>
        </w:rPr>
        <w:t>Latest</w:t>
      </w:r>
      <w:proofErr w:type="spellEnd"/>
      <w:r w:rsidRPr="0068060D">
        <w:rPr>
          <w:rFonts w:eastAsia="Times New Roman" w:cstheme="minorHAnsi"/>
          <w:b/>
          <w:sz w:val="24"/>
          <w:szCs w:val="24"/>
          <w:lang w:val="fr-FR"/>
        </w:rPr>
        <w:t xml:space="preserve"> Evidence-</w:t>
      </w:r>
      <w:proofErr w:type="spellStart"/>
      <w:r w:rsidRPr="0068060D">
        <w:rPr>
          <w:rFonts w:eastAsia="Times New Roman" w:cstheme="minorHAnsi"/>
          <w:b/>
          <w:sz w:val="24"/>
          <w:szCs w:val="24"/>
          <w:lang w:val="fr-FR"/>
        </w:rPr>
        <w:t>based</w:t>
      </w:r>
      <w:proofErr w:type="spellEnd"/>
      <w:r w:rsidRPr="0068060D">
        <w:rPr>
          <w:rFonts w:eastAsia="Times New Roman" w:cstheme="minorHAnsi"/>
          <w:b/>
          <w:sz w:val="24"/>
          <w:szCs w:val="24"/>
          <w:lang w:val="fr-FR"/>
        </w:rPr>
        <w:t xml:space="preserve"> </w:t>
      </w:r>
      <w:proofErr w:type="spellStart"/>
      <w:r w:rsidRPr="0068060D">
        <w:rPr>
          <w:rFonts w:eastAsia="Times New Roman" w:cstheme="minorHAnsi"/>
          <w:b/>
          <w:sz w:val="24"/>
          <w:szCs w:val="24"/>
          <w:lang w:val="fr-FR"/>
        </w:rPr>
        <w:t>Assessment</w:t>
      </w:r>
      <w:proofErr w:type="spellEnd"/>
      <w:r w:rsidRPr="0068060D">
        <w:rPr>
          <w:rFonts w:eastAsia="Times New Roman" w:cstheme="minorHAnsi"/>
          <w:b/>
          <w:sz w:val="24"/>
          <w:szCs w:val="24"/>
          <w:lang w:val="fr-FR"/>
        </w:rPr>
        <w:t xml:space="preserve"> and Supervision Techniques for DUI </w:t>
      </w:r>
      <w:proofErr w:type="spellStart"/>
      <w:r w:rsidRPr="0068060D">
        <w:rPr>
          <w:rFonts w:eastAsia="Times New Roman" w:cstheme="minorHAnsi"/>
          <w:b/>
          <w:sz w:val="24"/>
          <w:szCs w:val="24"/>
          <w:lang w:val="fr-FR"/>
        </w:rPr>
        <w:t>Offenders</w:t>
      </w:r>
      <w:proofErr w:type="spellEnd"/>
    </w:p>
    <w:p w:rsidR="00DF5797" w:rsidRPr="0068060D" w:rsidRDefault="00DF5797" w:rsidP="00DF5797">
      <w:pPr>
        <w:rPr>
          <w:rFonts w:eastAsia="Times New Roman" w:cstheme="minorHAnsi"/>
          <w:b/>
          <w:sz w:val="24"/>
          <w:szCs w:val="24"/>
          <w:u w:val="single"/>
          <w:lang w:val="fr-FR"/>
        </w:rPr>
      </w:pPr>
      <w:r w:rsidRPr="0068060D">
        <w:rPr>
          <w:rFonts w:eastAsia="Times New Roman" w:cstheme="minorHAnsi"/>
          <w:b/>
          <w:sz w:val="24"/>
          <w:szCs w:val="24"/>
          <w:u w:val="single"/>
          <w:lang w:val="fr-FR"/>
        </w:rPr>
        <w:t>Mark Stodola</w:t>
      </w:r>
    </w:p>
    <w:p w:rsidR="00DF5797" w:rsidRPr="0068060D" w:rsidRDefault="00DF5797" w:rsidP="00DF5797">
      <w:pPr>
        <w:rPr>
          <w:rFonts w:eastAsia="Times New Roman" w:cstheme="minorHAnsi"/>
          <w:b/>
          <w:sz w:val="24"/>
          <w:szCs w:val="24"/>
          <w:u w:val="single"/>
          <w:lang w:val="fr-FR"/>
        </w:rPr>
      </w:pPr>
    </w:p>
    <w:p w:rsidR="00DF5797" w:rsidRPr="0068060D" w:rsidRDefault="00DF5797" w:rsidP="00DF5797">
      <w:pPr>
        <w:rPr>
          <w:rFonts w:cstheme="minorHAnsi"/>
          <w:sz w:val="24"/>
          <w:szCs w:val="24"/>
        </w:rPr>
      </w:pPr>
    </w:p>
    <w:p w:rsidR="00DF5797" w:rsidRPr="0068060D" w:rsidRDefault="00DF5797" w:rsidP="00DF5797">
      <w:pPr>
        <w:rPr>
          <w:rFonts w:cstheme="minorHAnsi"/>
          <w:b/>
          <w:sz w:val="24"/>
          <w:szCs w:val="24"/>
          <w:u w:val="single"/>
        </w:rPr>
      </w:pPr>
      <w:r w:rsidRPr="0068060D">
        <w:rPr>
          <w:rFonts w:cstheme="minorHAnsi"/>
          <w:b/>
          <w:sz w:val="24"/>
          <w:szCs w:val="24"/>
          <w:u w:val="single"/>
        </w:rPr>
        <w:t xml:space="preserve">Speaker:  Mark </w:t>
      </w:r>
      <w:proofErr w:type="spellStart"/>
      <w:r w:rsidRPr="0068060D">
        <w:rPr>
          <w:rFonts w:cstheme="minorHAnsi"/>
          <w:b/>
          <w:sz w:val="24"/>
          <w:szCs w:val="24"/>
          <w:u w:val="single"/>
        </w:rPr>
        <w:t>Stodola</w:t>
      </w:r>
      <w:proofErr w:type="spellEnd"/>
    </w:p>
    <w:p w:rsidR="00DF5797" w:rsidRPr="0068060D" w:rsidRDefault="00DF5797" w:rsidP="00DF5797">
      <w:pPr>
        <w:jc w:val="both"/>
        <w:rPr>
          <w:rFonts w:cstheme="minorHAnsi"/>
          <w:sz w:val="24"/>
          <w:szCs w:val="24"/>
        </w:rPr>
      </w:pPr>
      <w:r w:rsidRPr="0068060D">
        <w:rPr>
          <w:rFonts w:cstheme="minorHAnsi"/>
          <w:sz w:val="24"/>
          <w:szCs w:val="24"/>
        </w:rPr>
        <w:t xml:space="preserve">As NHTSA’s Probation Fellow, Mark </w:t>
      </w:r>
      <w:proofErr w:type="spellStart"/>
      <w:r w:rsidRPr="0068060D">
        <w:rPr>
          <w:rFonts w:cstheme="minorHAnsi"/>
          <w:sz w:val="24"/>
          <w:szCs w:val="24"/>
        </w:rPr>
        <w:t>Stodola</w:t>
      </w:r>
      <w:proofErr w:type="spellEnd"/>
      <w:r w:rsidRPr="0068060D">
        <w:rPr>
          <w:rFonts w:cstheme="minorHAnsi"/>
          <w:sz w:val="24"/>
          <w:szCs w:val="24"/>
        </w:rPr>
        <w:t xml:space="preserve"> brings over 30 years of experience working in the field of court management and adult probation in Arizona.  Mark worked at the Maricopa County Adult Probation Department for 18 years serving in </w:t>
      </w:r>
      <w:proofErr w:type="gramStart"/>
      <w:r w:rsidRPr="0068060D">
        <w:rPr>
          <w:rFonts w:cstheme="minorHAnsi"/>
          <w:sz w:val="24"/>
          <w:szCs w:val="24"/>
        </w:rPr>
        <w:t>a number of</w:t>
      </w:r>
      <w:proofErr w:type="gramEnd"/>
      <w:r w:rsidRPr="0068060D">
        <w:rPr>
          <w:rFonts w:cstheme="minorHAnsi"/>
          <w:sz w:val="24"/>
          <w:szCs w:val="24"/>
        </w:rPr>
        <w:t xml:space="preserve"> capacities including field supervisor and division director overseeing drug and alcohol treatment programs, problem solving courts and services for the mentally ill. Mark later became the Court Administrator of the Tempe Municipal Court where he served for eight years managing the day to day activities of the court including budget, case processing, program development (including the establishment of Arizona’s first municipal mental health court) and managing personnel. Most recently Mark served as Program Services Manager in the Adult Probation Services Division of the Arizona Supreme Court where he had oversight of treatment programs for Arizona’s Adult Probation Departments.  Mark has presented training on topics surrounding high risk drunk drivers at national, regional and state conferences throughout the country.</w:t>
      </w:r>
    </w:p>
    <w:p w:rsidR="00DF5797" w:rsidRPr="0068060D" w:rsidRDefault="00DF5797" w:rsidP="00DF5797">
      <w:pPr>
        <w:jc w:val="both"/>
        <w:rPr>
          <w:rFonts w:cstheme="minorHAnsi"/>
          <w:sz w:val="24"/>
          <w:szCs w:val="24"/>
        </w:rPr>
      </w:pPr>
      <w:r w:rsidRPr="0068060D">
        <w:rPr>
          <w:rFonts w:cstheme="minorHAnsi"/>
          <w:sz w:val="24"/>
          <w:szCs w:val="24"/>
        </w:rPr>
        <w:t>Mark received his undergraduate degree in History from the University of Wisconsin-Madison and his master’s Degree in Education from Northern Arizona University.   Mark became a Graduate Fellow through the National Council of State Courts Institute of Court Management.</w:t>
      </w:r>
    </w:p>
    <w:p w:rsidR="006A00A7" w:rsidRPr="00DF5797" w:rsidRDefault="00DF5797" w:rsidP="00DF5797">
      <w:r w:rsidRPr="0068060D">
        <w:rPr>
          <w:rFonts w:cstheme="minorHAnsi"/>
          <w:sz w:val="24"/>
          <w:szCs w:val="24"/>
        </w:rPr>
        <w:t>In his spare time Mark serves on several boards and is actively involved in community activities with his wife Susan.</w:t>
      </w:r>
      <w:bookmarkStart w:id="0" w:name="_GoBack"/>
      <w:bookmarkEnd w:id="0"/>
    </w:p>
    <w:sectPr w:rsidR="006A00A7" w:rsidRPr="00DF5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4C663D"/>
    <w:rsid w:val="006A00A7"/>
    <w:rsid w:val="006F0703"/>
    <w:rsid w:val="007224BE"/>
    <w:rsid w:val="007A5C89"/>
    <w:rsid w:val="00893796"/>
    <w:rsid w:val="009700E4"/>
    <w:rsid w:val="00A30FBB"/>
    <w:rsid w:val="00A7055F"/>
    <w:rsid w:val="00BC185A"/>
    <w:rsid w:val="00DD6308"/>
    <w:rsid w:val="00D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2018-10-15T14:34:00Z</dcterms:created>
  <dcterms:modified xsi:type="dcterms:W3CDTF">2018-10-15T14:34:00Z</dcterms:modified>
</cp:coreProperties>
</file>