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85A" w:rsidRPr="0068060D" w:rsidRDefault="00BC185A" w:rsidP="00BC185A">
      <w:pPr>
        <w:rPr>
          <w:rFonts w:cstheme="minorHAnsi"/>
          <w:b/>
          <w:bCs/>
          <w:iCs/>
          <w:sz w:val="24"/>
          <w:szCs w:val="24"/>
          <w:u w:val="single"/>
        </w:rPr>
      </w:pPr>
      <w:r w:rsidRPr="0068060D">
        <w:rPr>
          <w:rFonts w:cstheme="minorHAnsi"/>
          <w:b/>
          <w:bCs/>
          <w:iCs/>
          <w:sz w:val="24"/>
          <w:szCs w:val="24"/>
          <w:u w:val="single"/>
        </w:rPr>
        <w:t xml:space="preserve">Are High Risk/High Need Drug Court Participants Able to Get Adequate Treatment Through Medicaid -  Panel </w:t>
      </w:r>
    </w:p>
    <w:p w:rsidR="00BC185A" w:rsidRPr="0068060D" w:rsidRDefault="00BC185A" w:rsidP="00BC185A">
      <w:pPr>
        <w:rPr>
          <w:rFonts w:cstheme="minorHAnsi"/>
          <w:b/>
          <w:bCs/>
          <w:iCs/>
          <w:sz w:val="24"/>
          <w:szCs w:val="24"/>
          <w:u w:val="single"/>
        </w:rPr>
      </w:pPr>
      <w:r w:rsidRPr="0068060D">
        <w:rPr>
          <w:rFonts w:cstheme="minorHAnsi"/>
          <w:b/>
          <w:bCs/>
          <w:iCs/>
          <w:sz w:val="24"/>
          <w:szCs w:val="24"/>
          <w:u w:val="single"/>
        </w:rPr>
        <w:t>Presenters: Bobbi Perkins, Isaac Coy and</w:t>
      </w:r>
      <w:r>
        <w:rPr>
          <w:rFonts w:cstheme="minorHAnsi"/>
          <w:b/>
          <w:bCs/>
          <w:iCs/>
          <w:sz w:val="24"/>
          <w:szCs w:val="24"/>
          <w:u w:val="single"/>
        </w:rPr>
        <w:t xml:space="preserve"> Aaron Hahm</w:t>
      </w:r>
      <w:r w:rsidRPr="0068060D">
        <w:rPr>
          <w:rFonts w:cstheme="minorHAnsi"/>
          <w:b/>
          <w:bCs/>
          <w:iCs/>
          <w:sz w:val="24"/>
          <w:szCs w:val="24"/>
          <w:u w:val="single"/>
        </w:rPr>
        <w:t xml:space="preserve"> </w:t>
      </w:r>
    </w:p>
    <w:p w:rsidR="00BC185A" w:rsidRPr="0068060D" w:rsidRDefault="00BC185A" w:rsidP="00BC185A">
      <w:pPr>
        <w:rPr>
          <w:rFonts w:cstheme="minorHAnsi"/>
          <w:b/>
          <w:bCs/>
          <w:iCs/>
          <w:sz w:val="24"/>
          <w:szCs w:val="24"/>
          <w:u w:val="single"/>
        </w:rPr>
      </w:pPr>
    </w:p>
    <w:p w:rsidR="00BC185A" w:rsidRPr="0068060D" w:rsidRDefault="00BC185A" w:rsidP="00BC185A">
      <w:pPr>
        <w:rPr>
          <w:rFonts w:cstheme="minorHAnsi"/>
          <w:b/>
          <w:bCs/>
          <w:iCs/>
          <w:sz w:val="24"/>
          <w:szCs w:val="24"/>
        </w:rPr>
      </w:pPr>
      <w:r w:rsidRPr="0068060D">
        <w:rPr>
          <w:rFonts w:cstheme="minorHAnsi"/>
          <w:b/>
          <w:bCs/>
          <w:iCs/>
          <w:sz w:val="24"/>
          <w:szCs w:val="24"/>
        </w:rPr>
        <w:t xml:space="preserve">Speaker: Bobbi Perkins </w:t>
      </w:r>
    </w:p>
    <w:p w:rsidR="00BC185A" w:rsidRDefault="00BC185A" w:rsidP="00BC185A">
      <w:pPr>
        <w:rPr>
          <w:rFonts w:cstheme="minorHAnsi"/>
          <w:sz w:val="24"/>
          <w:szCs w:val="24"/>
        </w:rPr>
      </w:pPr>
      <w:r w:rsidRPr="0068060D">
        <w:rPr>
          <w:rFonts w:cstheme="minorHAnsi"/>
          <w:sz w:val="24"/>
          <w:szCs w:val="24"/>
        </w:rPr>
        <w:t xml:space="preserve">Bobbi Perkins works for the Department of Public Health and Human Services in the Addictive and Mental Disorders Division and is currently the Chief for the Chemical Dependency Bureau. Prior to this position, she was the Injury Prevention Program Manager for DPHHS. In this role, she worked with state and local agencies to develop a comprehensive injury prevention infrastructure at the state level. Additionally, Bobbi worked at St. Patrick Hospital with the Trauma Services Program managing the Trauma Registry and implementing local injury prevention activities. Bobbi attended the University of Montana and MSU in Billings and has a BA in Organizational Communication and certification in Public Health Management from the University of Washington. </w:t>
      </w:r>
    </w:p>
    <w:p w:rsidR="00BC185A" w:rsidRDefault="00BC185A" w:rsidP="00BC185A">
      <w:pPr>
        <w:rPr>
          <w:rFonts w:cstheme="minorHAnsi"/>
          <w:sz w:val="24"/>
          <w:szCs w:val="24"/>
        </w:rPr>
      </w:pPr>
    </w:p>
    <w:p w:rsidR="00BC185A" w:rsidRPr="004A76B4" w:rsidRDefault="00BC185A" w:rsidP="00BC185A">
      <w:pPr>
        <w:rPr>
          <w:b/>
          <w:sz w:val="24"/>
          <w:szCs w:val="24"/>
        </w:rPr>
      </w:pPr>
      <w:r w:rsidRPr="004A76B4">
        <w:rPr>
          <w:b/>
          <w:sz w:val="24"/>
          <w:szCs w:val="24"/>
        </w:rPr>
        <w:t xml:space="preserve">Speaker: Aaron Hahm </w:t>
      </w:r>
    </w:p>
    <w:p w:rsidR="00BC185A" w:rsidRDefault="00BC185A" w:rsidP="00BC185A">
      <w:pPr>
        <w:rPr>
          <w:sz w:val="24"/>
          <w:szCs w:val="24"/>
        </w:rPr>
      </w:pPr>
      <w:r>
        <w:rPr>
          <w:sz w:val="24"/>
          <w:szCs w:val="24"/>
        </w:rPr>
        <w:t xml:space="preserve">Aaron has been in the healthcare field for 11 years with 7 in Montana Medicaid as a Field Representative with the Montana Medicaid Fiscal Agent, and State of Montana as a Program Officer for both Children’s and Adult Mental Health Bureaus. He is a passionate advocate for access to high quality services for Medicaid members and strives to build on the ongoing efforts put forth by DPHHS.  </w:t>
      </w:r>
    </w:p>
    <w:p w:rsidR="00BC185A" w:rsidRDefault="00BC185A" w:rsidP="00BC185A">
      <w:pPr>
        <w:rPr>
          <w:sz w:val="24"/>
          <w:szCs w:val="24"/>
        </w:rPr>
      </w:pPr>
      <w:r>
        <w:rPr>
          <w:sz w:val="24"/>
          <w:szCs w:val="24"/>
        </w:rPr>
        <w:t xml:space="preserve">He is a lifelong Montanan and enjoys the outdoors, motorcycles, hotrods, and spending time with family. </w:t>
      </w:r>
    </w:p>
    <w:p w:rsidR="00BC185A" w:rsidRPr="0068060D" w:rsidRDefault="00BC185A" w:rsidP="00BC185A">
      <w:pPr>
        <w:rPr>
          <w:rFonts w:cstheme="minorHAnsi"/>
          <w:b/>
          <w:bCs/>
          <w:iCs/>
          <w:sz w:val="24"/>
          <w:szCs w:val="24"/>
          <w:u w:val="single"/>
        </w:rPr>
      </w:pPr>
    </w:p>
    <w:p w:rsidR="00BC185A" w:rsidRPr="0068060D" w:rsidRDefault="00BC185A" w:rsidP="00BC185A">
      <w:pPr>
        <w:autoSpaceDE w:val="0"/>
        <w:autoSpaceDN w:val="0"/>
        <w:adjustRightInd w:val="0"/>
        <w:rPr>
          <w:rFonts w:cstheme="minorHAnsi"/>
          <w:b/>
          <w:bCs/>
          <w:sz w:val="24"/>
          <w:szCs w:val="24"/>
        </w:rPr>
      </w:pPr>
      <w:r w:rsidRPr="0068060D">
        <w:rPr>
          <w:rFonts w:cstheme="minorHAnsi"/>
          <w:b/>
          <w:bCs/>
          <w:sz w:val="24"/>
          <w:szCs w:val="24"/>
        </w:rPr>
        <w:t>Speaker: Isaac Coy</w:t>
      </w:r>
    </w:p>
    <w:p w:rsidR="006A00A7" w:rsidRPr="00BC185A" w:rsidRDefault="00BC185A" w:rsidP="00BC185A">
      <w:r w:rsidRPr="0068060D">
        <w:rPr>
          <w:rFonts w:cstheme="minorHAnsi"/>
          <w:sz w:val="24"/>
          <w:szCs w:val="24"/>
        </w:rPr>
        <w:t xml:space="preserve">Isaac Coy is currently a Treatment Program Manager for the Department of Health and Human Services in the Addictive and Mental Disorders Division in Helena, MT.  Isaac’s monitors and coordinates with providers to ensure that there is statewide substance use treatment and recovery services system.  He graduated from the University of Montana in 2004 with a BA in Sociology. He became licensed as an addictions counselor in 2008. He has worked as an addictions counselor at both the </w:t>
      </w:r>
      <w:proofErr w:type="spellStart"/>
      <w:r w:rsidRPr="0068060D">
        <w:rPr>
          <w:rFonts w:cstheme="minorHAnsi"/>
          <w:sz w:val="24"/>
          <w:szCs w:val="24"/>
        </w:rPr>
        <w:t>WATCh</w:t>
      </w:r>
      <w:proofErr w:type="spellEnd"/>
      <w:r w:rsidRPr="0068060D">
        <w:rPr>
          <w:rFonts w:cstheme="minorHAnsi"/>
          <w:sz w:val="24"/>
          <w:szCs w:val="24"/>
        </w:rPr>
        <w:t xml:space="preserve"> Program and Connection Corrections Program in Warm Springs, MT; Boyd Andrew Community Services in Helena, MT; and the Center for Mental Health, also in Helena, MT. He has worked in numerous settings: inpatient, outpatient, community-based treatment, and corrections.</w:t>
      </w:r>
      <w:bookmarkStart w:id="0" w:name="_GoBack"/>
      <w:bookmarkEnd w:id="0"/>
    </w:p>
    <w:sectPr w:rsidR="006A00A7" w:rsidRPr="00BC1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80A51"/>
    <w:multiLevelType w:val="hybridMultilevel"/>
    <w:tmpl w:val="67745144"/>
    <w:lvl w:ilvl="0" w:tplc="04090001">
      <w:start w:val="1"/>
      <w:numFmt w:val="bullet"/>
      <w:lvlText w:val=""/>
      <w:lvlJc w:val="left"/>
      <w:pPr>
        <w:ind w:left="720" w:hanging="360"/>
      </w:pPr>
      <w:rPr>
        <w:rFonts w:ascii="Symbol" w:hAnsi="Symbol" w:hint="default"/>
      </w:rPr>
    </w:lvl>
    <w:lvl w:ilvl="1" w:tplc="13782564">
      <w:numFmt w:val="bullet"/>
      <w:lvlText w:val="•"/>
      <w:lvlJc w:val="left"/>
      <w:pPr>
        <w:ind w:left="1800" w:hanging="72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7837A35"/>
    <w:multiLevelType w:val="hybridMultilevel"/>
    <w:tmpl w:val="28F6E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D32440"/>
    <w:multiLevelType w:val="hybridMultilevel"/>
    <w:tmpl w:val="DD5CB70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3D"/>
    <w:rsid w:val="000007DB"/>
    <w:rsid w:val="00042F79"/>
    <w:rsid w:val="0008701C"/>
    <w:rsid w:val="002967A6"/>
    <w:rsid w:val="004C663D"/>
    <w:rsid w:val="006A00A7"/>
    <w:rsid w:val="006F0703"/>
    <w:rsid w:val="007224BE"/>
    <w:rsid w:val="007A5C89"/>
    <w:rsid w:val="00893796"/>
    <w:rsid w:val="009700E4"/>
    <w:rsid w:val="00A30FBB"/>
    <w:rsid w:val="00BC185A"/>
    <w:rsid w:val="00DD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DF81"/>
  <w15:chartTrackingRefBased/>
  <w15:docId w15:val="{020A8275-2CEC-4637-9567-1A9835EC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63D"/>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2F79"/>
    <w:pPr>
      <w:widowControl w:val="0"/>
      <w:autoSpaceDE w:val="0"/>
      <w:autoSpaceDN w:val="0"/>
      <w:adjustRightInd w:val="0"/>
      <w:spacing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042F79"/>
    <w:pPr>
      <w:spacing w:after="200" w:line="276" w:lineRule="auto"/>
      <w:ind w:left="720"/>
      <w:contextualSpacing/>
    </w:pPr>
    <w:rPr>
      <w:rFonts w:eastAsiaTheme="minorEastAsia" w:cs="Times New Roman"/>
    </w:rPr>
  </w:style>
  <w:style w:type="character" w:styleId="Hyperlink">
    <w:name w:val="Hyperlink"/>
    <w:basedOn w:val="DefaultParagraphFont"/>
    <w:uiPriority w:val="99"/>
    <w:semiHidden/>
    <w:unhideWhenUsed/>
    <w:rsid w:val="006F070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Kevin</dc:creator>
  <cp:keywords/>
  <dc:description/>
  <cp:lastModifiedBy>Cook, Kevin</cp:lastModifiedBy>
  <cp:revision>2</cp:revision>
  <dcterms:created xsi:type="dcterms:W3CDTF">2018-10-15T14:33:00Z</dcterms:created>
  <dcterms:modified xsi:type="dcterms:W3CDTF">2018-10-15T14:33:00Z</dcterms:modified>
</cp:coreProperties>
</file>