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2CA6A" w14:textId="7EA78A23" w:rsidR="00264A7C" w:rsidRDefault="00220F0A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District Court Council </w:t>
      </w:r>
    </w:p>
    <w:p w14:paraId="6E90B89C" w14:textId="0C3D6C1F" w:rsidR="00EB7427" w:rsidRDefault="00EB7427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Summary Meeting Minutes</w:t>
      </w:r>
    </w:p>
    <w:p w14:paraId="760C2038" w14:textId="562F26D3" w:rsidR="00B57D64" w:rsidRPr="00BE058F" w:rsidRDefault="00467387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bookmarkStart w:id="0" w:name="_GoBack"/>
      <w:bookmarkEnd w:id="0"/>
      <w:r>
        <w:rPr>
          <w:b/>
          <w:sz w:val="28"/>
          <w:szCs w:val="28"/>
        </w:rPr>
        <w:t>raft</w:t>
      </w:r>
    </w:p>
    <w:p w14:paraId="4A3CEAC5" w14:textId="20B9B695" w:rsidR="00BE058F" w:rsidRDefault="00CC15A4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9, 2019 </w:t>
      </w:r>
    </w:p>
    <w:p w14:paraId="3926662C" w14:textId="77777777" w:rsidR="00EB7427" w:rsidRDefault="00EB7427" w:rsidP="00EB7427">
      <w:pPr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Welcome</w:t>
      </w:r>
    </w:p>
    <w:p w14:paraId="5C058187" w14:textId="3D3F05EB" w:rsidR="0008124E" w:rsidRDefault="00EB7427" w:rsidP="00EB7427">
      <w:pPr>
        <w:pStyle w:val="ListParagraph"/>
        <w:rPr>
          <w:b/>
          <w:bCs/>
          <w:sz w:val="24"/>
          <w:szCs w:val="24"/>
        </w:rPr>
      </w:pPr>
      <w:bookmarkStart w:id="1" w:name="_Hlk521310934"/>
      <w:r>
        <w:rPr>
          <w:b/>
          <w:bCs/>
          <w:sz w:val="24"/>
          <w:szCs w:val="24"/>
        </w:rPr>
        <w:t xml:space="preserve">Attendees: </w:t>
      </w:r>
      <w:r w:rsidR="003E2BA7">
        <w:rPr>
          <w:b/>
          <w:bCs/>
          <w:sz w:val="24"/>
          <w:szCs w:val="24"/>
        </w:rPr>
        <w:t xml:space="preserve"> Judge Greg Todd, </w:t>
      </w:r>
      <w:r w:rsidR="0008124E">
        <w:rPr>
          <w:b/>
          <w:bCs/>
          <w:sz w:val="24"/>
          <w:szCs w:val="24"/>
        </w:rPr>
        <w:t>Chief Justice Mike McGrath, Judge Dusty Deschamps</w:t>
      </w:r>
      <w:r w:rsidR="00CC15A4">
        <w:rPr>
          <w:b/>
          <w:bCs/>
          <w:sz w:val="24"/>
          <w:szCs w:val="24"/>
        </w:rPr>
        <w:t xml:space="preserve">, </w:t>
      </w:r>
      <w:r w:rsidR="0008124E">
        <w:rPr>
          <w:b/>
          <w:bCs/>
          <w:sz w:val="24"/>
          <w:szCs w:val="24"/>
        </w:rPr>
        <w:t xml:space="preserve"> Judge Jon Olde</w:t>
      </w:r>
      <w:r w:rsidR="003E2BA7">
        <w:rPr>
          <w:b/>
          <w:bCs/>
          <w:sz w:val="24"/>
          <w:szCs w:val="24"/>
        </w:rPr>
        <w:t>n</w:t>
      </w:r>
      <w:r w:rsidR="0008124E">
        <w:rPr>
          <w:b/>
          <w:bCs/>
          <w:sz w:val="24"/>
          <w:szCs w:val="24"/>
        </w:rPr>
        <w:t>b</w:t>
      </w:r>
      <w:r w:rsidR="003E2BA7">
        <w:rPr>
          <w:b/>
          <w:bCs/>
          <w:sz w:val="24"/>
          <w:szCs w:val="24"/>
        </w:rPr>
        <w:t>u</w:t>
      </w:r>
      <w:r w:rsidR="0008124E">
        <w:rPr>
          <w:b/>
          <w:bCs/>
          <w:sz w:val="24"/>
          <w:szCs w:val="24"/>
        </w:rPr>
        <w:t>rg</w:t>
      </w:r>
      <w:r w:rsidR="00AA5EE5">
        <w:rPr>
          <w:b/>
          <w:bCs/>
          <w:sz w:val="24"/>
          <w:szCs w:val="24"/>
        </w:rPr>
        <w:t>, Judge</w:t>
      </w:r>
      <w:r>
        <w:rPr>
          <w:b/>
          <w:bCs/>
          <w:sz w:val="24"/>
          <w:szCs w:val="24"/>
        </w:rPr>
        <w:t xml:space="preserve"> </w:t>
      </w:r>
      <w:r w:rsidR="0008124E">
        <w:rPr>
          <w:b/>
          <w:bCs/>
          <w:sz w:val="24"/>
          <w:szCs w:val="24"/>
        </w:rPr>
        <w:t>Holly</w:t>
      </w:r>
      <w:r w:rsidR="009845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Brown, </w:t>
      </w:r>
      <w:r w:rsidR="0008124E">
        <w:rPr>
          <w:b/>
          <w:bCs/>
          <w:sz w:val="24"/>
          <w:szCs w:val="24"/>
        </w:rPr>
        <w:t>Glen Welch</w:t>
      </w:r>
      <w:r w:rsidR="00B5683B">
        <w:rPr>
          <w:b/>
          <w:bCs/>
          <w:sz w:val="24"/>
          <w:szCs w:val="24"/>
        </w:rPr>
        <w:t xml:space="preserve">, </w:t>
      </w:r>
      <w:r w:rsidR="0008124E">
        <w:rPr>
          <w:b/>
          <w:bCs/>
          <w:sz w:val="24"/>
          <w:szCs w:val="24"/>
        </w:rPr>
        <w:t>Hazel Parker</w:t>
      </w:r>
      <w:r w:rsidR="00B5683B">
        <w:rPr>
          <w:b/>
          <w:bCs/>
          <w:sz w:val="24"/>
          <w:szCs w:val="24"/>
        </w:rPr>
        <w:t xml:space="preserve"> and Randy Brodehl (via phone)</w:t>
      </w:r>
    </w:p>
    <w:p w14:paraId="7118C17C" w14:textId="77777777" w:rsidR="0008124E" w:rsidRDefault="0008124E" w:rsidP="00EB7427">
      <w:pPr>
        <w:pStyle w:val="ListParagraph"/>
        <w:rPr>
          <w:b/>
          <w:bCs/>
          <w:sz w:val="24"/>
          <w:szCs w:val="24"/>
        </w:rPr>
      </w:pPr>
    </w:p>
    <w:p w14:paraId="43A242D8" w14:textId="079674D4" w:rsidR="00CC15A4" w:rsidRPr="00CC15A4" w:rsidRDefault="0008124E" w:rsidP="00CC15A4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Guests: </w:t>
      </w:r>
      <w:r w:rsidR="00EB7427">
        <w:rPr>
          <w:b/>
          <w:bCs/>
          <w:sz w:val="24"/>
          <w:szCs w:val="24"/>
        </w:rPr>
        <w:t xml:space="preserve">Judge </w:t>
      </w:r>
      <w:r w:rsidR="00CC15A4">
        <w:rPr>
          <w:b/>
          <w:bCs/>
          <w:sz w:val="24"/>
          <w:szCs w:val="24"/>
        </w:rPr>
        <w:t>Dan Wilson, Judge Mike Cuffe</w:t>
      </w:r>
      <w:r>
        <w:rPr>
          <w:b/>
          <w:bCs/>
          <w:sz w:val="24"/>
          <w:szCs w:val="24"/>
        </w:rPr>
        <w:t xml:space="preserve">, </w:t>
      </w:r>
      <w:r w:rsidR="00CC15A4">
        <w:rPr>
          <w:b/>
          <w:bCs/>
          <w:sz w:val="24"/>
          <w:szCs w:val="24"/>
        </w:rPr>
        <w:t xml:space="preserve">Rachel Weiss, Legislative Services and Marcie Lewendowski, Legislative Services </w:t>
      </w:r>
    </w:p>
    <w:p w14:paraId="6335579C" w14:textId="77777777" w:rsidR="0008124E" w:rsidRDefault="0008124E" w:rsidP="00EB7427">
      <w:pPr>
        <w:pStyle w:val="ListParagraph"/>
        <w:rPr>
          <w:b/>
          <w:bCs/>
          <w:sz w:val="24"/>
          <w:szCs w:val="24"/>
        </w:rPr>
      </w:pPr>
    </w:p>
    <w:p w14:paraId="112A7975" w14:textId="3B8446B4" w:rsidR="00EB7427" w:rsidRDefault="0008124E" w:rsidP="00EB742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Staff: Cathy Pennie and Beth McLaughlin </w:t>
      </w:r>
    </w:p>
    <w:bookmarkEnd w:id="1"/>
    <w:p w14:paraId="109D87D7" w14:textId="77777777" w:rsidR="00EB7427" w:rsidRDefault="00EB7427" w:rsidP="00EB7427">
      <w:pPr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Public Comment – </w:t>
      </w:r>
      <w:r>
        <w:rPr>
          <w:rFonts w:eastAsia="Times New Roman"/>
          <w:sz w:val="24"/>
          <w:szCs w:val="24"/>
        </w:rPr>
        <w:t>There was no public comment.</w:t>
      </w:r>
    </w:p>
    <w:p w14:paraId="3B1DC054" w14:textId="3B2E45AC" w:rsidR="00A17800" w:rsidRPr="00A17800" w:rsidRDefault="00A17800" w:rsidP="008728CB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A17800">
        <w:rPr>
          <w:rFonts w:eastAsia="Times New Roman"/>
          <w:b/>
          <w:bCs/>
          <w:sz w:val="24"/>
          <w:szCs w:val="24"/>
        </w:rPr>
        <w:t xml:space="preserve">Administrator’s </w:t>
      </w:r>
      <w:r w:rsidR="00AA5EE5" w:rsidRPr="00A17800">
        <w:rPr>
          <w:rFonts w:eastAsia="Times New Roman"/>
          <w:b/>
          <w:bCs/>
          <w:sz w:val="24"/>
          <w:szCs w:val="24"/>
        </w:rPr>
        <w:t>Update –</w:t>
      </w:r>
      <w:r w:rsidRPr="00A17800">
        <w:rPr>
          <w:rFonts w:eastAsia="Times New Roman"/>
          <w:b/>
          <w:bCs/>
          <w:sz w:val="24"/>
          <w:szCs w:val="24"/>
        </w:rPr>
        <w:t xml:space="preserve"> </w:t>
      </w:r>
      <w:r w:rsidRPr="00A17800">
        <w:rPr>
          <w:rFonts w:eastAsia="Times New Roman"/>
          <w:sz w:val="24"/>
          <w:szCs w:val="24"/>
        </w:rPr>
        <w:t xml:space="preserve">Beth provided </w:t>
      </w:r>
      <w:r w:rsidR="00A2077B">
        <w:rPr>
          <w:rFonts w:eastAsia="Times New Roman"/>
          <w:sz w:val="24"/>
          <w:szCs w:val="24"/>
        </w:rPr>
        <w:t>the general administrator’s update including explaining the 2021 session planning</w:t>
      </w:r>
      <w:r w:rsidRPr="00A17800">
        <w:rPr>
          <w:rFonts w:eastAsia="Times New Roman"/>
          <w:sz w:val="24"/>
          <w:szCs w:val="24"/>
        </w:rPr>
        <w:t>.</w:t>
      </w:r>
      <w:r w:rsidR="00A2077B">
        <w:rPr>
          <w:rFonts w:eastAsia="Times New Roman"/>
          <w:sz w:val="24"/>
          <w:szCs w:val="24"/>
        </w:rPr>
        <w:t xml:space="preserve">  As requested, Jude Dan Wilson provide an update to the DCC on the WINGS committee and potential legislation resulting from the committee. </w:t>
      </w:r>
    </w:p>
    <w:p w14:paraId="603CCF2D" w14:textId="7CB9C47F" w:rsidR="00B5683B" w:rsidRPr="00B5683B" w:rsidRDefault="00A2077B" w:rsidP="00B5683B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Youth Court Evaluation Study</w:t>
      </w:r>
      <w:r w:rsidR="00EB7427" w:rsidRPr="00BC3DC8">
        <w:rPr>
          <w:rFonts w:eastAsia="Times New Roman"/>
          <w:b/>
          <w:bCs/>
          <w:sz w:val="24"/>
          <w:szCs w:val="24"/>
        </w:rPr>
        <w:t xml:space="preserve"> </w:t>
      </w:r>
      <w:r w:rsidR="00EB7427" w:rsidRPr="00BC3DC8">
        <w:rPr>
          <w:rFonts w:eastAsia="Times New Roman"/>
          <w:sz w:val="24"/>
          <w:szCs w:val="24"/>
        </w:rPr>
        <w:t xml:space="preserve">– </w:t>
      </w:r>
      <w:r w:rsidR="00B5683B">
        <w:rPr>
          <w:rFonts w:eastAsia="Times New Roman"/>
          <w:sz w:val="24"/>
          <w:szCs w:val="24"/>
        </w:rPr>
        <w:t>Beth presented the proposed Youth Court evaluation study as recommended by the Cost Containment Advisory Panel to the DCC. The</w:t>
      </w:r>
      <w:r w:rsidR="00A44E92">
        <w:rPr>
          <w:rFonts w:eastAsia="Times New Roman"/>
          <w:sz w:val="24"/>
          <w:szCs w:val="24"/>
        </w:rPr>
        <w:t>y</w:t>
      </w:r>
      <w:r w:rsidR="00B5683B">
        <w:rPr>
          <w:rFonts w:eastAsia="Times New Roman"/>
          <w:sz w:val="24"/>
          <w:szCs w:val="24"/>
        </w:rPr>
        <w:t xml:space="preserve"> will examine costs and outcomes for </w:t>
      </w:r>
      <w:proofErr w:type="gramStart"/>
      <w:r w:rsidR="00B5683B">
        <w:rPr>
          <w:rFonts w:eastAsia="Times New Roman"/>
          <w:sz w:val="24"/>
          <w:szCs w:val="24"/>
        </w:rPr>
        <w:t>juveniles</w:t>
      </w:r>
      <w:proofErr w:type="gramEnd"/>
      <w:r w:rsidR="00B5683B">
        <w:rPr>
          <w:rFonts w:eastAsia="Times New Roman"/>
          <w:sz w:val="24"/>
          <w:szCs w:val="24"/>
        </w:rPr>
        <w:t xml:space="preserve"> place at correctional facilities versus private placements. The University of Montana Criminology Research Group will conduct the evaluation. Glen noted that he was in support of the proposal. </w:t>
      </w:r>
      <w:r w:rsidR="00B5683B">
        <w:rPr>
          <w:b/>
          <w:bCs/>
          <w:sz w:val="24"/>
          <w:szCs w:val="24"/>
        </w:rPr>
        <w:t xml:space="preserve"> Judge Deschamps made the motion to approve; it was seconded by Judge Todd; passed unanimously. </w:t>
      </w:r>
    </w:p>
    <w:p w14:paraId="7E76C511" w14:textId="3EAC2C78" w:rsidR="00AA5EE5" w:rsidRPr="00AA5EE5" w:rsidRDefault="00EB7427" w:rsidP="00EB7427">
      <w:pPr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Review </w:t>
      </w:r>
      <w:r w:rsidR="00AA5EE5">
        <w:rPr>
          <w:rFonts w:eastAsia="Times New Roman"/>
          <w:b/>
          <w:bCs/>
          <w:sz w:val="24"/>
          <w:szCs w:val="24"/>
        </w:rPr>
        <w:t>Proposed Policy Changes</w:t>
      </w:r>
      <w:r>
        <w:rPr>
          <w:rFonts w:eastAsia="Times New Roman"/>
          <w:b/>
          <w:bCs/>
          <w:sz w:val="24"/>
          <w:szCs w:val="24"/>
        </w:rPr>
        <w:t xml:space="preserve"> – </w:t>
      </w:r>
      <w:r w:rsidR="00CE1282">
        <w:rPr>
          <w:rFonts w:eastAsia="Times New Roman"/>
          <w:sz w:val="24"/>
          <w:szCs w:val="24"/>
        </w:rPr>
        <w:t xml:space="preserve"> The group reviewed the proposed </w:t>
      </w:r>
      <w:r w:rsidR="00AA5EE5">
        <w:rPr>
          <w:rFonts w:eastAsia="Times New Roman"/>
          <w:sz w:val="24"/>
          <w:szCs w:val="24"/>
        </w:rPr>
        <w:t xml:space="preserve">changes to Policy </w:t>
      </w:r>
      <w:r w:rsidR="00A44E92">
        <w:rPr>
          <w:rFonts w:eastAsia="Times New Roman"/>
          <w:sz w:val="24"/>
          <w:szCs w:val="24"/>
        </w:rPr>
        <w:t>770</w:t>
      </w:r>
      <w:r w:rsidR="00AA5EE5">
        <w:rPr>
          <w:rFonts w:eastAsia="Times New Roman"/>
          <w:sz w:val="24"/>
          <w:szCs w:val="24"/>
        </w:rPr>
        <w:t xml:space="preserve"> (</w:t>
      </w:r>
      <w:r w:rsidR="00A44E92">
        <w:rPr>
          <w:rFonts w:eastAsia="Times New Roman"/>
          <w:sz w:val="24"/>
          <w:szCs w:val="24"/>
        </w:rPr>
        <w:t>Travel</w:t>
      </w:r>
      <w:r w:rsidR="00AA5EE5">
        <w:rPr>
          <w:rFonts w:eastAsia="Times New Roman"/>
          <w:sz w:val="24"/>
          <w:szCs w:val="24"/>
        </w:rPr>
        <w:t xml:space="preserve">) and Policy </w:t>
      </w:r>
      <w:r w:rsidR="00A44E92">
        <w:rPr>
          <w:rFonts w:eastAsia="Times New Roman"/>
          <w:sz w:val="24"/>
          <w:szCs w:val="24"/>
        </w:rPr>
        <w:t>890</w:t>
      </w:r>
      <w:r w:rsidR="00AA5EE5">
        <w:rPr>
          <w:rFonts w:eastAsia="Times New Roman"/>
          <w:sz w:val="24"/>
          <w:szCs w:val="24"/>
        </w:rPr>
        <w:t xml:space="preserve"> (</w:t>
      </w:r>
      <w:r w:rsidR="00A44E92">
        <w:rPr>
          <w:rFonts w:eastAsia="Times New Roman"/>
          <w:sz w:val="24"/>
          <w:szCs w:val="24"/>
        </w:rPr>
        <w:t>Court Interpreters</w:t>
      </w:r>
      <w:r w:rsidR="00AA5EE5">
        <w:rPr>
          <w:rFonts w:eastAsia="Times New Roman"/>
          <w:sz w:val="24"/>
          <w:szCs w:val="24"/>
        </w:rPr>
        <w:t>)</w:t>
      </w:r>
      <w:r w:rsidR="00A44E92">
        <w:rPr>
          <w:rFonts w:eastAsia="Times New Roman"/>
          <w:sz w:val="24"/>
          <w:szCs w:val="24"/>
        </w:rPr>
        <w:t xml:space="preserve"> along with proposals to eliminate Policy 780 (vehicles), Policy 860 (Special Proceedings) and Policy 920 (Transcription Fees)</w:t>
      </w:r>
      <w:r w:rsidR="00AA5EE5">
        <w:rPr>
          <w:rFonts w:eastAsia="Times New Roman"/>
          <w:sz w:val="24"/>
          <w:szCs w:val="24"/>
        </w:rPr>
        <w:t xml:space="preserve">. </w:t>
      </w:r>
    </w:p>
    <w:p w14:paraId="6C4ED557" w14:textId="50D68AB3" w:rsidR="00AA5EE5" w:rsidRPr="00AA5EE5" w:rsidRDefault="00A44E92" w:rsidP="00EC5BA1">
      <w:pPr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Judge Oldenburg moved </w:t>
      </w:r>
      <w:r w:rsidR="00AA5EE5" w:rsidRPr="00AA5EE5">
        <w:rPr>
          <w:rFonts w:eastAsia="Times New Roman"/>
          <w:sz w:val="24"/>
          <w:szCs w:val="24"/>
        </w:rPr>
        <w:t xml:space="preserve">approval of the change in </w:t>
      </w:r>
      <w:r>
        <w:rPr>
          <w:rFonts w:eastAsia="Times New Roman"/>
          <w:sz w:val="24"/>
          <w:szCs w:val="24"/>
        </w:rPr>
        <w:t>P</w:t>
      </w:r>
      <w:r w:rsidR="00AA5EE5" w:rsidRPr="00AA5EE5">
        <w:rPr>
          <w:rFonts w:eastAsia="Times New Roman"/>
          <w:sz w:val="24"/>
          <w:szCs w:val="24"/>
        </w:rPr>
        <w:t xml:space="preserve">olicy </w:t>
      </w:r>
      <w:r>
        <w:rPr>
          <w:rFonts w:eastAsia="Times New Roman"/>
          <w:sz w:val="24"/>
          <w:szCs w:val="24"/>
        </w:rPr>
        <w:t>770</w:t>
      </w:r>
      <w:r w:rsidR="00AA5EE5" w:rsidRPr="00AA5EE5">
        <w:rPr>
          <w:rFonts w:eastAsia="Times New Roman"/>
          <w:sz w:val="24"/>
          <w:szCs w:val="24"/>
        </w:rPr>
        <w:t xml:space="preserve">; Judge </w:t>
      </w:r>
      <w:r>
        <w:rPr>
          <w:rFonts w:eastAsia="Times New Roman"/>
          <w:sz w:val="24"/>
          <w:szCs w:val="24"/>
        </w:rPr>
        <w:t>Deschamps</w:t>
      </w:r>
      <w:r w:rsidR="00AA5EE5" w:rsidRPr="00AA5EE5">
        <w:rPr>
          <w:rFonts w:eastAsia="Times New Roman"/>
          <w:sz w:val="24"/>
          <w:szCs w:val="24"/>
        </w:rPr>
        <w:t xml:space="preserve"> seconded the motion; it was approved unanimously.  </w:t>
      </w:r>
    </w:p>
    <w:p w14:paraId="0C055997" w14:textId="0ACBA6E6" w:rsidR="00A44E92" w:rsidRPr="00A44E92" w:rsidRDefault="00A44E92" w:rsidP="00A44E92">
      <w:pPr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Judge Oldenburg moved </w:t>
      </w:r>
      <w:r w:rsidRPr="00AA5EE5">
        <w:rPr>
          <w:rFonts w:eastAsia="Times New Roman"/>
          <w:sz w:val="24"/>
          <w:szCs w:val="24"/>
        </w:rPr>
        <w:t xml:space="preserve">approval of the change in </w:t>
      </w:r>
      <w:r>
        <w:rPr>
          <w:rFonts w:eastAsia="Times New Roman"/>
          <w:sz w:val="24"/>
          <w:szCs w:val="24"/>
        </w:rPr>
        <w:t>P</w:t>
      </w:r>
      <w:r w:rsidRPr="00AA5EE5">
        <w:rPr>
          <w:rFonts w:eastAsia="Times New Roman"/>
          <w:sz w:val="24"/>
          <w:szCs w:val="24"/>
        </w:rPr>
        <w:t xml:space="preserve">olicy </w:t>
      </w:r>
      <w:r>
        <w:rPr>
          <w:rFonts w:eastAsia="Times New Roman"/>
          <w:sz w:val="24"/>
          <w:szCs w:val="24"/>
        </w:rPr>
        <w:t>890</w:t>
      </w:r>
      <w:r w:rsidRPr="00AA5EE5">
        <w:rPr>
          <w:rFonts w:eastAsia="Times New Roman"/>
          <w:sz w:val="24"/>
          <w:szCs w:val="24"/>
        </w:rPr>
        <w:t xml:space="preserve">; Judge </w:t>
      </w:r>
      <w:r>
        <w:rPr>
          <w:rFonts w:eastAsia="Times New Roman"/>
          <w:sz w:val="24"/>
          <w:szCs w:val="24"/>
        </w:rPr>
        <w:t>Deschamps</w:t>
      </w:r>
      <w:r w:rsidRPr="00AA5EE5">
        <w:rPr>
          <w:rFonts w:eastAsia="Times New Roman"/>
          <w:sz w:val="24"/>
          <w:szCs w:val="24"/>
        </w:rPr>
        <w:t xml:space="preserve"> seconded the motion; it was approved unanimously.  </w:t>
      </w:r>
    </w:p>
    <w:p w14:paraId="2A78C8E6" w14:textId="4F691DF7" w:rsidR="00A44E92" w:rsidRPr="00AA5EE5" w:rsidRDefault="00A44E92" w:rsidP="00A44E92">
      <w:pPr>
        <w:numPr>
          <w:ilvl w:val="1"/>
          <w:numId w:val="3"/>
        </w:numPr>
        <w:rPr>
          <w:b/>
          <w:bCs/>
          <w:sz w:val="24"/>
          <w:szCs w:val="24"/>
        </w:rPr>
      </w:pPr>
      <w:bookmarkStart w:id="2" w:name="_Hlk33779011"/>
      <w:r>
        <w:rPr>
          <w:rFonts w:eastAsia="Times New Roman"/>
          <w:sz w:val="24"/>
          <w:szCs w:val="24"/>
        </w:rPr>
        <w:lastRenderedPageBreak/>
        <w:t xml:space="preserve">Judge Oldenburg moved </w:t>
      </w:r>
      <w:r w:rsidRPr="00AA5EE5">
        <w:rPr>
          <w:rFonts w:eastAsia="Times New Roman"/>
          <w:sz w:val="24"/>
          <w:szCs w:val="24"/>
        </w:rPr>
        <w:t xml:space="preserve">approval of the </w:t>
      </w:r>
      <w:r>
        <w:rPr>
          <w:rFonts w:eastAsia="Times New Roman"/>
          <w:sz w:val="24"/>
          <w:szCs w:val="24"/>
        </w:rPr>
        <w:t xml:space="preserve">elimination of </w:t>
      </w:r>
      <w:r>
        <w:rPr>
          <w:rFonts w:eastAsia="Times New Roman"/>
          <w:sz w:val="24"/>
          <w:szCs w:val="24"/>
        </w:rPr>
        <w:t>P</w:t>
      </w:r>
      <w:r w:rsidRPr="00AA5EE5">
        <w:rPr>
          <w:rFonts w:eastAsia="Times New Roman"/>
          <w:sz w:val="24"/>
          <w:szCs w:val="24"/>
        </w:rPr>
        <w:t xml:space="preserve">olicy </w:t>
      </w:r>
      <w:r>
        <w:rPr>
          <w:rFonts w:eastAsia="Times New Roman"/>
          <w:sz w:val="24"/>
          <w:szCs w:val="24"/>
        </w:rPr>
        <w:t>780</w:t>
      </w:r>
      <w:r w:rsidRPr="00AA5EE5">
        <w:rPr>
          <w:rFonts w:eastAsia="Times New Roman"/>
          <w:sz w:val="24"/>
          <w:szCs w:val="24"/>
        </w:rPr>
        <w:t xml:space="preserve">; Judge </w:t>
      </w:r>
      <w:r>
        <w:rPr>
          <w:rFonts w:eastAsia="Times New Roman"/>
          <w:sz w:val="24"/>
          <w:szCs w:val="24"/>
        </w:rPr>
        <w:t>Deschamps</w:t>
      </w:r>
      <w:r w:rsidRPr="00AA5EE5">
        <w:rPr>
          <w:rFonts w:eastAsia="Times New Roman"/>
          <w:sz w:val="24"/>
          <w:szCs w:val="24"/>
        </w:rPr>
        <w:t xml:space="preserve"> seconded the motion; it was approved unanimously.  </w:t>
      </w:r>
    </w:p>
    <w:bookmarkEnd w:id="2"/>
    <w:p w14:paraId="1BCC9224" w14:textId="7F20E80A" w:rsidR="00A44E92" w:rsidRPr="00AA5EE5" w:rsidRDefault="00A44E92" w:rsidP="00A44E92">
      <w:pPr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Judge </w:t>
      </w:r>
      <w:r>
        <w:rPr>
          <w:rFonts w:eastAsia="Times New Roman"/>
          <w:sz w:val="24"/>
          <w:szCs w:val="24"/>
        </w:rPr>
        <w:t>Deschamps</w:t>
      </w:r>
      <w:r>
        <w:rPr>
          <w:rFonts w:eastAsia="Times New Roman"/>
          <w:sz w:val="24"/>
          <w:szCs w:val="24"/>
        </w:rPr>
        <w:t xml:space="preserve"> moved </w:t>
      </w:r>
      <w:r w:rsidRPr="00AA5EE5">
        <w:rPr>
          <w:rFonts w:eastAsia="Times New Roman"/>
          <w:sz w:val="24"/>
          <w:szCs w:val="24"/>
        </w:rPr>
        <w:t xml:space="preserve">approval of the </w:t>
      </w:r>
      <w:r>
        <w:rPr>
          <w:rFonts w:eastAsia="Times New Roman"/>
          <w:sz w:val="24"/>
          <w:szCs w:val="24"/>
        </w:rPr>
        <w:t>elimination of P</w:t>
      </w:r>
      <w:r w:rsidRPr="00AA5EE5">
        <w:rPr>
          <w:rFonts w:eastAsia="Times New Roman"/>
          <w:sz w:val="24"/>
          <w:szCs w:val="24"/>
        </w:rPr>
        <w:t xml:space="preserve">olicy </w:t>
      </w:r>
      <w:r>
        <w:rPr>
          <w:rFonts w:eastAsia="Times New Roman"/>
          <w:sz w:val="24"/>
          <w:szCs w:val="24"/>
        </w:rPr>
        <w:t>860</w:t>
      </w:r>
      <w:r w:rsidRPr="00AA5EE5">
        <w:rPr>
          <w:rFonts w:eastAsia="Times New Roman"/>
          <w:sz w:val="24"/>
          <w:szCs w:val="24"/>
        </w:rPr>
        <w:t xml:space="preserve">; Judge </w:t>
      </w:r>
      <w:r>
        <w:rPr>
          <w:rFonts w:eastAsia="Times New Roman"/>
          <w:sz w:val="24"/>
          <w:szCs w:val="24"/>
        </w:rPr>
        <w:t>Todd</w:t>
      </w:r>
      <w:r w:rsidRPr="00AA5EE5">
        <w:rPr>
          <w:rFonts w:eastAsia="Times New Roman"/>
          <w:sz w:val="24"/>
          <w:szCs w:val="24"/>
        </w:rPr>
        <w:t xml:space="preserve"> seconded the motion; it was approved unanimously.  </w:t>
      </w:r>
    </w:p>
    <w:p w14:paraId="47FC4A6C" w14:textId="6125D62A" w:rsidR="00A44E92" w:rsidRPr="00AA5EE5" w:rsidRDefault="00A44E92" w:rsidP="00A44E92">
      <w:pPr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Judge Oldenburg moved </w:t>
      </w:r>
      <w:r w:rsidRPr="00AA5EE5">
        <w:rPr>
          <w:rFonts w:eastAsia="Times New Roman"/>
          <w:sz w:val="24"/>
          <w:szCs w:val="24"/>
        </w:rPr>
        <w:t xml:space="preserve">approval of the </w:t>
      </w:r>
      <w:r>
        <w:rPr>
          <w:rFonts w:eastAsia="Times New Roman"/>
          <w:sz w:val="24"/>
          <w:szCs w:val="24"/>
        </w:rPr>
        <w:t>elimination of P</w:t>
      </w:r>
      <w:r w:rsidRPr="00AA5EE5">
        <w:rPr>
          <w:rFonts w:eastAsia="Times New Roman"/>
          <w:sz w:val="24"/>
          <w:szCs w:val="24"/>
        </w:rPr>
        <w:t xml:space="preserve">olicy </w:t>
      </w:r>
      <w:r>
        <w:rPr>
          <w:rFonts w:eastAsia="Times New Roman"/>
          <w:sz w:val="24"/>
          <w:szCs w:val="24"/>
        </w:rPr>
        <w:t>920</w:t>
      </w:r>
      <w:r w:rsidRPr="00AA5EE5">
        <w:rPr>
          <w:rFonts w:eastAsia="Times New Roman"/>
          <w:sz w:val="24"/>
          <w:szCs w:val="24"/>
        </w:rPr>
        <w:t xml:space="preserve">; Judge </w:t>
      </w:r>
      <w:r>
        <w:rPr>
          <w:rFonts w:eastAsia="Times New Roman"/>
          <w:sz w:val="24"/>
          <w:szCs w:val="24"/>
        </w:rPr>
        <w:t xml:space="preserve">Todd </w:t>
      </w:r>
      <w:r w:rsidRPr="00AA5EE5">
        <w:rPr>
          <w:rFonts w:eastAsia="Times New Roman"/>
          <w:sz w:val="24"/>
          <w:szCs w:val="24"/>
        </w:rPr>
        <w:t xml:space="preserve">seconded the motion; it was approved unanimously.  </w:t>
      </w:r>
    </w:p>
    <w:p w14:paraId="131DF4E3" w14:textId="06FFBF98" w:rsidR="00BE058F" w:rsidRPr="00AA5EE5" w:rsidRDefault="00A44E92" w:rsidP="00AA5EE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DCC agreed to meet again in early March to review 2021 budget proposals. Chief Justice McGrath adjourned the meeting.</w:t>
      </w:r>
    </w:p>
    <w:sectPr w:rsidR="00BE058F" w:rsidRPr="00AA5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87167"/>
    <w:multiLevelType w:val="hybridMultilevel"/>
    <w:tmpl w:val="A72AA4C6"/>
    <w:lvl w:ilvl="0" w:tplc="F128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64ED2"/>
    <w:multiLevelType w:val="hybridMultilevel"/>
    <w:tmpl w:val="697E8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8F"/>
    <w:rsid w:val="000417D5"/>
    <w:rsid w:val="0008124E"/>
    <w:rsid w:val="00220F0A"/>
    <w:rsid w:val="00264A7C"/>
    <w:rsid w:val="00274ACB"/>
    <w:rsid w:val="002E29DD"/>
    <w:rsid w:val="003070B7"/>
    <w:rsid w:val="003C7F77"/>
    <w:rsid w:val="003E2BA7"/>
    <w:rsid w:val="00464BB9"/>
    <w:rsid w:val="00467387"/>
    <w:rsid w:val="004F70BA"/>
    <w:rsid w:val="00531850"/>
    <w:rsid w:val="00557C34"/>
    <w:rsid w:val="00563996"/>
    <w:rsid w:val="005B362A"/>
    <w:rsid w:val="007702CD"/>
    <w:rsid w:val="007C0828"/>
    <w:rsid w:val="008C6C78"/>
    <w:rsid w:val="00984514"/>
    <w:rsid w:val="009E1AA5"/>
    <w:rsid w:val="00A110A8"/>
    <w:rsid w:val="00A17800"/>
    <w:rsid w:val="00A2077B"/>
    <w:rsid w:val="00A44E92"/>
    <w:rsid w:val="00AA5EE5"/>
    <w:rsid w:val="00B1562E"/>
    <w:rsid w:val="00B5683B"/>
    <w:rsid w:val="00B57D64"/>
    <w:rsid w:val="00BB79C9"/>
    <w:rsid w:val="00BC3DC8"/>
    <w:rsid w:val="00BE058F"/>
    <w:rsid w:val="00CC15A4"/>
    <w:rsid w:val="00CE1282"/>
    <w:rsid w:val="00E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099B"/>
  <w15:docId w15:val="{EAA865A1-4F70-4D05-90A6-23CD6D99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jkushner</dc:creator>
  <cp:lastModifiedBy>McLaughlin, Beth</cp:lastModifiedBy>
  <cp:revision>3</cp:revision>
  <cp:lastPrinted>2020-02-28T17:49:00Z</cp:lastPrinted>
  <dcterms:created xsi:type="dcterms:W3CDTF">2020-02-28T16:46:00Z</dcterms:created>
  <dcterms:modified xsi:type="dcterms:W3CDTF">2020-02-28T17:50:00Z</dcterms:modified>
</cp:coreProperties>
</file>